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3198"/>
        <w:gridCol w:w="5874"/>
      </w:tblGrid>
      <w:tr w:rsidR="00172EB8" w:rsidRPr="00582861" w14:paraId="4B5CE195" w14:textId="77777777" w:rsidTr="00507417">
        <w:trPr>
          <w:trHeight w:val="283"/>
        </w:trPr>
        <w:tc>
          <w:tcPr>
            <w:tcW w:w="3402" w:type="dxa"/>
            <w:vAlign w:val="center"/>
          </w:tcPr>
          <w:p w14:paraId="7259FDC6" w14:textId="77777777" w:rsidR="00172EB8" w:rsidRPr="00582861" w:rsidRDefault="00172EB8" w:rsidP="00507417">
            <w:pPr>
              <w:pStyle w:val="Zaglavlje"/>
              <w:jc w:val="center"/>
              <w:rPr>
                <w:rFonts w:ascii="Calibri" w:hAnsi="Calibri" w:cs="Calibri"/>
                <w:sz w:val="22"/>
                <w:szCs w:val="22"/>
              </w:rPr>
            </w:pPr>
            <w:r w:rsidRPr="00582861">
              <w:rPr>
                <w:rFonts w:ascii="Calibri" w:hAnsi="Calibri" w:cs="Calibri"/>
                <w:noProof/>
                <w:sz w:val="22"/>
                <w:szCs w:val="22"/>
              </w:rPr>
              <w:drawing>
                <wp:inline distT="0" distB="0" distL="0" distR="0" wp14:anchorId="3675C789" wp14:editId="048923EA">
                  <wp:extent cx="281940" cy="365760"/>
                  <wp:effectExtent l="0" t="0" r="0" b="0"/>
                  <wp:docPr id="1"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1940" cy="365760"/>
                          </a:xfrm>
                          <a:prstGeom prst="rect">
                            <a:avLst/>
                          </a:prstGeom>
                          <a:noFill/>
                          <a:ln>
                            <a:noFill/>
                          </a:ln>
                        </pic:spPr>
                      </pic:pic>
                    </a:graphicData>
                  </a:graphic>
                </wp:inline>
              </w:drawing>
            </w:r>
          </w:p>
        </w:tc>
        <w:tc>
          <w:tcPr>
            <w:tcW w:w="6345" w:type="dxa"/>
            <w:vMerge w:val="restart"/>
          </w:tcPr>
          <w:p w14:paraId="01699A9B" w14:textId="77777777" w:rsidR="00172EB8" w:rsidRPr="00582861" w:rsidRDefault="00172EB8" w:rsidP="00507417">
            <w:pPr>
              <w:pStyle w:val="Zaglavlje"/>
              <w:jc w:val="right"/>
              <w:rPr>
                <w:rFonts w:ascii="Calibri" w:hAnsi="Calibri" w:cs="Calibri"/>
                <w:sz w:val="22"/>
                <w:szCs w:val="22"/>
              </w:rPr>
            </w:pPr>
            <w:r>
              <w:rPr>
                <w:rFonts w:ascii="Calibri" w:hAnsi="Calibri" w:cs="Calibri"/>
                <w:b/>
                <w:bCs/>
                <w:noProof/>
                <w:sz w:val="22"/>
                <w:szCs w:val="22"/>
              </w:rPr>
              <w:drawing>
                <wp:inline distT="0" distB="0" distL="0" distR="0" wp14:anchorId="16545948" wp14:editId="3CF1EBA9">
                  <wp:extent cx="723900" cy="1127760"/>
                  <wp:effectExtent l="0" t="0" r="0" b="0"/>
                  <wp:docPr id="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23900" cy="1127760"/>
                          </a:xfrm>
                          <a:prstGeom prst="rect">
                            <a:avLst/>
                          </a:prstGeom>
                          <a:noFill/>
                          <a:ln>
                            <a:noFill/>
                          </a:ln>
                        </pic:spPr>
                      </pic:pic>
                    </a:graphicData>
                  </a:graphic>
                </wp:inline>
              </w:drawing>
            </w:r>
          </w:p>
        </w:tc>
      </w:tr>
      <w:tr w:rsidR="00172EB8" w:rsidRPr="00582861" w14:paraId="0D5CF39C" w14:textId="77777777" w:rsidTr="00507417">
        <w:trPr>
          <w:trHeight w:val="283"/>
        </w:trPr>
        <w:tc>
          <w:tcPr>
            <w:tcW w:w="3402" w:type="dxa"/>
            <w:vAlign w:val="center"/>
          </w:tcPr>
          <w:p w14:paraId="4546F097" w14:textId="77777777" w:rsidR="00172EB8" w:rsidRPr="004B3D19" w:rsidRDefault="00172EB8" w:rsidP="00507417">
            <w:pPr>
              <w:pStyle w:val="Zaglavlje"/>
              <w:jc w:val="center"/>
              <w:rPr>
                <w:rFonts w:ascii="Calibri" w:hAnsi="Calibri" w:cs="Calibri"/>
                <w:b/>
                <w:bCs/>
                <w:sz w:val="22"/>
                <w:szCs w:val="22"/>
              </w:rPr>
            </w:pPr>
            <w:r w:rsidRPr="004B3D19">
              <w:rPr>
                <w:rFonts w:ascii="Calibri" w:hAnsi="Calibri" w:cs="Calibri"/>
                <w:b/>
                <w:bCs/>
                <w:sz w:val="22"/>
                <w:szCs w:val="22"/>
              </w:rPr>
              <w:t>REPUBLIKA HRVATSKA</w:t>
            </w:r>
          </w:p>
        </w:tc>
        <w:tc>
          <w:tcPr>
            <w:tcW w:w="6345" w:type="dxa"/>
            <w:vMerge/>
          </w:tcPr>
          <w:p w14:paraId="4D889F88" w14:textId="77777777" w:rsidR="00172EB8" w:rsidRPr="004B3D19" w:rsidRDefault="00172EB8" w:rsidP="00507417">
            <w:pPr>
              <w:pStyle w:val="Zaglavlje"/>
              <w:jc w:val="center"/>
              <w:rPr>
                <w:rFonts w:ascii="Calibri" w:hAnsi="Calibri" w:cs="Calibri"/>
                <w:b/>
                <w:bCs/>
                <w:sz w:val="22"/>
                <w:szCs w:val="22"/>
              </w:rPr>
            </w:pPr>
          </w:p>
        </w:tc>
      </w:tr>
      <w:tr w:rsidR="00172EB8" w:rsidRPr="00582861" w14:paraId="15B3C2BD" w14:textId="77777777" w:rsidTr="00507417">
        <w:trPr>
          <w:trHeight w:val="283"/>
        </w:trPr>
        <w:tc>
          <w:tcPr>
            <w:tcW w:w="3402" w:type="dxa"/>
            <w:vAlign w:val="center"/>
          </w:tcPr>
          <w:p w14:paraId="41FA5AEC" w14:textId="77777777" w:rsidR="00172EB8" w:rsidRPr="004B3D19" w:rsidRDefault="00172EB8" w:rsidP="00507417">
            <w:pPr>
              <w:pStyle w:val="Zaglavlje"/>
              <w:jc w:val="center"/>
              <w:rPr>
                <w:rFonts w:ascii="Calibri" w:hAnsi="Calibri" w:cs="Calibri"/>
                <w:b/>
                <w:bCs/>
                <w:sz w:val="22"/>
                <w:szCs w:val="22"/>
              </w:rPr>
            </w:pPr>
            <w:r w:rsidRPr="004B3D19">
              <w:rPr>
                <w:rFonts w:ascii="Calibri" w:hAnsi="Calibri" w:cs="Calibri"/>
                <w:b/>
                <w:bCs/>
                <w:sz w:val="22"/>
                <w:szCs w:val="22"/>
              </w:rPr>
              <w:t>OPĆINA ŽAKANJE</w:t>
            </w:r>
          </w:p>
          <w:p w14:paraId="3C7EF2DD" w14:textId="77777777" w:rsidR="00172EB8" w:rsidRPr="004B3D19" w:rsidRDefault="00172EB8" w:rsidP="00507417">
            <w:pPr>
              <w:pStyle w:val="Zaglavlje"/>
              <w:jc w:val="center"/>
              <w:rPr>
                <w:rFonts w:ascii="Calibri" w:hAnsi="Calibri" w:cs="Calibri"/>
                <w:b/>
                <w:bCs/>
                <w:sz w:val="22"/>
                <w:szCs w:val="22"/>
              </w:rPr>
            </w:pPr>
          </w:p>
        </w:tc>
        <w:tc>
          <w:tcPr>
            <w:tcW w:w="6345" w:type="dxa"/>
            <w:vMerge/>
          </w:tcPr>
          <w:p w14:paraId="6D37EE09" w14:textId="77777777" w:rsidR="00172EB8" w:rsidRPr="004B3D19" w:rsidRDefault="00172EB8" w:rsidP="00507417">
            <w:pPr>
              <w:pStyle w:val="Zaglavlje"/>
              <w:jc w:val="center"/>
              <w:rPr>
                <w:rFonts w:ascii="Calibri" w:hAnsi="Calibri" w:cs="Calibri"/>
                <w:b/>
                <w:bCs/>
                <w:sz w:val="22"/>
                <w:szCs w:val="22"/>
              </w:rPr>
            </w:pPr>
          </w:p>
        </w:tc>
      </w:tr>
      <w:tr w:rsidR="00172EB8" w:rsidRPr="00582861" w14:paraId="271AF863" w14:textId="77777777" w:rsidTr="00507417">
        <w:trPr>
          <w:trHeight w:val="283"/>
        </w:trPr>
        <w:tc>
          <w:tcPr>
            <w:tcW w:w="3402" w:type="dxa"/>
            <w:vAlign w:val="center"/>
          </w:tcPr>
          <w:p w14:paraId="2C427CB1" w14:textId="77777777" w:rsidR="00172EB8" w:rsidRPr="004B3D19" w:rsidRDefault="00172EB8" w:rsidP="00507417">
            <w:pPr>
              <w:pStyle w:val="Zaglavlje"/>
              <w:jc w:val="center"/>
              <w:rPr>
                <w:rFonts w:ascii="Calibri" w:hAnsi="Calibri" w:cs="Calibri"/>
                <w:b/>
                <w:bCs/>
              </w:rPr>
            </w:pPr>
            <w:r w:rsidRPr="004B3D19">
              <w:rPr>
                <w:rFonts w:ascii="Calibri" w:hAnsi="Calibri" w:cs="Calibri"/>
                <w:b/>
                <w:bCs/>
              </w:rPr>
              <w:t>DJEČJI VRTIĆ PČELICA ŽAKANJE</w:t>
            </w:r>
          </w:p>
        </w:tc>
        <w:tc>
          <w:tcPr>
            <w:tcW w:w="6345" w:type="dxa"/>
            <w:vMerge/>
          </w:tcPr>
          <w:p w14:paraId="0DB65657" w14:textId="77777777" w:rsidR="00172EB8" w:rsidRPr="004B3D19" w:rsidRDefault="00172EB8" w:rsidP="00507417">
            <w:pPr>
              <w:pStyle w:val="Zaglavlje"/>
              <w:jc w:val="center"/>
              <w:rPr>
                <w:rFonts w:ascii="Calibri" w:hAnsi="Calibri" w:cs="Calibri"/>
                <w:b/>
                <w:bCs/>
              </w:rPr>
            </w:pPr>
          </w:p>
        </w:tc>
      </w:tr>
      <w:tr w:rsidR="00172EB8" w:rsidRPr="00582861" w14:paraId="257043B6" w14:textId="77777777" w:rsidTr="00507417">
        <w:trPr>
          <w:trHeight w:val="283"/>
        </w:trPr>
        <w:tc>
          <w:tcPr>
            <w:tcW w:w="3402" w:type="dxa"/>
            <w:vAlign w:val="center"/>
          </w:tcPr>
          <w:p w14:paraId="50B7AAF5" w14:textId="41FE3D46" w:rsidR="00172EB8" w:rsidRPr="00276A82" w:rsidRDefault="0026718C" w:rsidP="00507417">
            <w:pPr>
              <w:pStyle w:val="Zaglavlje"/>
              <w:jc w:val="center"/>
              <w:rPr>
                <w:rFonts w:ascii="Calibri" w:hAnsi="Calibri" w:cs="Calibri"/>
                <w:b/>
                <w:bCs/>
                <w:i/>
                <w:iCs/>
                <w:sz w:val="22"/>
                <w:szCs w:val="22"/>
              </w:rPr>
            </w:pPr>
            <w:r>
              <w:rPr>
                <w:rFonts w:ascii="Calibri" w:hAnsi="Calibri" w:cs="Calibri"/>
                <w:b/>
                <w:bCs/>
                <w:i/>
                <w:iCs/>
                <w:sz w:val="22"/>
                <w:szCs w:val="22"/>
              </w:rPr>
              <w:t>UPRAVNO VIJEĆE</w:t>
            </w:r>
          </w:p>
        </w:tc>
        <w:tc>
          <w:tcPr>
            <w:tcW w:w="6345" w:type="dxa"/>
            <w:vMerge/>
          </w:tcPr>
          <w:p w14:paraId="31264D4D" w14:textId="77777777" w:rsidR="00172EB8" w:rsidRPr="004B3D19" w:rsidRDefault="00172EB8" w:rsidP="00507417">
            <w:pPr>
              <w:pStyle w:val="Zaglavlje"/>
              <w:jc w:val="center"/>
              <w:rPr>
                <w:rFonts w:ascii="Calibri" w:hAnsi="Calibri" w:cs="Calibri"/>
                <w:b/>
                <w:bCs/>
                <w:i/>
                <w:iCs/>
                <w:color w:val="FF0000"/>
                <w:sz w:val="22"/>
                <w:szCs w:val="22"/>
              </w:rPr>
            </w:pPr>
          </w:p>
        </w:tc>
      </w:tr>
    </w:tbl>
    <w:p w14:paraId="5EE2748F" w14:textId="77777777" w:rsidR="00172EB8" w:rsidRDefault="00172EB8" w:rsidP="00172EB8">
      <w:pPr>
        <w:autoSpaceDE w:val="0"/>
        <w:autoSpaceDN w:val="0"/>
        <w:adjustRightInd w:val="0"/>
        <w:rPr>
          <w:rFonts w:ascii="Calibri" w:hAnsi="Calibri" w:cs="Calibri"/>
          <w:b/>
          <w:bCs/>
          <w:sz w:val="22"/>
          <w:szCs w:val="22"/>
        </w:rPr>
      </w:pPr>
    </w:p>
    <w:p w14:paraId="309E6AD1" w14:textId="77777777" w:rsidR="00172EB8" w:rsidRDefault="00172EB8" w:rsidP="00172EB8">
      <w:pPr>
        <w:autoSpaceDE w:val="0"/>
        <w:autoSpaceDN w:val="0"/>
        <w:adjustRightInd w:val="0"/>
        <w:rPr>
          <w:rFonts w:ascii="Calibri" w:hAnsi="Calibri" w:cs="Calibri"/>
          <w:b/>
          <w:bCs/>
          <w:sz w:val="22"/>
          <w:szCs w:val="22"/>
        </w:rPr>
      </w:pPr>
    </w:p>
    <w:p w14:paraId="06F7F5C6" w14:textId="6C7D0A8E" w:rsidR="008641D1" w:rsidRPr="008641D1" w:rsidRDefault="008641D1" w:rsidP="008641D1">
      <w:pPr>
        <w:spacing w:line="276" w:lineRule="auto"/>
        <w:rPr>
          <w:rFonts w:asciiTheme="minorHAnsi" w:eastAsia="SimSun" w:hAnsiTheme="minorHAnsi" w:cstheme="minorHAnsi"/>
          <w:kern w:val="3"/>
          <w:sz w:val="22"/>
          <w:szCs w:val="22"/>
          <w:lang w:bidi="hi-IN"/>
        </w:rPr>
      </w:pPr>
      <w:r w:rsidRPr="008641D1">
        <w:rPr>
          <w:rFonts w:asciiTheme="minorHAnsi" w:eastAsia="SimSun" w:hAnsiTheme="minorHAnsi" w:cstheme="minorHAnsi"/>
          <w:b/>
          <w:bCs/>
          <w:kern w:val="3"/>
          <w:sz w:val="22"/>
          <w:szCs w:val="22"/>
          <w:lang w:bidi="hi-IN"/>
        </w:rPr>
        <w:t>KLASA</w:t>
      </w:r>
      <w:r w:rsidRPr="008641D1">
        <w:rPr>
          <w:rFonts w:asciiTheme="minorHAnsi" w:eastAsia="SimSun" w:hAnsiTheme="minorHAnsi" w:cstheme="minorHAnsi"/>
          <w:kern w:val="3"/>
          <w:sz w:val="22"/>
          <w:szCs w:val="22"/>
          <w:lang w:bidi="hi-IN"/>
        </w:rPr>
        <w:t xml:space="preserve">: </w:t>
      </w:r>
      <w:r w:rsidR="00D7382F">
        <w:rPr>
          <w:rFonts w:asciiTheme="minorHAnsi" w:eastAsia="SimSun" w:hAnsiTheme="minorHAnsi" w:cstheme="minorHAnsi"/>
          <w:kern w:val="3"/>
          <w:sz w:val="22"/>
          <w:szCs w:val="22"/>
          <w:lang w:bidi="hi-IN"/>
        </w:rPr>
        <w:t>112-08/26-01/05</w:t>
      </w:r>
    </w:p>
    <w:p w14:paraId="03DC6281" w14:textId="1487C730" w:rsidR="008641D1" w:rsidRPr="008641D1" w:rsidRDefault="008641D1" w:rsidP="008641D1">
      <w:pPr>
        <w:spacing w:line="276" w:lineRule="auto"/>
        <w:rPr>
          <w:rFonts w:asciiTheme="minorHAnsi" w:eastAsia="SimSun" w:hAnsiTheme="minorHAnsi" w:cstheme="minorHAnsi"/>
          <w:kern w:val="3"/>
          <w:sz w:val="22"/>
          <w:szCs w:val="22"/>
          <w:lang w:bidi="hi-IN"/>
        </w:rPr>
      </w:pPr>
      <w:r w:rsidRPr="008641D1">
        <w:rPr>
          <w:rFonts w:asciiTheme="minorHAnsi" w:eastAsia="SimSun" w:hAnsiTheme="minorHAnsi" w:cstheme="minorHAnsi"/>
          <w:b/>
          <w:bCs/>
          <w:kern w:val="3"/>
          <w:sz w:val="22"/>
          <w:szCs w:val="22"/>
          <w:lang w:bidi="hi-IN"/>
        </w:rPr>
        <w:t>URBROJ</w:t>
      </w:r>
      <w:r w:rsidRPr="008641D1">
        <w:rPr>
          <w:rFonts w:asciiTheme="minorHAnsi" w:eastAsia="SimSun" w:hAnsiTheme="minorHAnsi" w:cstheme="minorHAnsi"/>
          <w:kern w:val="3"/>
          <w:sz w:val="22"/>
          <w:szCs w:val="22"/>
          <w:lang w:bidi="hi-IN"/>
        </w:rPr>
        <w:t xml:space="preserve">: </w:t>
      </w:r>
      <w:r w:rsidR="00D7382F">
        <w:rPr>
          <w:rFonts w:asciiTheme="minorHAnsi" w:eastAsia="SimSun" w:hAnsiTheme="minorHAnsi" w:cstheme="minorHAnsi"/>
          <w:kern w:val="3"/>
          <w:sz w:val="22"/>
          <w:szCs w:val="22"/>
          <w:lang w:bidi="hi-IN"/>
        </w:rPr>
        <w:t>2133-22-1-02-26-4</w:t>
      </w:r>
    </w:p>
    <w:p w14:paraId="17850431" w14:textId="355A6B96" w:rsidR="008641D1" w:rsidRDefault="00172EB8" w:rsidP="008641D1">
      <w:pPr>
        <w:spacing w:line="276" w:lineRule="auto"/>
        <w:rPr>
          <w:rFonts w:asciiTheme="minorHAnsi" w:hAnsiTheme="minorHAnsi" w:cstheme="minorHAnsi"/>
          <w:sz w:val="22"/>
          <w:szCs w:val="22"/>
        </w:rPr>
      </w:pPr>
      <w:r w:rsidRPr="00C92936">
        <w:rPr>
          <w:rFonts w:asciiTheme="minorHAnsi" w:hAnsiTheme="minorHAnsi" w:cstheme="minorHAnsi"/>
          <w:b/>
          <w:bCs/>
          <w:sz w:val="22"/>
          <w:szCs w:val="22"/>
        </w:rPr>
        <w:t>Žakanje</w:t>
      </w:r>
      <w:r w:rsidRPr="00C92936">
        <w:rPr>
          <w:rFonts w:asciiTheme="minorHAnsi" w:hAnsiTheme="minorHAnsi" w:cstheme="minorHAnsi"/>
          <w:b/>
          <w:sz w:val="22"/>
          <w:szCs w:val="22"/>
        </w:rPr>
        <w:t>,</w:t>
      </w:r>
      <w:r w:rsidRPr="00C92936">
        <w:rPr>
          <w:rFonts w:asciiTheme="minorHAnsi" w:hAnsiTheme="minorHAnsi" w:cstheme="minorHAnsi"/>
          <w:sz w:val="22"/>
          <w:szCs w:val="22"/>
        </w:rPr>
        <w:t xml:space="preserve"> </w:t>
      </w:r>
    </w:p>
    <w:p w14:paraId="071DA4D2" w14:textId="77777777" w:rsidR="00172EB8" w:rsidRDefault="00172EB8" w:rsidP="00172EB8">
      <w:pPr>
        <w:spacing w:line="276" w:lineRule="auto"/>
        <w:rPr>
          <w:rFonts w:asciiTheme="minorHAnsi" w:hAnsiTheme="minorHAnsi" w:cstheme="minorHAnsi"/>
          <w:sz w:val="22"/>
          <w:szCs w:val="22"/>
        </w:rPr>
      </w:pPr>
    </w:p>
    <w:p w14:paraId="5AC3ECF6" w14:textId="7E3C16A6" w:rsidR="00172EB8" w:rsidRDefault="00172EB8" w:rsidP="00172EB8">
      <w:pPr>
        <w:autoSpaceDE w:val="0"/>
        <w:autoSpaceDN w:val="0"/>
        <w:adjustRightInd w:val="0"/>
        <w:spacing w:line="360" w:lineRule="auto"/>
        <w:jc w:val="both"/>
        <w:rPr>
          <w:rFonts w:ascii="Calibri" w:hAnsi="Calibri" w:cs="Calibri"/>
          <w:sz w:val="22"/>
          <w:szCs w:val="22"/>
        </w:rPr>
      </w:pPr>
      <w:r>
        <w:rPr>
          <w:rFonts w:ascii="Calibri" w:hAnsi="Calibri" w:cs="Calibri"/>
          <w:sz w:val="22"/>
          <w:szCs w:val="22"/>
        </w:rPr>
        <w:t xml:space="preserve">Na temelju članka 26., stavka 7. Zakona o predškolskom odgoju i obrazovanju (NN 10/97, 107/07,94/13, 98/19 i 57/22) i članka 59. Statuta Dječjeg vrtića Pčelica Žakanje, Upravno vijeće Dječjeg vrtića Pčelica Žakanje, Žakanje, Žakanje59D, na </w:t>
      </w:r>
      <w:r w:rsidR="00B3469F">
        <w:rPr>
          <w:rFonts w:ascii="Calibri" w:hAnsi="Calibri" w:cs="Calibri"/>
          <w:sz w:val="22"/>
          <w:szCs w:val="22"/>
        </w:rPr>
        <w:t>7</w:t>
      </w:r>
      <w:r>
        <w:rPr>
          <w:rFonts w:ascii="Calibri" w:hAnsi="Calibri" w:cs="Calibri"/>
          <w:sz w:val="22"/>
          <w:szCs w:val="22"/>
        </w:rPr>
        <w:t xml:space="preserve">. sjednici održanoj dana </w:t>
      </w:r>
      <w:r w:rsidR="00DB096A">
        <w:rPr>
          <w:rFonts w:ascii="Calibri" w:hAnsi="Calibri" w:cs="Calibri"/>
          <w:sz w:val="22"/>
          <w:szCs w:val="22"/>
        </w:rPr>
        <w:t>1</w:t>
      </w:r>
      <w:r w:rsidR="00B3469F">
        <w:rPr>
          <w:rFonts w:ascii="Calibri" w:hAnsi="Calibri" w:cs="Calibri"/>
          <w:sz w:val="22"/>
          <w:szCs w:val="22"/>
        </w:rPr>
        <w:t>5</w:t>
      </w:r>
      <w:r w:rsidR="00BA2952">
        <w:rPr>
          <w:rFonts w:ascii="Calibri" w:hAnsi="Calibri" w:cs="Calibri"/>
          <w:sz w:val="22"/>
          <w:szCs w:val="22"/>
        </w:rPr>
        <w:t xml:space="preserve">. </w:t>
      </w:r>
      <w:r w:rsidR="00B3469F">
        <w:rPr>
          <w:rFonts w:ascii="Calibri" w:hAnsi="Calibri" w:cs="Calibri"/>
          <w:sz w:val="22"/>
          <w:szCs w:val="22"/>
        </w:rPr>
        <w:t>srpnja</w:t>
      </w:r>
      <w:r w:rsidR="009A34C0">
        <w:rPr>
          <w:rFonts w:ascii="Calibri" w:hAnsi="Calibri" w:cs="Calibri"/>
          <w:sz w:val="22"/>
          <w:szCs w:val="22"/>
        </w:rPr>
        <w:t xml:space="preserve"> 202</w:t>
      </w:r>
      <w:r w:rsidR="00DB096A">
        <w:rPr>
          <w:rFonts w:ascii="Calibri" w:hAnsi="Calibri" w:cs="Calibri"/>
          <w:sz w:val="22"/>
          <w:szCs w:val="22"/>
        </w:rPr>
        <w:t>6</w:t>
      </w:r>
      <w:r>
        <w:rPr>
          <w:rFonts w:ascii="Calibri" w:hAnsi="Calibri" w:cs="Calibri"/>
          <w:sz w:val="22"/>
          <w:szCs w:val="22"/>
        </w:rPr>
        <w:t>. godine donijelo je</w:t>
      </w:r>
    </w:p>
    <w:p w14:paraId="296692FA" w14:textId="77777777" w:rsidR="00172EB8" w:rsidRDefault="00172EB8" w:rsidP="00172EB8">
      <w:pPr>
        <w:autoSpaceDE w:val="0"/>
        <w:autoSpaceDN w:val="0"/>
        <w:adjustRightInd w:val="0"/>
        <w:spacing w:line="360" w:lineRule="auto"/>
        <w:jc w:val="center"/>
        <w:rPr>
          <w:rFonts w:ascii="Calibri" w:hAnsi="Calibri" w:cs="Calibri"/>
          <w:b/>
          <w:bCs/>
          <w:sz w:val="22"/>
          <w:szCs w:val="22"/>
        </w:rPr>
      </w:pPr>
      <w:r w:rsidRPr="00F1718A">
        <w:rPr>
          <w:rFonts w:ascii="Calibri" w:hAnsi="Calibri" w:cs="Calibri"/>
          <w:b/>
          <w:bCs/>
          <w:sz w:val="22"/>
          <w:szCs w:val="22"/>
        </w:rPr>
        <w:t>ODLUKU</w:t>
      </w:r>
    </w:p>
    <w:p w14:paraId="5F215317" w14:textId="3D3FC96C" w:rsidR="00172EB8" w:rsidRPr="00F1718A" w:rsidRDefault="00172EB8" w:rsidP="00172EB8">
      <w:pPr>
        <w:autoSpaceDE w:val="0"/>
        <w:autoSpaceDN w:val="0"/>
        <w:adjustRightInd w:val="0"/>
        <w:spacing w:line="360" w:lineRule="auto"/>
        <w:jc w:val="center"/>
        <w:rPr>
          <w:rFonts w:ascii="Calibri" w:hAnsi="Calibri" w:cs="Calibri"/>
          <w:b/>
          <w:bCs/>
          <w:sz w:val="22"/>
          <w:szCs w:val="22"/>
        </w:rPr>
      </w:pPr>
      <w:r>
        <w:rPr>
          <w:rFonts w:ascii="Calibri" w:hAnsi="Calibri" w:cs="Calibri"/>
          <w:b/>
          <w:bCs/>
          <w:sz w:val="22"/>
          <w:szCs w:val="22"/>
        </w:rPr>
        <w:t xml:space="preserve">O </w:t>
      </w:r>
      <w:r w:rsidR="00406892">
        <w:rPr>
          <w:rFonts w:ascii="Calibri" w:hAnsi="Calibri" w:cs="Calibri"/>
          <w:b/>
          <w:bCs/>
          <w:sz w:val="22"/>
          <w:szCs w:val="22"/>
        </w:rPr>
        <w:t>PONIŠTENJU NATJEČAJA</w:t>
      </w:r>
    </w:p>
    <w:p w14:paraId="1C7D8421" w14:textId="77777777" w:rsidR="00172EB8" w:rsidRDefault="00172EB8" w:rsidP="00172EB8">
      <w:pPr>
        <w:autoSpaceDE w:val="0"/>
        <w:autoSpaceDN w:val="0"/>
        <w:adjustRightInd w:val="0"/>
        <w:spacing w:line="360" w:lineRule="auto"/>
        <w:jc w:val="both"/>
        <w:rPr>
          <w:rFonts w:ascii="Calibri" w:hAnsi="Calibri" w:cs="Calibri"/>
          <w:sz w:val="22"/>
          <w:szCs w:val="22"/>
        </w:rPr>
      </w:pPr>
    </w:p>
    <w:p w14:paraId="06A99BF9" w14:textId="206BF6FE" w:rsidR="000B372F" w:rsidRPr="00406892" w:rsidRDefault="00172EB8" w:rsidP="00406892">
      <w:pPr>
        <w:autoSpaceDE w:val="0"/>
        <w:autoSpaceDN w:val="0"/>
        <w:adjustRightInd w:val="0"/>
        <w:spacing w:line="360" w:lineRule="auto"/>
        <w:jc w:val="center"/>
        <w:rPr>
          <w:rFonts w:ascii="Calibri" w:hAnsi="Calibri" w:cs="Calibri"/>
          <w:b/>
          <w:bCs/>
          <w:sz w:val="22"/>
          <w:szCs w:val="22"/>
        </w:rPr>
      </w:pPr>
      <w:r w:rsidRPr="00406892">
        <w:rPr>
          <w:rFonts w:ascii="Calibri" w:hAnsi="Calibri" w:cs="Calibri"/>
          <w:b/>
          <w:bCs/>
          <w:sz w:val="22"/>
          <w:szCs w:val="22"/>
        </w:rPr>
        <w:t>Članak 1.</w:t>
      </w:r>
    </w:p>
    <w:p w14:paraId="1330E6C9" w14:textId="4E7B4648" w:rsidR="00DB096A" w:rsidRDefault="00406892" w:rsidP="00406892">
      <w:pPr>
        <w:autoSpaceDE w:val="0"/>
        <w:autoSpaceDN w:val="0"/>
        <w:adjustRightInd w:val="0"/>
        <w:spacing w:line="360" w:lineRule="auto"/>
        <w:jc w:val="both"/>
        <w:rPr>
          <w:rFonts w:ascii="Calibri" w:hAnsi="Calibri" w:cs="Calibri"/>
          <w:sz w:val="22"/>
          <w:szCs w:val="22"/>
        </w:rPr>
      </w:pPr>
      <w:r>
        <w:rPr>
          <w:rFonts w:ascii="Calibri" w:hAnsi="Calibri" w:cs="Calibri"/>
          <w:sz w:val="22"/>
          <w:szCs w:val="22"/>
        </w:rPr>
        <w:t>Poništava se natječaj za radno mjesto „</w:t>
      </w:r>
      <w:r w:rsidR="00B3469F">
        <w:rPr>
          <w:rFonts w:ascii="Calibri" w:hAnsi="Calibri" w:cs="Calibri"/>
          <w:sz w:val="22"/>
          <w:szCs w:val="22"/>
        </w:rPr>
        <w:t xml:space="preserve">Odgojitelj </w:t>
      </w:r>
      <w:r>
        <w:rPr>
          <w:rFonts w:ascii="Calibri" w:hAnsi="Calibri" w:cs="Calibri"/>
          <w:sz w:val="22"/>
          <w:szCs w:val="22"/>
        </w:rPr>
        <w:t xml:space="preserve">“ objavljen dana </w:t>
      </w:r>
      <w:r w:rsidR="00B3469F">
        <w:rPr>
          <w:rFonts w:ascii="Calibri" w:hAnsi="Calibri" w:cs="Calibri"/>
          <w:sz w:val="22"/>
          <w:szCs w:val="22"/>
        </w:rPr>
        <w:t xml:space="preserve">26. lipnja </w:t>
      </w:r>
      <w:r>
        <w:rPr>
          <w:rFonts w:ascii="Calibri" w:hAnsi="Calibri" w:cs="Calibri"/>
          <w:sz w:val="22"/>
          <w:szCs w:val="22"/>
        </w:rPr>
        <w:t xml:space="preserve">2026. godine na mrežnim stranicama </w:t>
      </w:r>
      <w:r w:rsidRPr="00406892">
        <w:rPr>
          <w:rFonts w:ascii="Calibri" w:hAnsi="Calibri" w:cs="Calibri"/>
          <w:sz w:val="22"/>
          <w:szCs w:val="22"/>
        </w:rPr>
        <w:t>i oglasnim pločama Hrvatskog zavoda za zapošljavanje i na mrežnoj stranici i oglasnoj ploči Dječjeg vrtića Pčelica Žakanje.</w:t>
      </w:r>
    </w:p>
    <w:p w14:paraId="78012326" w14:textId="77777777" w:rsidR="00406892" w:rsidRDefault="00406892" w:rsidP="00406892">
      <w:pPr>
        <w:autoSpaceDE w:val="0"/>
        <w:autoSpaceDN w:val="0"/>
        <w:adjustRightInd w:val="0"/>
        <w:spacing w:line="360" w:lineRule="auto"/>
        <w:jc w:val="both"/>
        <w:rPr>
          <w:rFonts w:ascii="Calibri" w:hAnsi="Calibri" w:cs="Calibri"/>
          <w:sz w:val="22"/>
          <w:szCs w:val="22"/>
        </w:rPr>
      </w:pPr>
    </w:p>
    <w:p w14:paraId="5FEF333E" w14:textId="68EF32E8" w:rsidR="00406892" w:rsidRPr="00406892" w:rsidRDefault="00406892" w:rsidP="00406892">
      <w:pPr>
        <w:autoSpaceDE w:val="0"/>
        <w:autoSpaceDN w:val="0"/>
        <w:adjustRightInd w:val="0"/>
        <w:spacing w:line="360" w:lineRule="auto"/>
        <w:jc w:val="center"/>
        <w:rPr>
          <w:rFonts w:ascii="Calibri" w:hAnsi="Calibri" w:cs="Calibri"/>
          <w:b/>
          <w:bCs/>
          <w:sz w:val="22"/>
          <w:szCs w:val="22"/>
        </w:rPr>
      </w:pPr>
      <w:r w:rsidRPr="00406892">
        <w:rPr>
          <w:rFonts w:ascii="Calibri" w:hAnsi="Calibri" w:cs="Calibri"/>
          <w:b/>
          <w:bCs/>
          <w:sz w:val="22"/>
          <w:szCs w:val="22"/>
        </w:rPr>
        <w:t>Članak 2.</w:t>
      </w:r>
    </w:p>
    <w:p w14:paraId="4962127E" w14:textId="079F243A" w:rsidR="00406892" w:rsidRDefault="00B3469F" w:rsidP="00406892">
      <w:pPr>
        <w:autoSpaceDE w:val="0"/>
        <w:autoSpaceDN w:val="0"/>
        <w:adjustRightInd w:val="0"/>
        <w:spacing w:line="360" w:lineRule="auto"/>
        <w:jc w:val="both"/>
        <w:rPr>
          <w:rFonts w:ascii="Calibri" w:hAnsi="Calibri" w:cs="Calibri"/>
          <w:sz w:val="22"/>
          <w:szCs w:val="22"/>
        </w:rPr>
      </w:pPr>
      <w:r w:rsidRPr="00B3469F">
        <w:rPr>
          <w:rFonts w:ascii="Calibri" w:hAnsi="Calibri" w:cs="Calibri"/>
          <w:sz w:val="22"/>
          <w:szCs w:val="22"/>
        </w:rPr>
        <w:t>Natječaj iz članka 1. ove Odluke poništava se budući da u provedenom natječajnom postupku nije utvrđeno da postoji kandidat koji ispunjava formalne uvjete propisane natječajem. Poništenje se provodi sukladno odredbi objavljenog natječaja kojom je Dječji vrtić Pčelica Žakanje zadržao pravo ne prihvatiti nijednu prijavu, odnosno poništiti natječaj do donošenja odluke o izboru.</w:t>
      </w:r>
    </w:p>
    <w:p w14:paraId="7562F7BA" w14:textId="77777777" w:rsidR="00B3469F" w:rsidRDefault="00B3469F" w:rsidP="00406892">
      <w:pPr>
        <w:autoSpaceDE w:val="0"/>
        <w:autoSpaceDN w:val="0"/>
        <w:adjustRightInd w:val="0"/>
        <w:spacing w:line="360" w:lineRule="auto"/>
        <w:jc w:val="both"/>
        <w:rPr>
          <w:rFonts w:ascii="Calibri" w:hAnsi="Calibri" w:cs="Calibri"/>
          <w:sz w:val="22"/>
          <w:szCs w:val="22"/>
        </w:rPr>
      </w:pPr>
    </w:p>
    <w:p w14:paraId="2C733451" w14:textId="3B80D6CF" w:rsidR="00406892" w:rsidRPr="00406892" w:rsidRDefault="00406892" w:rsidP="00406892">
      <w:pPr>
        <w:autoSpaceDE w:val="0"/>
        <w:autoSpaceDN w:val="0"/>
        <w:adjustRightInd w:val="0"/>
        <w:spacing w:line="360" w:lineRule="auto"/>
        <w:jc w:val="center"/>
        <w:rPr>
          <w:rFonts w:ascii="Calibri" w:hAnsi="Calibri" w:cs="Calibri"/>
          <w:b/>
          <w:bCs/>
          <w:sz w:val="22"/>
          <w:szCs w:val="22"/>
        </w:rPr>
      </w:pPr>
      <w:r w:rsidRPr="00406892">
        <w:rPr>
          <w:rFonts w:ascii="Calibri" w:hAnsi="Calibri" w:cs="Calibri"/>
          <w:b/>
          <w:bCs/>
          <w:sz w:val="22"/>
          <w:szCs w:val="22"/>
        </w:rPr>
        <w:t>Članak 3.</w:t>
      </w:r>
    </w:p>
    <w:p w14:paraId="79BAA2C8" w14:textId="3300A05D" w:rsidR="00406892" w:rsidRDefault="00406892" w:rsidP="00B3469F">
      <w:pPr>
        <w:autoSpaceDE w:val="0"/>
        <w:autoSpaceDN w:val="0"/>
        <w:adjustRightInd w:val="0"/>
        <w:spacing w:line="360" w:lineRule="auto"/>
        <w:jc w:val="both"/>
        <w:rPr>
          <w:rFonts w:ascii="Calibri" w:hAnsi="Calibri" w:cs="Calibri"/>
          <w:sz w:val="22"/>
          <w:szCs w:val="22"/>
        </w:rPr>
      </w:pPr>
      <w:r>
        <w:rPr>
          <w:rFonts w:ascii="Calibri" w:hAnsi="Calibri" w:cs="Calibri"/>
          <w:sz w:val="22"/>
          <w:szCs w:val="22"/>
        </w:rPr>
        <w:t>Ova Odluka stupa na snagu danom donošenja.</w:t>
      </w:r>
    </w:p>
    <w:p w14:paraId="3AF78B09" w14:textId="58BD8596" w:rsidR="00172EB8" w:rsidRDefault="00DB096A" w:rsidP="00172EB8">
      <w:pPr>
        <w:autoSpaceDE w:val="0"/>
        <w:autoSpaceDN w:val="0"/>
        <w:adjustRightInd w:val="0"/>
        <w:spacing w:line="360" w:lineRule="auto"/>
        <w:jc w:val="right"/>
        <w:rPr>
          <w:rFonts w:ascii="Calibri" w:hAnsi="Calibri" w:cs="Calibri"/>
          <w:sz w:val="22"/>
          <w:szCs w:val="22"/>
        </w:rPr>
      </w:pPr>
      <w:r>
        <w:rPr>
          <w:rFonts w:ascii="Calibri" w:hAnsi="Calibri" w:cs="Calibri"/>
          <w:sz w:val="22"/>
          <w:szCs w:val="22"/>
        </w:rPr>
        <w:t>PREDSJEDNICA UPRAVNOG VIJEĆA</w:t>
      </w:r>
    </w:p>
    <w:p w14:paraId="7662E241" w14:textId="6A09FEE9" w:rsidR="00DB096A" w:rsidRDefault="00DB096A" w:rsidP="00172EB8">
      <w:pPr>
        <w:autoSpaceDE w:val="0"/>
        <w:autoSpaceDN w:val="0"/>
        <w:adjustRightInd w:val="0"/>
        <w:spacing w:line="360" w:lineRule="auto"/>
        <w:jc w:val="right"/>
        <w:rPr>
          <w:rFonts w:ascii="Calibri" w:hAnsi="Calibri" w:cs="Calibri"/>
          <w:sz w:val="22"/>
          <w:szCs w:val="22"/>
        </w:rPr>
      </w:pPr>
      <w:r>
        <w:rPr>
          <w:rFonts w:ascii="Calibri" w:hAnsi="Calibri" w:cs="Calibri"/>
          <w:sz w:val="22"/>
          <w:szCs w:val="22"/>
        </w:rPr>
        <w:t>DJEČJEG VRTIĆA PČELICA ŽAKANJE</w:t>
      </w:r>
    </w:p>
    <w:p w14:paraId="459DB721" w14:textId="77777777" w:rsidR="00172EB8" w:rsidRDefault="00172EB8" w:rsidP="00172EB8">
      <w:pPr>
        <w:autoSpaceDE w:val="0"/>
        <w:autoSpaceDN w:val="0"/>
        <w:adjustRightInd w:val="0"/>
        <w:spacing w:line="360" w:lineRule="auto"/>
        <w:jc w:val="right"/>
        <w:rPr>
          <w:rFonts w:ascii="Calibri" w:hAnsi="Calibri" w:cs="Calibri"/>
          <w:sz w:val="22"/>
          <w:szCs w:val="22"/>
        </w:rPr>
      </w:pPr>
      <w:r>
        <w:rPr>
          <w:rFonts w:ascii="Calibri" w:hAnsi="Calibri" w:cs="Calibri"/>
          <w:sz w:val="22"/>
          <w:szCs w:val="22"/>
        </w:rPr>
        <w:t>Anita Srbelj-Dehlić</w:t>
      </w:r>
    </w:p>
    <w:p w14:paraId="37D03EA2" w14:textId="77777777" w:rsidR="00DB096A" w:rsidRDefault="00DB096A" w:rsidP="00172EB8">
      <w:pPr>
        <w:autoSpaceDE w:val="0"/>
        <w:autoSpaceDN w:val="0"/>
        <w:adjustRightInd w:val="0"/>
        <w:spacing w:line="360" w:lineRule="auto"/>
        <w:jc w:val="right"/>
        <w:rPr>
          <w:rFonts w:ascii="Calibri" w:hAnsi="Calibri" w:cs="Calibri"/>
          <w:sz w:val="22"/>
          <w:szCs w:val="22"/>
        </w:rPr>
      </w:pPr>
    </w:p>
    <w:p w14:paraId="2CC161F7" w14:textId="13810D55" w:rsidR="0096547B" w:rsidRPr="00406892" w:rsidRDefault="00DB096A" w:rsidP="00406892">
      <w:pPr>
        <w:autoSpaceDE w:val="0"/>
        <w:autoSpaceDN w:val="0"/>
        <w:adjustRightInd w:val="0"/>
        <w:spacing w:line="360" w:lineRule="auto"/>
        <w:jc w:val="right"/>
        <w:rPr>
          <w:rFonts w:ascii="Calibri" w:hAnsi="Calibri" w:cs="Calibri"/>
          <w:sz w:val="22"/>
          <w:szCs w:val="22"/>
        </w:rPr>
      </w:pPr>
      <w:r>
        <w:rPr>
          <w:rFonts w:ascii="Calibri" w:hAnsi="Calibri" w:cs="Calibri"/>
          <w:sz w:val="22"/>
          <w:szCs w:val="22"/>
        </w:rPr>
        <w:t>______________________________</w:t>
      </w:r>
    </w:p>
    <w:sectPr w:rsidR="0096547B" w:rsidRPr="004068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F2601"/>
    <w:multiLevelType w:val="hybridMultilevel"/>
    <w:tmpl w:val="805A6B9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0985249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EB8"/>
    <w:rsid w:val="000263B9"/>
    <w:rsid w:val="000B372F"/>
    <w:rsid w:val="000D144C"/>
    <w:rsid w:val="000D7F76"/>
    <w:rsid w:val="001133E8"/>
    <w:rsid w:val="00172263"/>
    <w:rsid w:val="00172EB8"/>
    <w:rsid w:val="001F08B8"/>
    <w:rsid w:val="0026718C"/>
    <w:rsid w:val="00286BC3"/>
    <w:rsid w:val="002C29CA"/>
    <w:rsid w:val="00373902"/>
    <w:rsid w:val="00397313"/>
    <w:rsid w:val="00406892"/>
    <w:rsid w:val="0043402A"/>
    <w:rsid w:val="00542D91"/>
    <w:rsid w:val="005871CE"/>
    <w:rsid w:val="00623FA3"/>
    <w:rsid w:val="00700EC2"/>
    <w:rsid w:val="00783CD3"/>
    <w:rsid w:val="00797454"/>
    <w:rsid w:val="008404FB"/>
    <w:rsid w:val="008641D1"/>
    <w:rsid w:val="008F55BF"/>
    <w:rsid w:val="0096547B"/>
    <w:rsid w:val="00997097"/>
    <w:rsid w:val="009A34C0"/>
    <w:rsid w:val="009B2D2F"/>
    <w:rsid w:val="009F588E"/>
    <w:rsid w:val="00A471EE"/>
    <w:rsid w:val="00A54C57"/>
    <w:rsid w:val="00B3469F"/>
    <w:rsid w:val="00B902D8"/>
    <w:rsid w:val="00BA2952"/>
    <w:rsid w:val="00C02F66"/>
    <w:rsid w:val="00C463C1"/>
    <w:rsid w:val="00C46B26"/>
    <w:rsid w:val="00C95B0B"/>
    <w:rsid w:val="00CA0EAE"/>
    <w:rsid w:val="00D7382F"/>
    <w:rsid w:val="00DB096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A82BD"/>
  <w15:chartTrackingRefBased/>
  <w15:docId w15:val="{965193D7-E9C4-4565-A67A-AC4F6F017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2EB8"/>
    <w:pPr>
      <w:suppressAutoHyphens/>
      <w:spacing w:after="0" w:line="240" w:lineRule="auto"/>
    </w:pPr>
    <w:rPr>
      <w:rFonts w:ascii="Times New Roman" w:eastAsia="Times New Roman" w:hAnsi="Times New Roman" w:cs="Times New Roman"/>
      <w:kern w:val="0"/>
      <w:sz w:val="24"/>
      <w:szCs w:val="24"/>
      <w:lang w:eastAsia="zh-CN"/>
      <w14:ligatures w14:val="none"/>
    </w:rPr>
  </w:style>
  <w:style w:type="paragraph" w:styleId="Naslov1">
    <w:name w:val="heading 1"/>
    <w:basedOn w:val="Normal"/>
    <w:next w:val="Normal"/>
    <w:link w:val="Naslov1Char"/>
    <w:autoRedefine/>
    <w:uiPriority w:val="9"/>
    <w:qFormat/>
    <w:rsid w:val="009B2D2F"/>
    <w:pPr>
      <w:keepNext/>
      <w:keepLines/>
      <w:suppressAutoHyphens w:val="0"/>
      <w:spacing w:before="240" w:line="360" w:lineRule="auto"/>
      <w:jc w:val="both"/>
      <w:outlineLvl w:val="0"/>
    </w:pPr>
    <w:rPr>
      <w:rFonts w:ascii="Calibri" w:eastAsiaTheme="majorEastAsia" w:hAnsi="Calibri" w:cstheme="majorBidi"/>
      <w:sz w:val="28"/>
      <w:szCs w:val="32"/>
      <w:lang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9B2D2F"/>
    <w:rPr>
      <w:rFonts w:ascii="Calibri" w:eastAsiaTheme="majorEastAsia" w:hAnsi="Calibri" w:cstheme="majorBidi"/>
      <w:kern w:val="0"/>
      <w:sz w:val="28"/>
      <w:szCs w:val="32"/>
      <w14:ligatures w14:val="none"/>
    </w:rPr>
  </w:style>
  <w:style w:type="paragraph" w:styleId="Zaglavlje">
    <w:name w:val="header"/>
    <w:basedOn w:val="Normal"/>
    <w:link w:val="ZaglavljeChar"/>
    <w:rsid w:val="00172EB8"/>
    <w:pPr>
      <w:tabs>
        <w:tab w:val="center" w:pos="4536"/>
        <w:tab w:val="right" w:pos="9072"/>
      </w:tabs>
    </w:pPr>
  </w:style>
  <w:style w:type="character" w:customStyle="1" w:styleId="ZaglavljeChar">
    <w:name w:val="Zaglavlje Char"/>
    <w:basedOn w:val="Zadanifontodlomka"/>
    <w:link w:val="Zaglavlje"/>
    <w:rsid w:val="00172EB8"/>
    <w:rPr>
      <w:rFonts w:ascii="Times New Roman" w:eastAsia="Times New Roman" w:hAnsi="Times New Roman" w:cs="Times New Roman"/>
      <w:kern w:val="0"/>
      <w:sz w:val="24"/>
      <w:szCs w:val="24"/>
      <w:lang w:eastAsia="zh-CN"/>
      <w14:ligatures w14:val="none"/>
    </w:rPr>
  </w:style>
  <w:style w:type="paragraph" w:styleId="Odlomakpopisa">
    <w:name w:val="List Paragraph"/>
    <w:basedOn w:val="Normal"/>
    <w:uiPriority w:val="34"/>
    <w:qFormat/>
    <w:rsid w:val="00172EB8"/>
    <w:pPr>
      <w:ind w:left="720"/>
      <w:contextualSpacing/>
    </w:pPr>
  </w:style>
  <w:style w:type="paragraph" w:customStyle="1" w:styleId="Standard">
    <w:name w:val="Standard"/>
    <w:rsid w:val="009A34C0"/>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192</Words>
  <Characters>1097</Characters>
  <Application>Microsoft Office Word</Application>
  <DocSecurity>0</DocSecurity>
  <Lines>9</Lines>
  <Paragraphs>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Udruga Zvončići</dc:creator>
  <cp:keywords/>
  <dc:description/>
  <cp:lastModifiedBy>Udruga Zvončići</cp:lastModifiedBy>
  <cp:revision>17</cp:revision>
  <dcterms:created xsi:type="dcterms:W3CDTF">2024-08-26T06:53:00Z</dcterms:created>
  <dcterms:modified xsi:type="dcterms:W3CDTF">2026-07-16T08:22:00Z</dcterms:modified>
</cp:coreProperties>
</file>