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5874"/>
      </w:tblGrid>
      <w:tr w:rsidR="00172EB8" w:rsidRPr="00582861" w14:paraId="4B5CE195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7259FDC6" w14:textId="77777777" w:rsidR="00172EB8" w:rsidRPr="00582861" w:rsidRDefault="00172EB8" w:rsidP="00507417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675C789" wp14:editId="048923EA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01699A9B" w14:textId="77777777" w:rsidR="00172EB8" w:rsidRPr="00582861" w:rsidRDefault="00172EB8" w:rsidP="00507417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6545948" wp14:editId="3CF1EBA9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B8" w:rsidRPr="00582861" w14:paraId="0D5CF39C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4546F09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4D889F88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15B3C2BD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41FA5AEC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C7EF2D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6D37EE09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271AF863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2C427CB1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0DB6565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2EB8" w:rsidRPr="00582861" w14:paraId="257043B6" w14:textId="77777777" w:rsidTr="00507417">
        <w:trPr>
          <w:trHeight w:val="283"/>
        </w:trPr>
        <w:tc>
          <w:tcPr>
            <w:tcW w:w="3402" w:type="dxa"/>
            <w:vAlign w:val="center"/>
          </w:tcPr>
          <w:p w14:paraId="50B7AAF5" w14:textId="41FE3D46" w:rsidR="00172EB8" w:rsidRPr="00276A82" w:rsidRDefault="0026718C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31264D4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5EE2748F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09E6AD1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6F7F5C6" w14:textId="77777777" w:rsidR="008641D1" w:rsidRPr="008641D1" w:rsidRDefault="008641D1" w:rsidP="008641D1">
      <w:pPr>
        <w:spacing w:line="276" w:lineRule="auto"/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</w:pPr>
      <w:r w:rsidRPr="008641D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bidi="hi-IN"/>
        </w:rPr>
        <w:t>KLASA</w:t>
      </w:r>
      <w:r w:rsidRPr="008641D1"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  <w:t>: 112-08/26-01/03</w:t>
      </w:r>
    </w:p>
    <w:p w14:paraId="03DC6281" w14:textId="121BCC19" w:rsidR="008641D1" w:rsidRPr="008641D1" w:rsidRDefault="008641D1" w:rsidP="008641D1">
      <w:pPr>
        <w:spacing w:line="276" w:lineRule="auto"/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</w:pPr>
      <w:r w:rsidRPr="008641D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bidi="hi-IN"/>
        </w:rPr>
        <w:t>URBROJ</w:t>
      </w:r>
      <w:r w:rsidRPr="008641D1"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  <w:t>: 2133-22-1-02-26-03</w:t>
      </w:r>
    </w:p>
    <w:p w14:paraId="17850431" w14:textId="64FE875E" w:rsidR="008641D1" w:rsidRDefault="00172EB8" w:rsidP="008641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 w:rsidR="008641D1">
        <w:rPr>
          <w:rFonts w:asciiTheme="minorHAnsi" w:hAnsiTheme="minorHAnsi" w:cstheme="minorHAnsi"/>
          <w:sz w:val="22"/>
          <w:szCs w:val="22"/>
        </w:rPr>
        <w:t>11. svibnja 2026. godine</w:t>
      </w:r>
    </w:p>
    <w:p w14:paraId="071DA4D2" w14:textId="77777777" w:rsidR="00172EB8" w:rsidRDefault="00172EB8" w:rsidP="00172E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C3ECF6" w14:textId="6A42C461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temelju članka 26., stavka 7. Zakona o predškolskom odgoju i obrazovanju (NN 10/97, 107/07,94/13, 98/19 i 57/22) i članka 59. Statuta Dječjeg vrtića Pčelica Žakanje, Upravno vijeće Dječjeg vrtića Pčelica Žakanje, Žakanje, Žakanje59D, na </w:t>
      </w:r>
      <w:r w:rsidR="00700EC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 w:rsidR="00DB096A">
        <w:rPr>
          <w:rFonts w:ascii="Calibri" w:hAnsi="Calibri" w:cs="Calibri"/>
          <w:sz w:val="22"/>
          <w:szCs w:val="22"/>
        </w:rPr>
        <w:t>11</w:t>
      </w:r>
      <w:r w:rsidR="00BA2952">
        <w:rPr>
          <w:rFonts w:ascii="Calibri" w:hAnsi="Calibri" w:cs="Calibri"/>
          <w:sz w:val="22"/>
          <w:szCs w:val="22"/>
        </w:rPr>
        <w:t xml:space="preserve">. </w:t>
      </w:r>
      <w:r w:rsidR="00DB096A">
        <w:rPr>
          <w:rFonts w:ascii="Calibri" w:hAnsi="Calibri" w:cs="Calibri"/>
          <w:sz w:val="22"/>
          <w:szCs w:val="22"/>
        </w:rPr>
        <w:t>svibnja</w:t>
      </w:r>
      <w:r w:rsidR="009A34C0">
        <w:rPr>
          <w:rFonts w:ascii="Calibri" w:hAnsi="Calibri" w:cs="Calibri"/>
          <w:sz w:val="22"/>
          <w:szCs w:val="22"/>
        </w:rPr>
        <w:t xml:space="preserve"> 202</w:t>
      </w:r>
      <w:r w:rsidR="00DB096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 godine donijelo je</w:t>
      </w:r>
    </w:p>
    <w:p w14:paraId="296692FA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1718A">
        <w:rPr>
          <w:rFonts w:ascii="Calibri" w:hAnsi="Calibri" w:cs="Calibri"/>
          <w:b/>
          <w:bCs/>
          <w:sz w:val="22"/>
          <w:szCs w:val="22"/>
        </w:rPr>
        <w:t>ODLUKU</w:t>
      </w:r>
    </w:p>
    <w:p w14:paraId="5F215317" w14:textId="3D3FC96C" w:rsidR="00172EB8" w:rsidRPr="00F1718A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 </w:t>
      </w:r>
      <w:r w:rsidR="00406892">
        <w:rPr>
          <w:rFonts w:ascii="Calibri" w:hAnsi="Calibri" w:cs="Calibri"/>
          <w:b/>
          <w:bCs/>
          <w:sz w:val="22"/>
          <w:szCs w:val="22"/>
        </w:rPr>
        <w:t>PONIŠTENJU NATJEČAJA</w:t>
      </w:r>
    </w:p>
    <w:p w14:paraId="1C7D8421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6A99BF9" w14:textId="206BF6FE" w:rsidR="000B372F" w:rsidRPr="00406892" w:rsidRDefault="00172EB8" w:rsidP="0040689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06892">
        <w:rPr>
          <w:rFonts w:ascii="Calibri" w:hAnsi="Calibri" w:cs="Calibri"/>
          <w:b/>
          <w:bCs/>
          <w:sz w:val="22"/>
          <w:szCs w:val="22"/>
        </w:rPr>
        <w:t>Članak 1.</w:t>
      </w:r>
    </w:p>
    <w:p w14:paraId="1330E6C9" w14:textId="59D2B24D" w:rsidR="00DB096A" w:rsidRDefault="00406892" w:rsidP="0040689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Poništava se natječaj za radno mjesto „Pomoćni radnik za njegu, skrb i pratnju“ objavljen dana 17. travnja 2026. godine na mrežnim stranicama </w:t>
      </w:r>
      <w:r w:rsidRPr="00406892">
        <w:rPr>
          <w:rFonts w:ascii="Calibri" w:hAnsi="Calibri" w:cs="Calibri"/>
          <w:sz w:val="22"/>
          <w:szCs w:val="22"/>
        </w:rPr>
        <w:t>i oglasnim pločama Hrvatskog zavoda za zapošljavanje i na mrežnoj stranici i oglasnoj ploči Dječjeg vrtića Pčelica Žakanje.</w:t>
      </w:r>
    </w:p>
    <w:p w14:paraId="78012326" w14:textId="77777777" w:rsidR="00406892" w:rsidRDefault="00406892" w:rsidP="0040689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FEF333E" w14:textId="68EF32E8" w:rsidR="00406892" w:rsidRPr="00406892" w:rsidRDefault="00406892" w:rsidP="0040689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06892">
        <w:rPr>
          <w:rFonts w:ascii="Calibri" w:hAnsi="Calibri" w:cs="Calibri"/>
          <w:b/>
          <w:bCs/>
          <w:sz w:val="22"/>
          <w:szCs w:val="22"/>
        </w:rPr>
        <w:t>Članak 2.</w:t>
      </w:r>
    </w:p>
    <w:p w14:paraId="2C315753" w14:textId="22657AE3" w:rsidR="00406892" w:rsidRDefault="00406892" w:rsidP="0040689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892">
        <w:rPr>
          <w:rFonts w:ascii="Calibri" w:hAnsi="Calibri" w:cs="Calibri"/>
          <w:sz w:val="22"/>
          <w:szCs w:val="22"/>
        </w:rPr>
        <w:t>Natječaj iz članka 1. ove Odluke poništava se sukladno odredbi natječaja prema kojoj Dječji vrtić Pčelica Žakanje zadržava pravo ne prihvatiti nijednu prijavu odnosno poništiti natječaj do donošenja odluke o izboru.</w:t>
      </w:r>
    </w:p>
    <w:p w14:paraId="4962127E" w14:textId="77777777" w:rsidR="00406892" w:rsidRDefault="00406892" w:rsidP="0040689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733451" w14:textId="3B80D6CF" w:rsidR="00406892" w:rsidRPr="00406892" w:rsidRDefault="00406892" w:rsidP="0040689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06892">
        <w:rPr>
          <w:rFonts w:ascii="Calibri" w:hAnsi="Calibri" w:cs="Calibri"/>
          <w:b/>
          <w:bCs/>
          <w:sz w:val="22"/>
          <w:szCs w:val="22"/>
        </w:rPr>
        <w:t>Članak 3.</w:t>
      </w:r>
    </w:p>
    <w:p w14:paraId="1E24D04E" w14:textId="38C826E5" w:rsidR="00406892" w:rsidRPr="00406892" w:rsidRDefault="00406892" w:rsidP="0040689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Odluka stupa na snagu danom donošenja.</w:t>
      </w:r>
    </w:p>
    <w:p w14:paraId="79BAA2C8" w14:textId="77777777" w:rsidR="00406892" w:rsidRDefault="00406892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AF78B09" w14:textId="58BD8596" w:rsidR="00172EB8" w:rsidRDefault="00DB096A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PREDSJEDNICA UPRAVNOG VIJEĆA</w:t>
      </w:r>
    </w:p>
    <w:p w14:paraId="7662E241" w14:textId="6A09FEE9" w:rsidR="00DB096A" w:rsidRDefault="00DB096A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DJEČJEG VRTIĆA PČELICA ŽAKANJE</w:t>
      </w:r>
    </w:p>
    <w:p w14:paraId="459DB721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37D03EA2" w14:textId="77777777" w:rsidR="00DB096A" w:rsidRDefault="00DB096A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2CC161F7" w14:textId="13810D55" w:rsidR="0096547B" w:rsidRPr="00406892" w:rsidRDefault="00DB096A" w:rsidP="00406892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</w:t>
      </w:r>
    </w:p>
    <w:sectPr w:rsidR="0096547B" w:rsidRPr="0040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601"/>
    <w:multiLevelType w:val="hybridMultilevel"/>
    <w:tmpl w:val="805A6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8"/>
    <w:rsid w:val="000263B9"/>
    <w:rsid w:val="000B372F"/>
    <w:rsid w:val="000D144C"/>
    <w:rsid w:val="000D7F76"/>
    <w:rsid w:val="001133E8"/>
    <w:rsid w:val="00172263"/>
    <w:rsid w:val="00172EB8"/>
    <w:rsid w:val="001F08B8"/>
    <w:rsid w:val="0026718C"/>
    <w:rsid w:val="00286BC3"/>
    <w:rsid w:val="002C29CA"/>
    <w:rsid w:val="00373902"/>
    <w:rsid w:val="00406892"/>
    <w:rsid w:val="0043402A"/>
    <w:rsid w:val="00542D91"/>
    <w:rsid w:val="005871CE"/>
    <w:rsid w:val="00623FA3"/>
    <w:rsid w:val="00700EC2"/>
    <w:rsid w:val="00783CD3"/>
    <w:rsid w:val="00797454"/>
    <w:rsid w:val="008404FB"/>
    <w:rsid w:val="008641D1"/>
    <w:rsid w:val="008F55BF"/>
    <w:rsid w:val="0096547B"/>
    <w:rsid w:val="00997097"/>
    <w:rsid w:val="009A34C0"/>
    <w:rsid w:val="009B2D2F"/>
    <w:rsid w:val="00A471EE"/>
    <w:rsid w:val="00A54C57"/>
    <w:rsid w:val="00B902D8"/>
    <w:rsid w:val="00BA2952"/>
    <w:rsid w:val="00C02F66"/>
    <w:rsid w:val="00C463C1"/>
    <w:rsid w:val="00C46B26"/>
    <w:rsid w:val="00C95B0B"/>
    <w:rsid w:val="00CA0EAE"/>
    <w:rsid w:val="00DB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2BD"/>
  <w15:chartTrackingRefBased/>
  <w15:docId w15:val="{965193D7-E9C4-4565-A67A-AC4F6F01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B2D2F"/>
    <w:pPr>
      <w:keepNext/>
      <w:keepLines/>
      <w:suppressAutoHyphens w:val="0"/>
      <w:spacing w:before="240" w:line="360" w:lineRule="auto"/>
      <w:jc w:val="both"/>
      <w:outlineLvl w:val="0"/>
    </w:pPr>
    <w:rPr>
      <w:rFonts w:ascii="Calibri" w:eastAsiaTheme="majorEastAsia" w:hAnsi="Calibri" w:cstheme="majorBidi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D2F"/>
    <w:rPr>
      <w:rFonts w:ascii="Calibri" w:eastAsiaTheme="majorEastAsia" w:hAnsi="Calibri" w:cstheme="majorBidi"/>
      <w:kern w:val="0"/>
      <w:sz w:val="28"/>
      <w:szCs w:val="32"/>
      <w14:ligatures w14:val="none"/>
    </w:rPr>
  </w:style>
  <w:style w:type="paragraph" w:styleId="Zaglavlje">
    <w:name w:val="header"/>
    <w:basedOn w:val="Normal"/>
    <w:link w:val="ZaglavljeChar"/>
    <w:rsid w:val="00172E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72EB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172EB8"/>
    <w:pPr>
      <w:ind w:left="720"/>
      <w:contextualSpacing/>
    </w:pPr>
  </w:style>
  <w:style w:type="paragraph" w:customStyle="1" w:styleId="Standard">
    <w:name w:val="Standard"/>
    <w:rsid w:val="009A34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15</cp:revision>
  <dcterms:created xsi:type="dcterms:W3CDTF">2024-08-26T06:53:00Z</dcterms:created>
  <dcterms:modified xsi:type="dcterms:W3CDTF">2026-05-13T09:51:00Z</dcterms:modified>
</cp:coreProperties>
</file>