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214"/>
        <w:gridCol w:w="5858"/>
      </w:tblGrid>
      <w:tr w:rsidR="005A2DC7" w:rsidRPr="00524FED" w14:paraId="6A64DA8C" w14:textId="77777777" w:rsidTr="00AD18AD">
        <w:trPr>
          <w:trHeight w:val="283"/>
        </w:trPr>
        <w:tc>
          <w:tcPr>
            <w:tcW w:w="3402" w:type="dxa"/>
            <w:vAlign w:val="center"/>
          </w:tcPr>
          <w:p w14:paraId="74FF6A71" w14:textId="77777777" w:rsidR="005A2DC7" w:rsidRPr="00524FED" w:rsidRDefault="005A2DC7" w:rsidP="00524FED">
            <w:pPr>
              <w:tabs>
                <w:tab w:val="center" w:pos="4536"/>
                <w:tab w:val="right" w:pos="9072"/>
              </w:tabs>
              <w:suppressAutoHyphens/>
              <w:spacing w:line="276" w:lineRule="auto"/>
              <w:jc w:val="center"/>
              <w:rPr>
                <w:rFonts w:cstheme="minorHAnsi"/>
                <w:szCs w:val="22"/>
                <w:lang w:eastAsia="zh-CN"/>
              </w:rPr>
            </w:pPr>
            <w:r w:rsidRPr="00524FED">
              <w:rPr>
                <w:rFonts w:cstheme="minorHAnsi"/>
                <w:noProof/>
                <w:szCs w:val="22"/>
                <w:lang w:eastAsia="zh-CN"/>
              </w:rPr>
              <w:drawing>
                <wp:inline distT="0" distB="0" distL="0" distR="0" wp14:anchorId="020F8A43" wp14:editId="05682A51">
                  <wp:extent cx="281940" cy="365760"/>
                  <wp:effectExtent l="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 cy="365760"/>
                          </a:xfrm>
                          <a:prstGeom prst="rect">
                            <a:avLst/>
                          </a:prstGeom>
                          <a:noFill/>
                          <a:ln>
                            <a:noFill/>
                          </a:ln>
                        </pic:spPr>
                      </pic:pic>
                    </a:graphicData>
                  </a:graphic>
                </wp:inline>
              </w:drawing>
            </w:r>
          </w:p>
        </w:tc>
        <w:tc>
          <w:tcPr>
            <w:tcW w:w="6345" w:type="dxa"/>
            <w:vMerge w:val="restart"/>
          </w:tcPr>
          <w:p w14:paraId="05A3724E" w14:textId="77777777" w:rsidR="005A2DC7" w:rsidRPr="00524FED" w:rsidRDefault="005A2DC7" w:rsidP="00524FED">
            <w:pPr>
              <w:tabs>
                <w:tab w:val="center" w:pos="4536"/>
                <w:tab w:val="right" w:pos="9072"/>
              </w:tabs>
              <w:suppressAutoHyphens/>
              <w:spacing w:line="276" w:lineRule="auto"/>
              <w:jc w:val="right"/>
              <w:rPr>
                <w:rFonts w:cstheme="minorHAnsi"/>
                <w:szCs w:val="22"/>
                <w:lang w:eastAsia="zh-CN"/>
              </w:rPr>
            </w:pPr>
            <w:r w:rsidRPr="00524FED">
              <w:rPr>
                <w:rFonts w:cstheme="minorHAnsi"/>
                <w:b/>
                <w:bCs/>
                <w:noProof/>
                <w:szCs w:val="22"/>
                <w:lang w:eastAsia="zh-CN"/>
              </w:rPr>
              <w:drawing>
                <wp:inline distT="0" distB="0" distL="0" distR="0" wp14:anchorId="5CC386EE" wp14:editId="541C434F">
                  <wp:extent cx="723900" cy="112776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1127760"/>
                          </a:xfrm>
                          <a:prstGeom prst="rect">
                            <a:avLst/>
                          </a:prstGeom>
                          <a:noFill/>
                          <a:ln>
                            <a:noFill/>
                          </a:ln>
                        </pic:spPr>
                      </pic:pic>
                    </a:graphicData>
                  </a:graphic>
                </wp:inline>
              </w:drawing>
            </w:r>
          </w:p>
        </w:tc>
      </w:tr>
      <w:tr w:rsidR="005A2DC7" w:rsidRPr="00524FED" w14:paraId="143E0A3E" w14:textId="77777777" w:rsidTr="00AD18AD">
        <w:trPr>
          <w:trHeight w:val="283"/>
        </w:trPr>
        <w:tc>
          <w:tcPr>
            <w:tcW w:w="3402" w:type="dxa"/>
            <w:vAlign w:val="center"/>
          </w:tcPr>
          <w:p w14:paraId="3A212040" w14:textId="77777777" w:rsidR="005A2DC7" w:rsidRPr="00524FED" w:rsidRDefault="005A2DC7" w:rsidP="00524FED">
            <w:pPr>
              <w:tabs>
                <w:tab w:val="center" w:pos="4536"/>
                <w:tab w:val="right" w:pos="9072"/>
              </w:tabs>
              <w:suppressAutoHyphens/>
              <w:spacing w:line="240" w:lineRule="auto"/>
              <w:jc w:val="center"/>
              <w:rPr>
                <w:rFonts w:cstheme="minorHAnsi"/>
                <w:b/>
                <w:bCs/>
                <w:szCs w:val="22"/>
                <w:lang w:eastAsia="zh-CN"/>
              </w:rPr>
            </w:pPr>
            <w:r w:rsidRPr="00524FED">
              <w:rPr>
                <w:rFonts w:cstheme="minorHAnsi"/>
                <w:b/>
                <w:bCs/>
                <w:szCs w:val="22"/>
                <w:lang w:eastAsia="zh-CN"/>
              </w:rPr>
              <w:t>REPUBLIKA HRVATSKA</w:t>
            </w:r>
          </w:p>
          <w:p w14:paraId="23DF069A" w14:textId="77777777" w:rsidR="005A2DC7" w:rsidRPr="00524FED" w:rsidRDefault="005A2DC7" w:rsidP="00524FED">
            <w:pPr>
              <w:tabs>
                <w:tab w:val="center" w:pos="4536"/>
                <w:tab w:val="right" w:pos="9072"/>
              </w:tabs>
              <w:suppressAutoHyphens/>
              <w:spacing w:line="240" w:lineRule="auto"/>
              <w:jc w:val="center"/>
              <w:rPr>
                <w:rFonts w:cstheme="minorHAnsi"/>
                <w:b/>
                <w:bCs/>
                <w:szCs w:val="22"/>
                <w:lang w:eastAsia="zh-CN"/>
              </w:rPr>
            </w:pPr>
            <w:r w:rsidRPr="00524FED">
              <w:rPr>
                <w:rFonts w:cstheme="minorHAnsi"/>
                <w:b/>
                <w:bCs/>
                <w:szCs w:val="22"/>
                <w:lang w:eastAsia="zh-CN"/>
              </w:rPr>
              <w:t>KARLOVAČKA ŽUPANIJA</w:t>
            </w:r>
          </w:p>
        </w:tc>
        <w:tc>
          <w:tcPr>
            <w:tcW w:w="6345" w:type="dxa"/>
            <w:vMerge/>
          </w:tcPr>
          <w:p w14:paraId="3E0D0322" w14:textId="77777777" w:rsidR="005A2DC7" w:rsidRPr="00524FED" w:rsidRDefault="005A2DC7" w:rsidP="00524FED">
            <w:pPr>
              <w:tabs>
                <w:tab w:val="center" w:pos="4536"/>
                <w:tab w:val="right" w:pos="9072"/>
              </w:tabs>
              <w:suppressAutoHyphens/>
              <w:spacing w:line="276" w:lineRule="auto"/>
              <w:jc w:val="center"/>
              <w:rPr>
                <w:rFonts w:cstheme="minorHAnsi"/>
                <w:b/>
                <w:bCs/>
                <w:szCs w:val="22"/>
                <w:lang w:eastAsia="zh-CN"/>
              </w:rPr>
            </w:pPr>
          </w:p>
        </w:tc>
      </w:tr>
      <w:tr w:rsidR="005A2DC7" w:rsidRPr="00524FED" w14:paraId="50184DDE" w14:textId="77777777" w:rsidTr="00AD18AD">
        <w:trPr>
          <w:trHeight w:val="283"/>
        </w:trPr>
        <w:tc>
          <w:tcPr>
            <w:tcW w:w="3402" w:type="dxa"/>
            <w:vAlign w:val="center"/>
          </w:tcPr>
          <w:p w14:paraId="2B1BACAA" w14:textId="77777777" w:rsidR="005A2DC7" w:rsidRPr="00524FED" w:rsidRDefault="005A2DC7" w:rsidP="00524FED">
            <w:pPr>
              <w:tabs>
                <w:tab w:val="center" w:pos="4536"/>
                <w:tab w:val="right" w:pos="9072"/>
              </w:tabs>
              <w:suppressAutoHyphens/>
              <w:spacing w:line="240" w:lineRule="auto"/>
              <w:jc w:val="center"/>
              <w:rPr>
                <w:rFonts w:cstheme="minorHAnsi"/>
                <w:b/>
                <w:bCs/>
                <w:szCs w:val="22"/>
                <w:lang w:eastAsia="zh-CN"/>
              </w:rPr>
            </w:pPr>
            <w:r w:rsidRPr="00524FED">
              <w:rPr>
                <w:rFonts w:cstheme="minorHAnsi"/>
                <w:b/>
                <w:bCs/>
                <w:szCs w:val="22"/>
                <w:lang w:eastAsia="zh-CN"/>
              </w:rPr>
              <w:t>OPĆINA ŽAKANJE</w:t>
            </w:r>
          </w:p>
          <w:p w14:paraId="5FBBBBD0" w14:textId="77777777" w:rsidR="005A2DC7" w:rsidRPr="00524FED" w:rsidRDefault="005A2DC7" w:rsidP="00524FED">
            <w:pPr>
              <w:tabs>
                <w:tab w:val="center" w:pos="4536"/>
                <w:tab w:val="right" w:pos="9072"/>
              </w:tabs>
              <w:suppressAutoHyphens/>
              <w:spacing w:line="240" w:lineRule="auto"/>
              <w:jc w:val="center"/>
              <w:rPr>
                <w:rFonts w:cstheme="minorHAnsi"/>
                <w:b/>
                <w:bCs/>
                <w:szCs w:val="22"/>
                <w:lang w:eastAsia="zh-CN"/>
              </w:rPr>
            </w:pPr>
          </w:p>
        </w:tc>
        <w:tc>
          <w:tcPr>
            <w:tcW w:w="6345" w:type="dxa"/>
            <w:vMerge/>
          </w:tcPr>
          <w:p w14:paraId="40211465" w14:textId="77777777" w:rsidR="005A2DC7" w:rsidRPr="00524FED" w:rsidRDefault="005A2DC7" w:rsidP="00524FED">
            <w:pPr>
              <w:tabs>
                <w:tab w:val="center" w:pos="4536"/>
                <w:tab w:val="right" w:pos="9072"/>
              </w:tabs>
              <w:suppressAutoHyphens/>
              <w:spacing w:line="276" w:lineRule="auto"/>
              <w:jc w:val="center"/>
              <w:rPr>
                <w:rFonts w:cstheme="minorHAnsi"/>
                <w:b/>
                <w:bCs/>
                <w:szCs w:val="22"/>
                <w:lang w:eastAsia="zh-CN"/>
              </w:rPr>
            </w:pPr>
          </w:p>
        </w:tc>
      </w:tr>
      <w:tr w:rsidR="005A2DC7" w:rsidRPr="00524FED" w14:paraId="3438825A" w14:textId="77777777" w:rsidTr="00AD18AD">
        <w:trPr>
          <w:trHeight w:val="283"/>
        </w:trPr>
        <w:tc>
          <w:tcPr>
            <w:tcW w:w="3402" w:type="dxa"/>
            <w:vAlign w:val="center"/>
          </w:tcPr>
          <w:p w14:paraId="4F701C0F" w14:textId="77777777" w:rsidR="005A2DC7" w:rsidRPr="00524FED" w:rsidRDefault="005A2DC7" w:rsidP="00524FED">
            <w:pPr>
              <w:tabs>
                <w:tab w:val="center" w:pos="4536"/>
                <w:tab w:val="right" w:pos="9072"/>
              </w:tabs>
              <w:suppressAutoHyphens/>
              <w:spacing w:line="240" w:lineRule="auto"/>
              <w:jc w:val="center"/>
              <w:rPr>
                <w:rFonts w:cstheme="minorHAnsi"/>
                <w:b/>
                <w:bCs/>
                <w:sz w:val="24"/>
                <w:lang w:eastAsia="zh-CN"/>
              </w:rPr>
            </w:pPr>
            <w:r w:rsidRPr="00524FED">
              <w:rPr>
                <w:rFonts w:cstheme="minorHAnsi"/>
                <w:b/>
                <w:bCs/>
                <w:sz w:val="24"/>
                <w:lang w:eastAsia="zh-CN"/>
              </w:rPr>
              <w:t>DJEČJI VRTIĆ PČELICA ŽAKANJE</w:t>
            </w:r>
          </w:p>
        </w:tc>
        <w:tc>
          <w:tcPr>
            <w:tcW w:w="6345" w:type="dxa"/>
            <w:vMerge/>
          </w:tcPr>
          <w:p w14:paraId="1AF14032" w14:textId="77777777" w:rsidR="005A2DC7" w:rsidRPr="00524FED" w:rsidRDefault="005A2DC7" w:rsidP="00524FED">
            <w:pPr>
              <w:tabs>
                <w:tab w:val="center" w:pos="4536"/>
                <w:tab w:val="right" w:pos="9072"/>
              </w:tabs>
              <w:suppressAutoHyphens/>
              <w:spacing w:line="276" w:lineRule="auto"/>
              <w:jc w:val="center"/>
              <w:rPr>
                <w:rFonts w:cstheme="minorHAnsi"/>
                <w:b/>
                <w:bCs/>
                <w:sz w:val="24"/>
                <w:lang w:eastAsia="zh-CN"/>
              </w:rPr>
            </w:pPr>
          </w:p>
        </w:tc>
      </w:tr>
      <w:tr w:rsidR="005A2DC7" w:rsidRPr="00524FED" w14:paraId="24BDACE0" w14:textId="77777777" w:rsidTr="00AD18AD">
        <w:trPr>
          <w:trHeight w:val="283"/>
        </w:trPr>
        <w:tc>
          <w:tcPr>
            <w:tcW w:w="3402" w:type="dxa"/>
            <w:vAlign w:val="center"/>
          </w:tcPr>
          <w:p w14:paraId="76ED7568" w14:textId="77777777" w:rsidR="005A2DC7" w:rsidRPr="00524FED" w:rsidRDefault="005A2DC7" w:rsidP="00524FED">
            <w:pPr>
              <w:tabs>
                <w:tab w:val="center" w:pos="4536"/>
                <w:tab w:val="right" w:pos="9072"/>
              </w:tabs>
              <w:suppressAutoHyphens/>
              <w:spacing w:line="240" w:lineRule="auto"/>
              <w:jc w:val="center"/>
              <w:rPr>
                <w:rFonts w:cstheme="minorHAnsi"/>
                <w:b/>
                <w:bCs/>
                <w:i/>
                <w:iCs/>
                <w:szCs w:val="22"/>
                <w:lang w:eastAsia="zh-CN"/>
              </w:rPr>
            </w:pPr>
            <w:r w:rsidRPr="00524FED">
              <w:rPr>
                <w:rFonts w:cstheme="minorHAnsi"/>
                <w:b/>
                <w:bCs/>
                <w:i/>
                <w:iCs/>
                <w:szCs w:val="22"/>
                <w:lang w:eastAsia="zh-CN"/>
              </w:rPr>
              <w:t>ŽAKANJE 59D</w:t>
            </w:r>
          </w:p>
          <w:p w14:paraId="0EBE1843" w14:textId="77777777" w:rsidR="005A2DC7" w:rsidRPr="00524FED" w:rsidRDefault="005A2DC7" w:rsidP="00524FED">
            <w:pPr>
              <w:tabs>
                <w:tab w:val="center" w:pos="4536"/>
                <w:tab w:val="right" w:pos="9072"/>
              </w:tabs>
              <w:suppressAutoHyphens/>
              <w:spacing w:line="240" w:lineRule="auto"/>
              <w:jc w:val="center"/>
              <w:rPr>
                <w:rFonts w:cstheme="minorHAnsi"/>
                <w:b/>
                <w:bCs/>
                <w:i/>
                <w:iCs/>
                <w:szCs w:val="22"/>
                <w:lang w:eastAsia="zh-CN"/>
              </w:rPr>
            </w:pPr>
            <w:r w:rsidRPr="00524FED">
              <w:rPr>
                <w:rFonts w:cstheme="minorHAnsi"/>
                <w:b/>
                <w:bCs/>
                <w:i/>
                <w:iCs/>
                <w:szCs w:val="22"/>
                <w:lang w:eastAsia="zh-CN"/>
              </w:rPr>
              <w:t>47276 ŽAKANJE</w:t>
            </w:r>
          </w:p>
        </w:tc>
        <w:tc>
          <w:tcPr>
            <w:tcW w:w="6345" w:type="dxa"/>
            <w:vMerge/>
          </w:tcPr>
          <w:p w14:paraId="2DB57106" w14:textId="77777777" w:rsidR="005A2DC7" w:rsidRPr="00524FED" w:rsidRDefault="005A2DC7" w:rsidP="00524FED">
            <w:pPr>
              <w:tabs>
                <w:tab w:val="center" w:pos="4536"/>
                <w:tab w:val="right" w:pos="9072"/>
              </w:tabs>
              <w:suppressAutoHyphens/>
              <w:spacing w:line="240" w:lineRule="auto"/>
              <w:jc w:val="center"/>
              <w:rPr>
                <w:rFonts w:cstheme="minorHAnsi"/>
                <w:b/>
                <w:bCs/>
                <w:i/>
                <w:iCs/>
                <w:color w:val="FF0000"/>
                <w:szCs w:val="22"/>
                <w:lang w:eastAsia="zh-CN"/>
              </w:rPr>
            </w:pPr>
          </w:p>
        </w:tc>
      </w:tr>
    </w:tbl>
    <w:p w14:paraId="1B9DE1F9" w14:textId="77777777" w:rsidR="005A2DC7" w:rsidRPr="00524FED" w:rsidRDefault="005A2DC7" w:rsidP="00524FED">
      <w:pPr>
        <w:suppressAutoHyphens/>
        <w:autoSpaceDE w:val="0"/>
        <w:autoSpaceDN w:val="0"/>
        <w:adjustRightInd w:val="0"/>
        <w:spacing w:line="240" w:lineRule="auto"/>
        <w:jc w:val="left"/>
        <w:rPr>
          <w:rFonts w:cstheme="minorHAnsi"/>
          <w:b/>
          <w:bCs/>
          <w:szCs w:val="22"/>
          <w:lang w:eastAsia="zh-CN"/>
        </w:rPr>
      </w:pPr>
    </w:p>
    <w:p w14:paraId="12F2C3B5" w14:textId="77777777" w:rsidR="005A2DC7" w:rsidRPr="00524FED" w:rsidRDefault="005A2DC7" w:rsidP="00524FED">
      <w:pPr>
        <w:suppressAutoHyphens/>
        <w:autoSpaceDE w:val="0"/>
        <w:autoSpaceDN w:val="0"/>
        <w:adjustRightInd w:val="0"/>
        <w:spacing w:line="240" w:lineRule="auto"/>
        <w:jc w:val="left"/>
        <w:rPr>
          <w:rFonts w:cstheme="minorHAnsi"/>
          <w:b/>
          <w:bCs/>
          <w:szCs w:val="22"/>
          <w:lang w:eastAsia="zh-CN"/>
        </w:rPr>
      </w:pPr>
    </w:p>
    <w:p w14:paraId="064ABDB7" w14:textId="77777777" w:rsidR="005A2DC7" w:rsidRPr="00524FED" w:rsidRDefault="005A2DC7" w:rsidP="00524FED">
      <w:pPr>
        <w:suppressAutoHyphens/>
        <w:autoSpaceDE w:val="0"/>
        <w:autoSpaceDN w:val="0"/>
        <w:adjustRightInd w:val="0"/>
        <w:spacing w:line="240" w:lineRule="auto"/>
        <w:jc w:val="left"/>
        <w:rPr>
          <w:rFonts w:cstheme="minorHAnsi"/>
          <w:szCs w:val="22"/>
          <w:lang w:eastAsia="zh-CN"/>
        </w:rPr>
      </w:pPr>
      <w:r w:rsidRPr="00524FED">
        <w:rPr>
          <w:rFonts w:cstheme="minorHAnsi"/>
          <w:b/>
          <w:bCs/>
          <w:szCs w:val="22"/>
          <w:lang w:eastAsia="zh-CN"/>
        </w:rPr>
        <w:t>KLASA</w:t>
      </w:r>
      <w:r w:rsidRPr="00524FED">
        <w:rPr>
          <w:rFonts w:cstheme="minorHAnsi"/>
          <w:szCs w:val="22"/>
          <w:lang w:eastAsia="zh-CN"/>
        </w:rPr>
        <w:t>: 601-07/25-01/01</w:t>
      </w:r>
    </w:p>
    <w:p w14:paraId="7C5CC97A" w14:textId="77777777" w:rsidR="005A2DC7" w:rsidRDefault="005A2DC7" w:rsidP="00524FED">
      <w:pPr>
        <w:suppressAutoHyphens/>
        <w:autoSpaceDE w:val="0"/>
        <w:autoSpaceDN w:val="0"/>
        <w:adjustRightInd w:val="0"/>
        <w:spacing w:line="240" w:lineRule="auto"/>
        <w:jc w:val="left"/>
        <w:rPr>
          <w:rFonts w:cstheme="minorHAnsi"/>
          <w:szCs w:val="22"/>
          <w:lang w:eastAsia="zh-CN"/>
        </w:rPr>
      </w:pPr>
      <w:r w:rsidRPr="00524FED">
        <w:rPr>
          <w:rFonts w:cstheme="minorHAnsi"/>
          <w:b/>
          <w:bCs/>
          <w:szCs w:val="22"/>
          <w:lang w:eastAsia="zh-CN"/>
        </w:rPr>
        <w:t>URBROJ</w:t>
      </w:r>
      <w:r w:rsidRPr="00524FED">
        <w:rPr>
          <w:rFonts w:cstheme="minorHAnsi"/>
          <w:szCs w:val="22"/>
          <w:lang w:eastAsia="zh-CN"/>
        </w:rPr>
        <w:t>: 2133-22-1-01-25-01</w:t>
      </w:r>
    </w:p>
    <w:p w14:paraId="72F4F7EF" w14:textId="10A6C166" w:rsidR="006E6285" w:rsidRPr="00524FED" w:rsidRDefault="006E6285" w:rsidP="00524FED">
      <w:pPr>
        <w:suppressAutoHyphens/>
        <w:autoSpaceDE w:val="0"/>
        <w:autoSpaceDN w:val="0"/>
        <w:adjustRightInd w:val="0"/>
        <w:spacing w:line="240" w:lineRule="auto"/>
        <w:jc w:val="left"/>
        <w:rPr>
          <w:rFonts w:cstheme="minorHAnsi"/>
          <w:szCs w:val="22"/>
          <w:lang w:eastAsia="zh-CN"/>
        </w:rPr>
      </w:pPr>
      <w:r w:rsidRPr="006E6285">
        <w:rPr>
          <w:rFonts w:cstheme="minorHAnsi"/>
          <w:szCs w:val="22"/>
          <w:lang w:eastAsia="zh-CN"/>
        </w:rPr>
        <w:t xml:space="preserve">Žakanje, </w:t>
      </w:r>
      <w:r>
        <w:rPr>
          <w:rFonts w:cstheme="minorHAnsi"/>
          <w:szCs w:val="22"/>
          <w:lang w:eastAsia="zh-CN"/>
        </w:rPr>
        <w:t>22</w:t>
      </w:r>
      <w:r w:rsidRPr="006E6285">
        <w:rPr>
          <w:rFonts w:cstheme="minorHAnsi"/>
          <w:szCs w:val="22"/>
          <w:lang w:eastAsia="zh-CN"/>
        </w:rPr>
        <w:t>. rujna 2025. godine</w:t>
      </w:r>
    </w:p>
    <w:p w14:paraId="0EAA4FC6" w14:textId="77777777" w:rsidR="005A2DC7" w:rsidRPr="00524FED" w:rsidRDefault="005A2DC7" w:rsidP="00524FED">
      <w:pPr>
        <w:suppressAutoHyphens/>
        <w:autoSpaceDE w:val="0"/>
        <w:autoSpaceDN w:val="0"/>
        <w:adjustRightInd w:val="0"/>
        <w:spacing w:line="240" w:lineRule="auto"/>
        <w:jc w:val="left"/>
        <w:rPr>
          <w:rFonts w:cstheme="minorHAnsi"/>
          <w:szCs w:val="22"/>
          <w:lang w:eastAsia="zh-CN"/>
        </w:rPr>
      </w:pPr>
    </w:p>
    <w:p w14:paraId="36C31B8C" w14:textId="77777777" w:rsidR="005A2DC7" w:rsidRPr="00524FED" w:rsidRDefault="005A2DC7" w:rsidP="00524FED">
      <w:pPr>
        <w:suppressAutoHyphens/>
        <w:autoSpaceDE w:val="0"/>
        <w:autoSpaceDN w:val="0"/>
        <w:adjustRightInd w:val="0"/>
        <w:jc w:val="left"/>
        <w:rPr>
          <w:rFonts w:cstheme="minorHAnsi"/>
          <w:szCs w:val="22"/>
          <w:lang w:eastAsia="zh-CN"/>
        </w:rPr>
      </w:pPr>
    </w:p>
    <w:p w14:paraId="7604A1AC" w14:textId="77777777" w:rsidR="005A2DC7" w:rsidRPr="00524FED" w:rsidRDefault="005A2DC7" w:rsidP="00524FED">
      <w:pPr>
        <w:suppressAutoHyphens/>
        <w:autoSpaceDE w:val="0"/>
        <w:autoSpaceDN w:val="0"/>
        <w:adjustRightInd w:val="0"/>
        <w:spacing w:line="240" w:lineRule="auto"/>
        <w:jc w:val="left"/>
        <w:rPr>
          <w:rFonts w:cstheme="minorHAnsi"/>
          <w:szCs w:val="22"/>
          <w:lang w:eastAsia="zh-CN"/>
        </w:rPr>
      </w:pPr>
    </w:p>
    <w:p w14:paraId="2ABB3F31" w14:textId="77777777" w:rsidR="005A2DC7" w:rsidRPr="00524FED" w:rsidRDefault="005A2DC7" w:rsidP="00524FED">
      <w:pPr>
        <w:suppressAutoHyphens/>
        <w:autoSpaceDE w:val="0"/>
        <w:autoSpaceDN w:val="0"/>
        <w:adjustRightInd w:val="0"/>
        <w:spacing w:line="240" w:lineRule="auto"/>
        <w:jc w:val="left"/>
        <w:rPr>
          <w:rFonts w:cstheme="minorHAnsi"/>
          <w:szCs w:val="22"/>
          <w:lang w:eastAsia="zh-CN"/>
        </w:rPr>
      </w:pPr>
    </w:p>
    <w:p w14:paraId="6C741071" w14:textId="77777777" w:rsidR="005A2DC7" w:rsidRPr="00524FED" w:rsidRDefault="005A2DC7" w:rsidP="00524FED">
      <w:pPr>
        <w:suppressAutoHyphens/>
        <w:autoSpaceDE w:val="0"/>
        <w:autoSpaceDN w:val="0"/>
        <w:adjustRightInd w:val="0"/>
        <w:spacing w:line="240" w:lineRule="auto"/>
        <w:jc w:val="center"/>
        <w:rPr>
          <w:rFonts w:cstheme="minorHAnsi"/>
          <w:b/>
          <w:bCs/>
          <w:sz w:val="32"/>
          <w:szCs w:val="32"/>
          <w:lang w:eastAsia="zh-CN"/>
        </w:rPr>
      </w:pPr>
      <w:r w:rsidRPr="00524FED">
        <w:rPr>
          <w:rFonts w:cstheme="minorHAnsi"/>
          <w:b/>
          <w:bCs/>
          <w:sz w:val="32"/>
          <w:szCs w:val="32"/>
          <w:lang w:eastAsia="zh-CN"/>
        </w:rPr>
        <w:t xml:space="preserve">IZVJEŠĆE </w:t>
      </w:r>
    </w:p>
    <w:p w14:paraId="3BA7B07E" w14:textId="77777777" w:rsidR="005A2DC7" w:rsidRPr="00524FED" w:rsidRDefault="005A2DC7" w:rsidP="00524FED">
      <w:pPr>
        <w:suppressAutoHyphens/>
        <w:autoSpaceDE w:val="0"/>
        <w:autoSpaceDN w:val="0"/>
        <w:adjustRightInd w:val="0"/>
        <w:spacing w:line="240" w:lineRule="auto"/>
        <w:jc w:val="center"/>
        <w:rPr>
          <w:rFonts w:cstheme="minorHAnsi"/>
          <w:b/>
          <w:bCs/>
          <w:sz w:val="32"/>
          <w:szCs w:val="32"/>
          <w:lang w:eastAsia="zh-CN"/>
        </w:rPr>
      </w:pPr>
      <w:r w:rsidRPr="00524FED">
        <w:rPr>
          <w:rFonts w:cstheme="minorHAnsi"/>
          <w:b/>
          <w:bCs/>
          <w:sz w:val="32"/>
          <w:szCs w:val="32"/>
          <w:lang w:eastAsia="zh-CN"/>
        </w:rPr>
        <w:t xml:space="preserve">O REALIZACIJI GODIŠNJEG PLANA I PROGRAMA RADA </w:t>
      </w:r>
    </w:p>
    <w:p w14:paraId="2B2AABEA" w14:textId="77777777" w:rsidR="005A2DC7" w:rsidRPr="00524FED" w:rsidRDefault="005A2DC7" w:rsidP="00524FED">
      <w:pPr>
        <w:suppressAutoHyphens/>
        <w:autoSpaceDE w:val="0"/>
        <w:autoSpaceDN w:val="0"/>
        <w:adjustRightInd w:val="0"/>
        <w:spacing w:line="240" w:lineRule="auto"/>
        <w:jc w:val="center"/>
        <w:rPr>
          <w:rFonts w:cstheme="minorHAnsi"/>
          <w:b/>
          <w:bCs/>
          <w:sz w:val="32"/>
          <w:szCs w:val="32"/>
          <w:lang w:eastAsia="zh-CN"/>
        </w:rPr>
      </w:pPr>
      <w:r w:rsidRPr="00524FED">
        <w:rPr>
          <w:rFonts w:cstheme="minorHAnsi"/>
          <w:b/>
          <w:bCs/>
          <w:sz w:val="32"/>
          <w:szCs w:val="32"/>
          <w:lang w:eastAsia="zh-CN"/>
        </w:rPr>
        <w:t xml:space="preserve">DJEČJEG VRTIĆA PČELICA ŽAKANJE </w:t>
      </w:r>
    </w:p>
    <w:p w14:paraId="1F11F731" w14:textId="77777777" w:rsidR="005A2DC7" w:rsidRPr="00524FED" w:rsidRDefault="005A2DC7" w:rsidP="00524FED">
      <w:pPr>
        <w:suppressAutoHyphens/>
        <w:autoSpaceDE w:val="0"/>
        <w:autoSpaceDN w:val="0"/>
        <w:adjustRightInd w:val="0"/>
        <w:spacing w:line="240" w:lineRule="auto"/>
        <w:jc w:val="center"/>
        <w:rPr>
          <w:rFonts w:cstheme="minorHAnsi"/>
          <w:b/>
          <w:bCs/>
          <w:sz w:val="32"/>
          <w:szCs w:val="32"/>
          <w:lang w:eastAsia="zh-CN"/>
        </w:rPr>
      </w:pPr>
      <w:r w:rsidRPr="00524FED">
        <w:rPr>
          <w:rFonts w:cstheme="minorHAnsi"/>
          <w:b/>
          <w:bCs/>
          <w:sz w:val="32"/>
          <w:szCs w:val="32"/>
          <w:lang w:eastAsia="zh-CN"/>
        </w:rPr>
        <w:t xml:space="preserve">ZA PEDAGOŠKU GODINU </w:t>
      </w:r>
    </w:p>
    <w:p w14:paraId="0F44DBB6" w14:textId="77777777" w:rsidR="005A2DC7" w:rsidRPr="00524FED" w:rsidRDefault="005A2DC7" w:rsidP="00524FED">
      <w:pPr>
        <w:suppressAutoHyphens/>
        <w:autoSpaceDE w:val="0"/>
        <w:autoSpaceDN w:val="0"/>
        <w:adjustRightInd w:val="0"/>
        <w:spacing w:line="240" w:lineRule="auto"/>
        <w:jc w:val="center"/>
        <w:rPr>
          <w:rFonts w:cstheme="minorHAnsi"/>
          <w:b/>
          <w:bCs/>
          <w:sz w:val="32"/>
          <w:szCs w:val="32"/>
          <w:lang w:eastAsia="zh-CN"/>
        </w:rPr>
      </w:pPr>
      <w:r w:rsidRPr="00524FED">
        <w:rPr>
          <w:rFonts w:cstheme="minorHAnsi"/>
          <w:b/>
          <w:bCs/>
          <w:sz w:val="32"/>
          <w:szCs w:val="32"/>
          <w:lang w:eastAsia="zh-CN"/>
        </w:rPr>
        <w:t>2024./2025.</w:t>
      </w:r>
    </w:p>
    <w:p w14:paraId="5FAD7E7A" w14:textId="77777777" w:rsidR="005A2DC7" w:rsidRPr="00524FED" w:rsidRDefault="005A2DC7" w:rsidP="00524FED">
      <w:pPr>
        <w:suppressAutoHyphens/>
        <w:autoSpaceDE w:val="0"/>
        <w:autoSpaceDN w:val="0"/>
        <w:adjustRightInd w:val="0"/>
        <w:jc w:val="left"/>
        <w:rPr>
          <w:rFonts w:cstheme="minorHAnsi"/>
          <w:szCs w:val="22"/>
          <w:lang w:eastAsia="zh-CN"/>
        </w:rPr>
      </w:pPr>
    </w:p>
    <w:p w14:paraId="1DD9F25A" w14:textId="77777777" w:rsidR="005A2DC7" w:rsidRPr="00524FED" w:rsidRDefault="005A2DC7" w:rsidP="00524FED">
      <w:pPr>
        <w:suppressAutoHyphens/>
        <w:autoSpaceDE w:val="0"/>
        <w:autoSpaceDN w:val="0"/>
        <w:adjustRightInd w:val="0"/>
        <w:jc w:val="left"/>
        <w:rPr>
          <w:rFonts w:cstheme="minorHAnsi"/>
          <w:szCs w:val="22"/>
          <w:lang w:eastAsia="zh-CN"/>
        </w:rPr>
      </w:pPr>
    </w:p>
    <w:p w14:paraId="4D332CFA" w14:textId="77777777" w:rsidR="005A2DC7" w:rsidRPr="00524FED" w:rsidRDefault="005A2DC7" w:rsidP="00524FED">
      <w:pPr>
        <w:suppressAutoHyphens/>
        <w:autoSpaceDE w:val="0"/>
        <w:autoSpaceDN w:val="0"/>
        <w:adjustRightInd w:val="0"/>
        <w:jc w:val="left"/>
        <w:rPr>
          <w:rFonts w:cstheme="minorHAnsi"/>
          <w:szCs w:val="22"/>
          <w:lang w:eastAsia="zh-CN"/>
        </w:rPr>
      </w:pPr>
      <w:r w:rsidRPr="00524FED">
        <w:rPr>
          <w:rFonts w:cstheme="minorHAnsi"/>
          <w:noProof/>
          <w:sz w:val="24"/>
          <w:lang w:eastAsia="hr-HR"/>
        </w:rPr>
        <w:drawing>
          <wp:anchor distT="0" distB="0" distL="114300" distR="114300" simplePos="0" relativeHeight="251659264" behindDoc="0" locked="0" layoutInCell="1" allowOverlap="1" wp14:anchorId="5B4F0849" wp14:editId="01FDC984">
            <wp:simplePos x="0" y="0"/>
            <wp:positionH relativeFrom="margin">
              <wp:align>center</wp:align>
            </wp:positionH>
            <wp:positionV relativeFrom="paragraph">
              <wp:posOffset>5080</wp:posOffset>
            </wp:positionV>
            <wp:extent cx="2072640" cy="2498090"/>
            <wp:effectExtent l="0" t="0" r="3810" b="0"/>
            <wp:wrapNone/>
            <wp:docPr id="745125005" name="Slika 745125005" descr="C:\Users\User\Downloads\Screenshot_20210926-095331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reenshot_20210926-095331_Drive.jpg"/>
                    <pic:cNvPicPr>
                      <a:picLocks noChangeAspect="1" noChangeArrowheads="1"/>
                    </pic:cNvPicPr>
                  </pic:nvPicPr>
                  <pic:blipFill>
                    <a:blip r:embed="rId10" cstate="print"/>
                    <a:srcRect/>
                    <a:stretch>
                      <a:fillRect/>
                    </a:stretch>
                  </pic:blipFill>
                  <pic:spPr bwMode="auto">
                    <a:xfrm>
                      <a:off x="0" y="0"/>
                      <a:ext cx="2072640" cy="2498090"/>
                    </a:xfrm>
                    <a:prstGeom prst="rect">
                      <a:avLst/>
                    </a:prstGeom>
                    <a:ln>
                      <a:noFill/>
                    </a:ln>
                    <a:effectLst>
                      <a:softEdge rad="112500"/>
                    </a:effectLst>
                  </pic:spPr>
                </pic:pic>
              </a:graphicData>
            </a:graphic>
          </wp:anchor>
        </w:drawing>
      </w:r>
    </w:p>
    <w:p w14:paraId="3F515B32" w14:textId="77777777" w:rsidR="005A2DC7" w:rsidRPr="00524FED" w:rsidRDefault="005A2DC7" w:rsidP="00524FED">
      <w:pPr>
        <w:suppressAutoHyphens/>
        <w:autoSpaceDE w:val="0"/>
        <w:autoSpaceDN w:val="0"/>
        <w:adjustRightInd w:val="0"/>
        <w:jc w:val="right"/>
        <w:rPr>
          <w:rFonts w:cstheme="minorHAnsi"/>
          <w:szCs w:val="22"/>
          <w:lang w:eastAsia="zh-CN"/>
        </w:rPr>
      </w:pPr>
    </w:p>
    <w:p w14:paraId="2F2467FA" w14:textId="77777777" w:rsidR="005A2DC7" w:rsidRPr="00524FED" w:rsidRDefault="005A2DC7" w:rsidP="00524FED">
      <w:pPr>
        <w:suppressAutoHyphens/>
        <w:autoSpaceDE w:val="0"/>
        <w:autoSpaceDN w:val="0"/>
        <w:adjustRightInd w:val="0"/>
        <w:jc w:val="right"/>
        <w:rPr>
          <w:rFonts w:cstheme="minorHAnsi"/>
          <w:szCs w:val="22"/>
          <w:lang w:eastAsia="zh-CN"/>
        </w:rPr>
      </w:pPr>
    </w:p>
    <w:p w14:paraId="22B5C15B" w14:textId="77777777" w:rsidR="005A2DC7" w:rsidRPr="00524FED" w:rsidRDefault="005A2DC7" w:rsidP="00524FED">
      <w:pPr>
        <w:suppressAutoHyphens/>
        <w:autoSpaceDE w:val="0"/>
        <w:autoSpaceDN w:val="0"/>
        <w:adjustRightInd w:val="0"/>
        <w:jc w:val="right"/>
        <w:rPr>
          <w:rFonts w:cstheme="minorHAnsi"/>
          <w:szCs w:val="22"/>
          <w:lang w:eastAsia="zh-CN"/>
        </w:rPr>
      </w:pPr>
    </w:p>
    <w:p w14:paraId="31C78A3D" w14:textId="77777777" w:rsidR="005A2DC7" w:rsidRPr="00524FED" w:rsidRDefault="005A2DC7" w:rsidP="00524FED">
      <w:pPr>
        <w:suppressAutoHyphens/>
        <w:autoSpaceDE w:val="0"/>
        <w:autoSpaceDN w:val="0"/>
        <w:adjustRightInd w:val="0"/>
        <w:jc w:val="right"/>
        <w:rPr>
          <w:rFonts w:cstheme="minorHAnsi"/>
          <w:szCs w:val="22"/>
          <w:lang w:eastAsia="zh-CN"/>
        </w:rPr>
      </w:pPr>
    </w:p>
    <w:p w14:paraId="4F0F1941" w14:textId="77777777" w:rsidR="005A2DC7" w:rsidRPr="00524FED" w:rsidRDefault="005A2DC7" w:rsidP="00524FED">
      <w:pPr>
        <w:suppressAutoHyphens/>
        <w:autoSpaceDE w:val="0"/>
        <w:autoSpaceDN w:val="0"/>
        <w:adjustRightInd w:val="0"/>
        <w:jc w:val="right"/>
        <w:rPr>
          <w:rFonts w:cstheme="minorHAnsi"/>
          <w:szCs w:val="22"/>
          <w:lang w:eastAsia="zh-CN"/>
        </w:rPr>
      </w:pPr>
    </w:p>
    <w:p w14:paraId="1148BD50" w14:textId="77777777" w:rsidR="005A2DC7" w:rsidRPr="00524FED" w:rsidRDefault="005A2DC7" w:rsidP="00524FED">
      <w:pPr>
        <w:suppressAutoHyphens/>
        <w:autoSpaceDE w:val="0"/>
        <w:autoSpaceDN w:val="0"/>
        <w:adjustRightInd w:val="0"/>
        <w:jc w:val="right"/>
        <w:rPr>
          <w:rFonts w:cstheme="minorHAnsi"/>
          <w:szCs w:val="22"/>
          <w:lang w:eastAsia="zh-CN"/>
        </w:rPr>
      </w:pPr>
    </w:p>
    <w:p w14:paraId="2E9372B7" w14:textId="77777777" w:rsidR="005A2DC7" w:rsidRPr="00524FED" w:rsidRDefault="005A2DC7" w:rsidP="00524FED">
      <w:pPr>
        <w:suppressAutoHyphens/>
        <w:autoSpaceDE w:val="0"/>
        <w:autoSpaceDN w:val="0"/>
        <w:adjustRightInd w:val="0"/>
        <w:jc w:val="right"/>
        <w:rPr>
          <w:rFonts w:cstheme="minorHAnsi"/>
          <w:szCs w:val="22"/>
          <w:lang w:eastAsia="zh-CN"/>
        </w:rPr>
      </w:pPr>
    </w:p>
    <w:p w14:paraId="69A4A959" w14:textId="77777777" w:rsidR="005A2DC7" w:rsidRPr="00524FED" w:rsidRDefault="005A2DC7" w:rsidP="00524FED">
      <w:pPr>
        <w:suppressAutoHyphens/>
        <w:autoSpaceDE w:val="0"/>
        <w:autoSpaceDN w:val="0"/>
        <w:adjustRightInd w:val="0"/>
        <w:jc w:val="right"/>
        <w:rPr>
          <w:rFonts w:cstheme="minorHAnsi"/>
          <w:szCs w:val="22"/>
          <w:lang w:eastAsia="zh-CN"/>
        </w:rPr>
      </w:pPr>
    </w:p>
    <w:p w14:paraId="6D01B77C" w14:textId="77777777" w:rsidR="005A2DC7" w:rsidRPr="00524FED" w:rsidRDefault="005A2DC7" w:rsidP="00524FED">
      <w:pPr>
        <w:suppressAutoHyphens/>
        <w:autoSpaceDE w:val="0"/>
        <w:autoSpaceDN w:val="0"/>
        <w:adjustRightInd w:val="0"/>
        <w:jc w:val="right"/>
        <w:rPr>
          <w:rFonts w:cstheme="minorHAnsi"/>
          <w:szCs w:val="22"/>
          <w:lang w:eastAsia="zh-CN"/>
        </w:rPr>
      </w:pPr>
    </w:p>
    <w:p w14:paraId="76817BC7" w14:textId="77777777" w:rsidR="005A2DC7" w:rsidRPr="00524FED" w:rsidRDefault="005A2DC7" w:rsidP="00524FED">
      <w:pPr>
        <w:suppressAutoHyphens/>
        <w:autoSpaceDE w:val="0"/>
        <w:autoSpaceDN w:val="0"/>
        <w:adjustRightInd w:val="0"/>
        <w:rPr>
          <w:rFonts w:cstheme="minorHAnsi"/>
          <w:szCs w:val="22"/>
          <w:lang w:eastAsia="zh-CN"/>
        </w:rPr>
      </w:pPr>
    </w:p>
    <w:p w14:paraId="6076708F" w14:textId="77777777" w:rsidR="005A2DC7" w:rsidRPr="00524FED" w:rsidRDefault="005A2DC7" w:rsidP="00524FED">
      <w:pPr>
        <w:suppressAutoHyphens/>
        <w:autoSpaceDE w:val="0"/>
        <w:autoSpaceDN w:val="0"/>
        <w:adjustRightInd w:val="0"/>
        <w:spacing w:line="240" w:lineRule="auto"/>
        <w:jc w:val="center"/>
        <w:rPr>
          <w:rFonts w:cstheme="minorHAnsi"/>
          <w:szCs w:val="22"/>
          <w:lang w:eastAsia="zh-CN"/>
        </w:rPr>
      </w:pPr>
      <w:r w:rsidRPr="00524FED">
        <w:rPr>
          <w:rFonts w:cstheme="minorHAnsi"/>
          <w:szCs w:val="22"/>
          <w:lang w:eastAsia="zh-CN"/>
        </w:rPr>
        <w:t>Izvješće sastavila:</w:t>
      </w:r>
    </w:p>
    <w:p w14:paraId="3AC9141D" w14:textId="77777777" w:rsidR="005A2DC7" w:rsidRPr="00524FED" w:rsidRDefault="005A2DC7" w:rsidP="00524FED">
      <w:pPr>
        <w:suppressAutoHyphens/>
        <w:autoSpaceDE w:val="0"/>
        <w:autoSpaceDN w:val="0"/>
        <w:adjustRightInd w:val="0"/>
        <w:spacing w:line="240" w:lineRule="auto"/>
        <w:jc w:val="center"/>
        <w:rPr>
          <w:rFonts w:cstheme="minorHAnsi"/>
          <w:szCs w:val="22"/>
          <w:lang w:eastAsia="zh-CN"/>
        </w:rPr>
      </w:pPr>
      <w:r w:rsidRPr="00524FED">
        <w:rPr>
          <w:rFonts w:cstheme="minorHAnsi"/>
          <w:szCs w:val="22"/>
          <w:lang w:eastAsia="zh-CN"/>
        </w:rPr>
        <w:t>ravnateljica,</w:t>
      </w:r>
    </w:p>
    <w:p w14:paraId="4F15612B" w14:textId="77777777" w:rsidR="005A2DC7" w:rsidRPr="00524FED" w:rsidRDefault="005A2DC7" w:rsidP="00524FED">
      <w:pPr>
        <w:suppressAutoHyphens/>
        <w:autoSpaceDE w:val="0"/>
        <w:autoSpaceDN w:val="0"/>
        <w:adjustRightInd w:val="0"/>
        <w:spacing w:line="240" w:lineRule="auto"/>
        <w:jc w:val="center"/>
        <w:rPr>
          <w:rFonts w:cstheme="minorHAnsi"/>
          <w:szCs w:val="22"/>
          <w:lang w:eastAsia="zh-CN"/>
        </w:rPr>
      </w:pPr>
      <w:r w:rsidRPr="00524FED">
        <w:rPr>
          <w:rFonts w:cstheme="minorHAnsi"/>
          <w:szCs w:val="22"/>
          <w:lang w:eastAsia="zh-CN"/>
        </w:rPr>
        <w:t>Barbara Cerjanec</w:t>
      </w:r>
    </w:p>
    <w:p w14:paraId="0FDC4F32" w14:textId="77777777" w:rsidR="005A2DC7" w:rsidRPr="00524FED" w:rsidRDefault="005A2DC7" w:rsidP="006E6285">
      <w:pPr>
        <w:suppressAutoHyphens/>
        <w:autoSpaceDE w:val="0"/>
        <w:autoSpaceDN w:val="0"/>
        <w:adjustRightInd w:val="0"/>
        <w:spacing w:line="240" w:lineRule="auto"/>
        <w:rPr>
          <w:rFonts w:cstheme="minorHAnsi"/>
          <w:szCs w:val="22"/>
          <w:lang w:eastAsia="zh-CN"/>
        </w:rPr>
      </w:pPr>
    </w:p>
    <w:p w14:paraId="7BAC94A6" w14:textId="69FDCA12" w:rsidR="005A2DC7" w:rsidRPr="00524FED" w:rsidRDefault="005A2DC7" w:rsidP="00524FED">
      <w:pPr>
        <w:suppressAutoHyphens/>
        <w:autoSpaceDE w:val="0"/>
        <w:autoSpaceDN w:val="0"/>
        <w:adjustRightInd w:val="0"/>
        <w:spacing w:line="240" w:lineRule="auto"/>
        <w:jc w:val="center"/>
        <w:rPr>
          <w:rFonts w:cstheme="minorHAnsi"/>
          <w:szCs w:val="22"/>
          <w:lang w:eastAsia="zh-CN"/>
        </w:rPr>
      </w:pPr>
      <w:r w:rsidRPr="00524FED">
        <w:rPr>
          <w:rFonts w:cstheme="minorHAnsi"/>
          <w:szCs w:val="22"/>
          <w:lang w:eastAsia="zh-CN"/>
        </w:rPr>
        <w:t>Žakanje, 31. kolovoza 2025. godine</w:t>
      </w:r>
    </w:p>
    <w:p w14:paraId="26CF8DA8" w14:textId="77777777" w:rsidR="005A2DC7" w:rsidRPr="00524FED" w:rsidRDefault="005A2DC7" w:rsidP="00524FED">
      <w:pPr>
        <w:suppressAutoHyphens/>
        <w:autoSpaceDE w:val="0"/>
        <w:autoSpaceDN w:val="0"/>
        <w:adjustRightInd w:val="0"/>
        <w:rPr>
          <w:rFonts w:cstheme="minorHAnsi"/>
          <w:szCs w:val="22"/>
          <w:lang w:eastAsia="zh-CN"/>
        </w:rPr>
      </w:pPr>
      <w:r w:rsidRPr="00524FED">
        <w:rPr>
          <w:rFonts w:cstheme="minorHAnsi"/>
          <w:szCs w:val="22"/>
          <w:lang w:eastAsia="zh-CN"/>
        </w:rPr>
        <w:lastRenderedPageBreak/>
        <w:t>Na temelju članka 21. Zakona o predškolskom odgoju i obrazovanju (NN 10/97, 107/07, 94/13, 98/19 i 57/22) i članka 59. Statuta Dječjeg vrtića Pčelica Žakanje donosi se</w:t>
      </w:r>
    </w:p>
    <w:p w14:paraId="4CDC542B" w14:textId="77777777" w:rsidR="001A347A" w:rsidRPr="00524FED" w:rsidRDefault="001A347A" w:rsidP="00524FED">
      <w:pPr>
        <w:suppressAutoHyphens/>
        <w:autoSpaceDE w:val="0"/>
        <w:autoSpaceDN w:val="0"/>
        <w:adjustRightInd w:val="0"/>
        <w:rPr>
          <w:rFonts w:cstheme="minorHAnsi"/>
          <w:szCs w:val="22"/>
          <w:lang w:eastAsia="zh-CN"/>
        </w:rPr>
      </w:pPr>
    </w:p>
    <w:p w14:paraId="037A287F" w14:textId="77777777" w:rsidR="005A2DC7" w:rsidRPr="00524FED" w:rsidRDefault="005A2DC7" w:rsidP="00524FED">
      <w:pPr>
        <w:suppressAutoHyphens/>
        <w:autoSpaceDE w:val="0"/>
        <w:autoSpaceDN w:val="0"/>
        <w:adjustRightInd w:val="0"/>
        <w:rPr>
          <w:rFonts w:cstheme="minorHAnsi"/>
          <w:szCs w:val="22"/>
          <w:lang w:eastAsia="zh-CN"/>
        </w:rPr>
      </w:pPr>
    </w:p>
    <w:p w14:paraId="0070480A" w14:textId="6FDCD1C3" w:rsidR="005A2DC7" w:rsidRPr="00524FED" w:rsidRDefault="005A2DC7" w:rsidP="00524FED">
      <w:pPr>
        <w:suppressAutoHyphens/>
        <w:autoSpaceDE w:val="0"/>
        <w:autoSpaceDN w:val="0"/>
        <w:adjustRightInd w:val="0"/>
        <w:jc w:val="center"/>
        <w:rPr>
          <w:rFonts w:cstheme="minorHAnsi"/>
          <w:szCs w:val="22"/>
          <w:lang w:eastAsia="zh-CN"/>
        </w:rPr>
      </w:pPr>
      <w:r w:rsidRPr="00524FED">
        <w:rPr>
          <w:rFonts w:cstheme="minorHAnsi"/>
          <w:szCs w:val="22"/>
          <w:lang w:eastAsia="zh-CN"/>
        </w:rPr>
        <w:t>Izvješće o realizaciji godišnjeg plana i programa Dječjeg vrtića Pčelica Žakanje za pedagošku godinu 202</w:t>
      </w:r>
      <w:r w:rsidR="005C0701">
        <w:rPr>
          <w:rFonts w:cstheme="minorHAnsi"/>
          <w:szCs w:val="22"/>
          <w:lang w:eastAsia="zh-CN"/>
        </w:rPr>
        <w:t>4</w:t>
      </w:r>
      <w:r w:rsidRPr="00524FED">
        <w:rPr>
          <w:rFonts w:cstheme="minorHAnsi"/>
          <w:szCs w:val="22"/>
          <w:lang w:eastAsia="zh-CN"/>
        </w:rPr>
        <w:t>./202</w:t>
      </w:r>
      <w:r w:rsidR="005C0701">
        <w:rPr>
          <w:rFonts w:cstheme="minorHAnsi"/>
          <w:szCs w:val="22"/>
          <w:lang w:eastAsia="zh-CN"/>
        </w:rPr>
        <w:t>5</w:t>
      </w:r>
      <w:r w:rsidRPr="00524FED">
        <w:rPr>
          <w:rFonts w:cstheme="minorHAnsi"/>
          <w:szCs w:val="22"/>
          <w:lang w:eastAsia="zh-CN"/>
        </w:rPr>
        <w:t>.</w:t>
      </w:r>
    </w:p>
    <w:p w14:paraId="7B256BFA" w14:textId="77777777" w:rsidR="001A347A" w:rsidRPr="00524FED" w:rsidRDefault="001A347A" w:rsidP="00524FED">
      <w:pPr>
        <w:suppressAutoHyphens/>
        <w:autoSpaceDE w:val="0"/>
        <w:autoSpaceDN w:val="0"/>
        <w:adjustRightInd w:val="0"/>
        <w:jc w:val="center"/>
        <w:rPr>
          <w:rFonts w:cstheme="minorHAnsi"/>
          <w:szCs w:val="22"/>
          <w:lang w:eastAsia="zh-CN"/>
        </w:rPr>
      </w:pPr>
    </w:p>
    <w:p w14:paraId="6E884813" w14:textId="77777777" w:rsidR="005A2DC7" w:rsidRPr="00524FED" w:rsidRDefault="005A2DC7" w:rsidP="00524FED">
      <w:pPr>
        <w:suppressAutoHyphens/>
        <w:autoSpaceDE w:val="0"/>
        <w:autoSpaceDN w:val="0"/>
        <w:adjustRightInd w:val="0"/>
        <w:rPr>
          <w:rFonts w:cstheme="minorHAnsi"/>
          <w:szCs w:val="22"/>
          <w:lang w:eastAsia="zh-CN"/>
        </w:rPr>
      </w:pPr>
    </w:p>
    <w:p w14:paraId="7D41F3B1" w14:textId="59684563" w:rsidR="005A2DC7" w:rsidRPr="00524FED" w:rsidRDefault="005A2DC7" w:rsidP="00524FED">
      <w:pPr>
        <w:suppressAutoHyphens/>
        <w:autoSpaceDE w:val="0"/>
        <w:autoSpaceDN w:val="0"/>
        <w:adjustRightInd w:val="0"/>
        <w:rPr>
          <w:rFonts w:cstheme="minorHAnsi"/>
          <w:szCs w:val="22"/>
          <w:lang w:eastAsia="zh-CN"/>
        </w:rPr>
      </w:pPr>
      <w:r w:rsidRPr="00524FED">
        <w:rPr>
          <w:rFonts w:cstheme="minorHAnsi"/>
          <w:szCs w:val="22"/>
          <w:lang w:eastAsia="zh-CN"/>
        </w:rPr>
        <w:t xml:space="preserve">koje je usvojeno na </w:t>
      </w:r>
      <w:r w:rsidR="00524FED">
        <w:rPr>
          <w:rFonts w:cstheme="minorHAnsi"/>
          <w:szCs w:val="22"/>
          <w:lang w:eastAsia="zh-CN"/>
        </w:rPr>
        <w:t>5.</w:t>
      </w:r>
      <w:r w:rsidRPr="00524FED">
        <w:rPr>
          <w:rFonts w:cstheme="minorHAnsi"/>
          <w:szCs w:val="22"/>
          <w:lang w:eastAsia="zh-CN"/>
        </w:rPr>
        <w:t xml:space="preserve"> sjednici Odgojiteljskog vijeća, održanoj dana </w:t>
      </w:r>
      <w:r w:rsidR="00524FED">
        <w:rPr>
          <w:rFonts w:cstheme="minorHAnsi"/>
          <w:szCs w:val="22"/>
          <w:lang w:eastAsia="zh-CN"/>
        </w:rPr>
        <w:t>28. kolovoza</w:t>
      </w:r>
      <w:r w:rsidRPr="00524FED">
        <w:rPr>
          <w:rFonts w:cstheme="minorHAnsi"/>
          <w:szCs w:val="22"/>
          <w:lang w:eastAsia="zh-CN"/>
        </w:rPr>
        <w:t xml:space="preserve"> 2025. godine, i </w:t>
      </w:r>
      <w:r w:rsidR="00373E11">
        <w:rPr>
          <w:rFonts w:cstheme="minorHAnsi"/>
          <w:szCs w:val="22"/>
          <w:lang w:eastAsia="zh-CN"/>
        </w:rPr>
        <w:t>50.</w:t>
      </w:r>
      <w:r w:rsidRPr="00524FED">
        <w:rPr>
          <w:rFonts w:cstheme="minorHAnsi"/>
          <w:szCs w:val="22"/>
          <w:lang w:eastAsia="zh-CN"/>
        </w:rPr>
        <w:t xml:space="preserve"> sjednici Upravnog vijeća, održanoj dana </w:t>
      </w:r>
      <w:r w:rsidR="00373E11">
        <w:rPr>
          <w:rFonts w:cstheme="minorHAnsi"/>
          <w:szCs w:val="22"/>
          <w:lang w:eastAsia="zh-CN"/>
        </w:rPr>
        <w:t xml:space="preserve">22. rujna </w:t>
      </w:r>
      <w:r w:rsidRPr="00524FED">
        <w:rPr>
          <w:rFonts w:cstheme="minorHAnsi"/>
          <w:szCs w:val="22"/>
          <w:lang w:eastAsia="zh-CN"/>
        </w:rPr>
        <w:t>2025. godine.</w:t>
      </w:r>
    </w:p>
    <w:p w14:paraId="662EBD2B" w14:textId="77777777" w:rsidR="005A2DC7" w:rsidRPr="00524FED" w:rsidRDefault="005A2DC7" w:rsidP="00524FED">
      <w:pPr>
        <w:suppressAutoHyphens/>
        <w:autoSpaceDE w:val="0"/>
        <w:autoSpaceDN w:val="0"/>
        <w:adjustRightInd w:val="0"/>
        <w:jc w:val="center"/>
        <w:rPr>
          <w:rFonts w:cstheme="minorHAnsi"/>
          <w:szCs w:val="22"/>
          <w:lang w:eastAsia="zh-CN"/>
        </w:rPr>
      </w:pPr>
    </w:p>
    <w:p w14:paraId="2A1BFBCE" w14:textId="77777777" w:rsidR="005A2DC7" w:rsidRPr="00524FED" w:rsidRDefault="005A2DC7" w:rsidP="00524FED">
      <w:pPr>
        <w:suppressAutoHyphens/>
        <w:autoSpaceDE w:val="0"/>
        <w:autoSpaceDN w:val="0"/>
        <w:adjustRightInd w:val="0"/>
        <w:jc w:val="center"/>
        <w:rPr>
          <w:rFonts w:cstheme="minorHAnsi"/>
          <w:szCs w:val="22"/>
          <w:lang w:eastAsia="zh-CN"/>
        </w:rPr>
      </w:pPr>
    </w:p>
    <w:p w14:paraId="0E97D7DE" w14:textId="77777777" w:rsidR="005A2DC7" w:rsidRPr="00524FED" w:rsidRDefault="005A2DC7" w:rsidP="00524FED">
      <w:pPr>
        <w:suppressAutoHyphens/>
        <w:autoSpaceDE w:val="0"/>
        <w:autoSpaceDN w:val="0"/>
        <w:adjustRightInd w:val="0"/>
        <w:jc w:val="center"/>
        <w:rPr>
          <w:rFonts w:cstheme="minorHAnsi"/>
          <w:szCs w:val="22"/>
          <w:lang w:eastAsia="zh-CN"/>
        </w:rPr>
      </w:pPr>
    </w:p>
    <w:p w14:paraId="724124CE" w14:textId="77777777" w:rsidR="005A2DC7" w:rsidRPr="00524FED" w:rsidRDefault="005A2DC7" w:rsidP="00524FED">
      <w:pPr>
        <w:suppressAutoHyphens/>
        <w:autoSpaceDE w:val="0"/>
        <w:autoSpaceDN w:val="0"/>
        <w:adjustRightInd w:val="0"/>
        <w:jc w:val="right"/>
        <w:rPr>
          <w:rFonts w:cstheme="minorHAnsi"/>
          <w:szCs w:val="22"/>
          <w:lang w:eastAsia="zh-CN"/>
        </w:rPr>
      </w:pPr>
      <w:r w:rsidRPr="00524FED">
        <w:rPr>
          <w:rFonts w:cstheme="minorHAnsi"/>
          <w:szCs w:val="22"/>
          <w:lang w:eastAsia="zh-CN"/>
        </w:rPr>
        <w:t>Ravnateljica:</w:t>
      </w:r>
    </w:p>
    <w:p w14:paraId="482DE5C7" w14:textId="77777777" w:rsidR="005A2DC7" w:rsidRPr="00524FED" w:rsidRDefault="005A2DC7" w:rsidP="00524FED">
      <w:pPr>
        <w:suppressAutoHyphens/>
        <w:autoSpaceDE w:val="0"/>
        <w:autoSpaceDN w:val="0"/>
        <w:adjustRightInd w:val="0"/>
        <w:jc w:val="right"/>
        <w:rPr>
          <w:rFonts w:cstheme="minorHAnsi"/>
          <w:szCs w:val="22"/>
          <w:lang w:eastAsia="zh-CN"/>
        </w:rPr>
      </w:pPr>
      <w:r w:rsidRPr="00524FED">
        <w:rPr>
          <w:rFonts w:cstheme="minorHAnsi"/>
          <w:szCs w:val="22"/>
          <w:lang w:eastAsia="zh-CN"/>
        </w:rPr>
        <w:t>Barbara Cerjanec</w:t>
      </w:r>
    </w:p>
    <w:p w14:paraId="23D4CF59" w14:textId="77777777" w:rsidR="005A2DC7" w:rsidRPr="00524FED" w:rsidRDefault="005A2DC7" w:rsidP="00524FED">
      <w:pPr>
        <w:suppressAutoHyphens/>
        <w:autoSpaceDE w:val="0"/>
        <w:autoSpaceDN w:val="0"/>
        <w:adjustRightInd w:val="0"/>
        <w:jc w:val="right"/>
        <w:rPr>
          <w:rFonts w:cstheme="minorHAnsi"/>
          <w:szCs w:val="22"/>
          <w:lang w:eastAsia="zh-CN"/>
        </w:rPr>
      </w:pPr>
    </w:p>
    <w:p w14:paraId="36234AD2" w14:textId="77777777" w:rsidR="005A2DC7" w:rsidRPr="00524FED" w:rsidRDefault="005A2DC7" w:rsidP="00524FED">
      <w:pPr>
        <w:suppressAutoHyphens/>
        <w:autoSpaceDE w:val="0"/>
        <w:autoSpaceDN w:val="0"/>
        <w:adjustRightInd w:val="0"/>
        <w:jc w:val="right"/>
        <w:rPr>
          <w:rFonts w:cstheme="minorHAnsi"/>
          <w:szCs w:val="22"/>
          <w:lang w:eastAsia="zh-CN"/>
        </w:rPr>
      </w:pPr>
      <w:r w:rsidRPr="00524FED">
        <w:rPr>
          <w:rFonts w:cstheme="minorHAnsi"/>
          <w:szCs w:val="22"/>
          <w:lang w:eastAsia="zh-CN"/>
        </w:rPr>
        <w:t>______________________________</w:t>
      </w:r>
    </w:p>
    <w:p w14:paraId="02FA2AB1" w14:textId="77777777" w:rsidR="005A2DC7" w:rsidRPr="00524FED" w:rsidRDefault="005A2DC7" w:rsidP="00524FED">
      <w:pPr>
        <w:suppressAutoHyphens/>
        <w:autoSpaceDE w:val="0"/>
        <w:autoSpaceDN w:val="0"/>
        <w:adjustRightInd w:val="0"/>
        <w:jc w:val="center"/>
        <w:rPr>
          <w:rFonts w:cstheme="minorHAnsi"/>
          <w:szCs w:val="22"/>
          <w:lang w:eastAsia="zh-CN"/>
        </w:rPr>
      </w:pPr>
    </w:p>
    <w:p w14:paraId="524477F4" w14:textId="77777777" w:rsidR="005A2DC7" w:rsidRPr="00524FED" w:rsidRDefault="005A2DC7" w:rsidP="00524FED">
      <w:pPr>
        <w:suppressAutoHyphens/>
        <w:autoSpaceDE w:val="0"/>
        <w:autoSpaceDN w:val="0"/>
        <w:adjustRightInd w:val="0"/>
        <w:jc w:val="center"/>
        <w:rPr>
          <w:rFonts w:cstheme="minorHAnsi"/>
          <w:szCs w:val="22"/>
          <w:lang w:eastAsia="zh-CN"/>
        </w:rPr>
      </w:pPr>
    </w:p>
    <w:p w14:paraId="27BAB991" w14:textId="77777777" w:rsidR="005A2DC7" w:rsidRPr="00524FED" w:rsidRDefault="005A2DC7" w:rsidP="00524FED">
      <w:pPr>
        <w:suppressAutoHyphens/>
        <w:autoSpaceDE w:val="0"/>
        <w:autoSpaceDN w:val="0"/>
        <w:adjustRightInd w:val="0"/>
        <w:jc w:val="right"/>
        <w:rPr>
          <w:rFonts w:cstheme="minorHAnsi"/>
          <w:szCs w:val="22"/>
          <w:lang w:eastAsia="zh-CN"/>
        </w:rPr>
      </w:pPr>
      <w:r w:rsidRPr="00524FED">
        <w:rPr>
          <w:rFonts w:cstheme="minorHAnsi"/>
          <w:szCs w:val="22"/>
          <w:lang w:eastAsia="zh-CN"/>
        </w:rPr>
        <w:t>Predsjednica Upravnog vijeća:</w:t>
      </w:r>
    </w:p>
    <w:p w14:paraId="416DA5B3" w14:textId="77777777" w:rsidR="005A2DC7" w:rsidRPr="00524FED" w:rsidRDefault="005A2DC7" w:rsidP="00524FED">
      <w:pPr>
        <w:suppressAutoHyphens/>
        <w:autoSpaceDE w:val="0"/>
        <w:autoSpaceDN w:val="0"/>
        <w:adjustRightInd w:val="0"/>
        <w:jc w:val="right"/>
        <w:rPr>
          <w:rFonts w:cstheme="minorHAnsi"/>
          <w:szCs w:val="22"/>
          <w:lang w:eastAsia="zh-CN"/>
        </w:rPr>
      </w:pPr>
      <w:r w:rsidRPr="00524FED">
        <w:rPr>
          <w:rFonts w:cstheme="minorHAnsi"/>
          <w:szCs w:val="22"/>
          <w:lang w:eastAsia="zh-CN"/>
        </w:rPr>
        <w:t>Anita Srbelj-Dehlić, dipl.oec.</w:t>
      </w:r>
    </w:p>
    <w:p w14:paraId="267A9C72" w14:textId="77777777" w:rsidR="005A2DC7" w:rsidRPr="00524FED" w:rsidRDefault="005A2DC7" w:rsidP="00524FED">
      <w:pPr>
        <w:suppressAutoHyphens/>
        <w:autoSpaceDE w:val="0"/>
        <w:autoSpaceDN w:val="0"/>
        <w:adjustRightInd w:val="0"/>
        <w:jc w:val="right"/>
        <w:rPr>
          <w:rFonts w:cstheme="minorHAnsi"/>
          <w:szCs w:val="22"/>
          <w:lang w:eastAsia="zh-CN"/>
        </w:rPr>
      </w:pPr>
    </w:p>
    <w:p w14:paraId="48D081C7" w14:textId="6E211353" w:rsidR="005A2DC7" w:rsidRPr="00524FED" w:rsidRDefault="005A2DC7" w:rsidP="00524FED">
      <w:pPr>
        <w:suppressAutoHyphens/>
        <w:autoSpaceDE w:val="0"/>
        <w:autoSpaceDN w:val="0"/>
        <w:adjustRightInd w:val="0"/>
        <w:jc w:val="right"/>
        <w:rPr>
          <w:rFonts w:cstheme="minorHAnsi"/>
          <w:szCs w:val="22"/>
          <w:lang w:eastAsia="zh-CN"/>
        </w:rPr>
      </w:pPr>
      <w:r w:rsidRPr="00524FED">
        <w:rPr>
          <w:rFonts w:cstheme="minorHAnsi"/>
          <w:szCs w:val="22"/>
          <w:lang w:eastAsia="zh-CN"/>
        </w:rPr>
        <w:t>______________________________</w:t>
      </w:r>
    </w:p>
    <w:p w14:paraId="251707A6" w14:textId="42AD664F" w:rsidR="00524FED" w:rsidRPr="00524FED" w:rsidRDefault="005A2DC7" w:rsidP="00524FED">
      <w:pPr>
        <w:spacing w:after="160"/>
        <w:jc w:val="left"/>
        <w:rPr>
          <w:rFonts w:cstheme="minorHAnsi"/>
          <w:szCs w:val="22"/>
          <w:lang w:eastAsia="zh-CN"/>
        </w:rPr>
      </w:pPr>
      <w:r w:rsidRPr="00524FED">
        <w:rPr>
          <w:rFonts w:cstheme="minorHAnsi"/>
          <w:szCs w:val="22"/>
          <w:lang w:eastAsia="zh-CN"/>
        </w:rPr>
        <w:br w:type="page"/>
      </w:r>
    </w:p>
    <w:sdt>
      <w:sdtPr>
        <w:id w:val="-1149590123"/>
        <w:docPartObj>
          <w:docPartGallery w:val="Table of Contents"/>
          <w:docPartUnique/>
        </w:docPartObj>
      </w:sdtPr>
      <w:sdtEndPr>
        <w:rPr>
          <w:rFonts w:cstheme="minorHAnsi"/>
          <w:b/>
          <w:bCs/>
        </w:rPr>
      </w:sdtEndPr>
      <w:sdtContent>
        <w:p w14:paraId="6D0F8A47" w14:textId="0FFD0392" w:rsidR="00AB2460" w:rsidRPr="004C4A65" w:rsidRDefault="00524FED" w:rsidP="004C4A65">
          <w:pPr>
            <w:pStyle w:val="Bezproreda"/>
            <w:jc w:val="left"/>
            <w:rPr>
              <w:sz w:val="24"/>
              <w:szCs w:val="28"/>
            </w:rPr>
          </w:pPr>
          <w:r w:rsidRPr="004C4A65">
            <w:rPr>
              <w:sz w:val="24"/>
              <w:szCs w:val="28"/>
            </w:rPr>
            <w:t>SADRŽAJ</w:t>
          </w:r>
        </w:p>
        <w:p w14:paraId="1871159B" w14:textId="1BE72B40" w:rsidR="004C4A65" w:rsidRPr="004C4A65" w:rsidRDefault="00AB2460" w:rsidP="004C4A65">
          <w:pPr>
            <w:pStyle w:val="Sadraj1"/>
            <w:tabs>
              <w:tab w:val="left" w:pos="480"/>
              <w:tab w:val="right" w:leader="dot" w:pos="9062"/>
            </w:tabs>
            <w:spacing w:line="240" w:lineRule="auto"/>
            <w:jc w:val="left"/>
            <w:rPr>
              <w:rFonts w:eastAsiaTheme="minorEastAsia" w:cstheme="minorBidi"/>
              <w:noProof/>
              <w:kern w:val="2"/>
              <w:sz w:val="24"/>
              <w:lang w:eastAsia="hr-HR"/>
              <w14:ligatures w14:val="standardContextual"/>
            </w:rPr>
          </w:pPr>
          <w:r w:rsidRPr="004C4A65">
            <w:rPr>
              <w:rFonts w:cstheme="minorHAnsi"/>
            </w:rPr>
            <w:fldChar w:fldCharType="begin"/>
          </w:r>
          <w:r w:rsidRPr="004C4A65">
            <w:rPr>
              <w:rFonts w:cstheme="minorHAnsi"/>
            </w:rPr>
            <w:instrText xml:space="preserve"> TOC \o "1-3" \h \z \u </w:instrText>
          </w:r>
          <w:r w:rsidRPr="004C4A65">
            <w:rPr>
              <w:rFonts w:cstheme="minorHAnsi"/>
            </w:rPr>
            <w:fldChar w:fldCharType="separate"/>
          </w:r>
          <w:hyperlink w:anchor="_Toc207011099" w:history="1">
            <w:r w:rsidR="004C4A65" w:rsidRPr="004C4A65">
              <w:rPr>
                <w:rStyle w:val="Hiperveza"/>
                <w:noProof/>
              </w:rPr>
              <w:t>1.</w:t>
            </w:r>
            <w:r w:rsidR="004C4A65" w:rsidRPr="004C4A65">
              <w:rPr>
                <w:rFonts w:eastAsiaTheme="minorEastAsia" w:cstheme="minorBidi"/>
                <w:noProof/>
                <w:kern w:val="2"/>
                <w:sz w:val="24"/>
                <w:lang w:eastAsia="hr-HR"/>
                <w14:ligatures w14:val="standardContextual"/>
              </w:rPr>
              <w:tab/>
            </w:r>
            <w:r w:rsidR="004C4A65" w:rsidRPr="004C4A65">
              <w:rPr>
                <w:rStyle w:val="Hiperveza"/>
                <w:noProof/>
              </w:rPr>
              <w:t>UVOD</w:t>
            </w:r>
            <w:r w:rsidR="004C4A65" w:rsidRPr="004C4A65">
              <w:rPr>
                <w:noProof/>
                <w:webHidden/>
              </w:rPr>
              <w:tab/>
            </w:r>
            <w:r w:rsidR="004C4A65" w:rsidRPr="004C4A65">
              <w:rPr>
                <w:noProof/>
                <w:webHidden/>
              </w:rPr>
              <w:fldChar w:fldCharType="begin"/>
            </w:r>
            <w:r w:rsidR="004C4A65" w:rsidRPr="004C4A65">
              <w:rPr>
                <w:noProof/>
                <w:webHidden/>
              </w:rPr>
              <w:instrText xml:space="preserve"> PAGEREF _Toc207011099 \h </w:instrText>
            </w:r>
            <w:r w:rsidR="004C4A65" w:rsidRPr="004C4A65">
              <w:rPr>
                <w:noProof/>
                <w:webHidden/>
              </w:rPr>
            </w:r>
            <w:r w:rsidR="004C4A65" w:rsidRPr="004C4A65">
              <w:rPr>
                <w:noProof/>
                <w:webHidden/>
              </w:rPr>
              <w:fldChar w:fldCharType="separate"/>
            </w:r>
            <w:r w:rsidR="00043363">
              <w:rPr>
                <w:noProof/>
                <w:webHidden/>
              </w:rPr>
              <w:t>1</w:t>
            </w:r>
            <w:r w:rsidR="004C4A65" w:rsidRPr="004C4A65">
              <w:rPr>
                <w:noProof/>
                <w:webHidden/>
              </w:rPr>
              <w:fldChar w:fldCharType="end"/>
            </w:r>
          </w:hyperlink>
        </w:p>
        <w:p w14:paraId="45569321" w14:textId="6AA2890C" w:rsidR="004C4A65" w:rsidRPr="004C4A65" w:rsidRDefault="004C4A65" w:rsidP="004C4A65">
          <w:pPr>
            <w:pStyle w:val="Sadraj1"/>
            <w:tabs>
              <w:tab w:val="left" w:pos="480"/>
              <w:tab w:val="right" w:leader="dot" w:pos="9062"/>
            </w:tabs>
            <w:spacing w:line="240" w:lineRule="auto"/>
            <w:jc w:val="left"/>
            <w:rPr>
              <w:rFonts w:eastAsiaTheme="minorEastAsia" w:cstheme="minorBidi"/>
              <w:noProof/>
              <w:kern w:val="2"/>
              <w:sz w:val="24"/>
              <w:lang w:eastAsia="hr-HR"/>
              <w14:ligatures w14:val="standardContextual"/>
            </w:rPr>
          </w:pPr>
          <w:hyperlink w:anchor="_Toc207011100" w:history="1">
            <w:r w:rsidRPr="004C4A65">
              <w:rPr>
                <w:rStyle w:val="Hiperveza"/>
                <w:noProof/>
              </w:rPr>
              <w:t>2.</w:t>
            </w:r>
            <w:r w:rsidRPr="004C4A65">
              <w:rPr>
                <w:rFonts w:eastAsiaTheme="minorEastAsia" w:cstheme="minorBidi"/>
                <w:noProof/>
                <w:kern w:val="2"/>
                <w:sz w:val="24"/>
                <w:lang w:eastAsia="hr-HR"/>
                <w14:ligatures w14:val="standardContextual"/>
              </w:rPr>
              <w:tab/>
            </w:r>
            <w:r w:rsidRPr="004C4A65">
              <w:rPr>
                <w:rStyle w:val="Hiperveza"/>
                <w:noProof/>
              </w:rPr>
              <w:t>USTROJSTVO RADA</w:t>
            </w:r>
            <w:r w:rsidRPr="004C4A65">
              <w:rPr>
                <w:noProof/>
                <w:webHidden/>
              </w:rPr>
              <w:tab/>
            </w:r>
            <w:r w:rsidRPr="004C4A65">
              <w:rPr>
                <w:noProof/>
                <w:webHidden/>
              </w:rPr>
              <w:fldChar w:fldCharType="begin"/>
            </w:r>
            <w:r w:rsidRPr="004C4A65">
              <w:rPr>
                <w:noProof/>
                <w:webHidden/>
              </w:rPr>
              <w:instrText xml:space="preserve"> PAGEREF _Toc207011100 \h </w:instrText>
            </w:r>
            <w:r w:rsidRPr="004C4A65">
              <w:rPr>
                <w:noProof/>
                <w:webHidden/>
              </w:rPr>
            </w:r>
            <w:r w:rsidRPr="004C4A65">
              <w:rPr>
                <w:noProof/>
                <w:webHidden/>
              </w:rPr>
              <w:fldChar w:fldCharType="separate"/>
            </w:r>
            <w:r w:rsidR="00043363">
              <w:rPr>
                <w:noProof/>
                <w:webHidden/>
              </w:rPr>
              <w:t>2</w:t>
            </w:r>
            <w:r w:rsidRPr="004C4A65">
              <w:rPr>
                <w:noProof/>
                <w:webHidden/>
              </w:rPr>
              <w:fldChar w:fldCharType="end"/>
            </w:r>
          </w:hyperlink>
        </w:p>
        <w:p w14:paraId="25573F31" w14:textId="11BB10EB" w:rsidR="004C4A65" w:rsidRPr="004C4A65" w:rsidRDefault="004C4A65" w:rsidP="004C4A65">
          <w:pPr>
            <w:pStyle w:val="Sadraj2"/>
            <w:tabs>
              <w:tab w:val="left" w:pos="960"/>
              <w:tab w:val="right" w:leader="dot" w:pos="9062"/>
            </w:tabs>
            <w:spacing w:line="240" w:lineRule="auto"/>
            <w:jc w:val="left"/>
            <w:rPr>
              <w:rFonts w:eastAsiaTheme="minorEastAsia" w:cstheme="minorBidi"/>
              <w:noProof/>
              <w:kern w:val="2"/>
              <w:sz w:val="24"/>
              <w:lang w:eastAsia="hr-HR"/>
              <w14:ligatures w14:val="standardContextual"/>
            </w:rPr>
          </w:pPr>
          <w:hyperlink w:anchor="_Toc207011101" w:history="1">
            <w:r w:rsidRPr="004C4A65">
              <w:rPr>
                <w:rStyle w:val="Hiperveza"/>
                <w:noProof/>
              </w:rPr>
              <w:t>2.1</w:t>
            </w:r>
            <w:r w:rsidRPr="004C4A65">
              <w:rPr>
                <w:rFonts w:eastAsiaTheme="minorEastAsia" w:cstheme="minorBidi"/>
                <w:noProof/>
                <w:kern w:val="2"/>
                <w:sz w:val="24"/>
                <w:lang w:eastAsia="hr-HR"/>
                <w14:ligatures w14:val="standardContextual"/>
              </w:rPr>
              <w:tab/>
            </w:r>
            <w:r w:rsidRPr="004C4A65">
              <w:rPr>
                <w:rStyle w:val="Hiperveza"/>
                <w:noProof/>
              </w:rPr>
              <w:t>REDOVNI PROGRAM</w:t>
            </w:r>
            <w:r w:rsidRPr="004C4A65">
              <w:rPr>
                <w:noProof/>
                <w:webHidden/>
              </w:rPr>
              <w:tab/>
            </w:r>
            <w:r w:rsidRPr="004C4A65">
              <w:rPr>
                <w:noProof/>
                <w:webHidden/>
              </w:rPr>
              <w:fldChar w:fldCharType="begin"/>
            </w:r>
            <w:r w:rsidRPr="004C4A65">
              <w:rPr>
                <w:noProof/>
                <w:webHidden/>
              </w:rPr>
              <w:instrText xml:space="preserve"> PAGEREF _Toc207011101 \h </w:instrText>
            </w:r>
            <w:r w:rsidRPr="004C4A65">
              <w:rPr>
                <w:noProof/>
                <w:webHidden/>
              </w:rPr>
            </w:r>
            <w:r w:rsidRPr="004C4A65">
              <w:rPr>
                <w:noProof/>
                <w:webHidden/>
              </w:rPr>
              <w:fldChar w:fldCharType="separate"/>
            </w:r>
            <w:r w:rsidR="00043363">
              <w:rPr>
                <w:noProof/>
                <w:webHidden/>
              </w:rPr>
              <w:t>2</w:t>
            </w:r>
            <w:r w:rsidRPr="004C4A65">
              <w:rPr>
                <w:noProof/>
                <w:webHidden/>
              </w:rPr>
              <w:fldChar w:fldCharType="end"/>
            </w:r>
          </w:hyperlink>
        </w:p>
        <w:p w14:paraId="1F200B5A" w14:textId="10935667" w:rsidR="004C4A65" w:rsidRPr="004C4A65" w:rsidRDefault="004C4A65" w:rsidP="004C4A65">
          <w:pPr>
            <w:pStyle w:val="Sadraj2"/>
            <w:tabs>
              <w:tab w:val="left" w:pos="960"/>
              <w:tab w:val="right" w:leader="dot" w:pos="9062"/>
            </w:tabs>
            <w:spacing w:line="240" w:lineRule="auto"/>
            <w:jc w:val="left"/>
            <w:rPr>
              <w:rFonts w:eastAsiaTheme="minorEastAsia" w:cstheme="minorBidi"/>
              <w:noProof/>
              <w:kern w:val="2"/>
              <w:sz w:val="24"/>
              <w:lang w:eastAsia="hr-HR"/>
              <w14:ligatures w14:val="standardContextual"/>
            </w:rPr>
          </w:pPr>
          <w:hyperlink w:anchor="_Toc207011102" w:history="1">
            <w:r w:rsidRPr="004C4A65">
              <w:rPr>
                <w:rStyle w:val="Hiperveza"/>
                <w:noProof/>
              </w:rPr>
              <w:t>2.2</w:t>
            </w:r>
            <w:r w:rsidRPr="004C4A65">
              <w:rPr>
                <w:rFonts w:eastAsiaTheme="minorEastAsia" w:cstheme="minorBidi"/>
                <w:noProof/>
                <w:kern w:val="2"/>
                <w:sz w:val="24"/>
                <w:lang w:eastAsia="hr-HR"/>
                <w14:ligatures w14:val="standardContextual"/>
              </w:rPr>
              <w:tab/>
            </w:r>
            <w:r w:rsidRPr="004C4A65">
              <w:rPr>
                <w:rStyle w:val="Hiperveza"/>
                <w:noProof/>
              </w:rPr>
              <w:t>PROGRAM PREDŠKOLE</w:t>
            </w:r>
            <w:r w:rsidRPr="004C4A65">
              <w:rPr>
                <w:noProof/>
                <w:webHidden/>
              </w:rPr>
              <w:tab/>
            </w:r>
            <w:r w:rsidRPr="004C4A65">
              <w:rPr>
                <w:noProof/>
                <w:webHidden/>
              </w:rPr>
              <w:fldChar w:fldCharType="begin"/>
            </w:r>
            <w:r w:rsidRPr="004C4A65">
              <w:rPr>
                <w:noProof/>
                <w:webHidden/>
              </w:rPr>
              <w:instrText xml:space="preserve"> PAGEREF _Toc207011102 \h </w:instrText>
            </w:r>
            <w:r w:rsidRPr="004C4A65">
              <w:rPr>
                <w:noProof/>
                <w:webHidden/>
              </w:rPr>
            </w:r>
            <w:r w:rsidRPr="004C4A65">
              <w:rPr>
                <w:noProof/>
                <w:webHidden/>
              </w:rPr>
              <w:fldChar w:fldCharType="separate"/>
            </w:r>
            <w:r w:rsidR="00043363">
              <w:rPr>
                <w:noProof/>
                <w:webHidden/>
              </w:rPr>
              <w:t>2</w:t>
            </w:r>
            <w:r w:rsidRPr="004C4A65">
              <w:rPr>
                <w:noProof/>
                <w:webHidden/>
              </w:rPr>
              <w:fldChar w:fldCharType="end"/>
            </w:r>
          </w:hyperlink>
        </w:p>
        <w:p w14:paraId="2B60394A" w14:textId="1555463B" w:rsidR="004C4A65" w:rsidRPr="004C4A65" w:rsidRDefault="004C4A65" w:rsidP="004C4A65">
          <w:pPr>
            <w:pStyle w:val="Sadraj2"/>
            <w:tabs>
              <w:tab w:val="left" w:pos="960"/>
              <w:tab w:val="right" w:leader="dot" w:pos="9062"/>
            </w:tabs>
            <w:spacing w:line="240" w:lineRule="auto"/>
            <w:jc w:val="left"/>
            <w:rPr>
              <w:rFonts w:eastAsiaTheme="minorEastAsia" w:cstheme="minorBidi"/>
              <w:noProof/>
              <w:kern w:val="2"/>
              <w:sz w:val="24"/>
              <w:lang w:eastAsia="hr-HR"/>
              <w14:ligatures w14:val="standardContextual"/>
            </w:rPr>
          </w:pPr>
          <w:hyperlink w:anchor="_Toc207011103" w:history="1">
            <w:r w:rsidRPr="004C4A65">
              <w:rPr>
                <w:rStyle w:val="Hiperveza"/>
                <w:noProof/>
              </w:rPr>
              <w:t>2.3</w:t>
            </w:r>
            <w:r w:rsidRPr="004C4A65">
              <w:rPr>
                <w:rFonts w:eastAsiaTheme="minorEastAsia" w:cstheme="minorBidi"/>
                <w:noProof/>
                <w:kern w:val="2"/>
                <w:sz w:val="24"/>
                <w:lang w:eastAsia="hr-HR"/>
                <w14:ligatures w14:val="standardContextual"/>
              </w:rPr>
              <w:tab/>
            </w:r>
            <w:r w:rsidRPr="004C4A65">
              <w:rPr>
                <w:rStyle w:val="Hiperveza"/>
                <w:noProof/>
              </w:rPr>
              <w:t>PODACI O BROJU DJECE UKLJUČENE U PROGRAME DJEČJEG VRTIĆA</w:t>
            </w:r>
            <w:r w:rsidRPr="004C4A65">
              <w:rPr>
                <w:noProof/>
                <w:webHidden/>
              </w:rPr>
              <w:tab/>
            </w:r>
            <w:r w:rsidRPr="004C4A65">
              <w:rPr>
                <w:noProof/>
                <w:webHidden/>
              </w:rPr>
              <w:fldChar w:fldCharType="begin"/>
            </w:r>
            <w:r w:rsidRPr="004C4A65">
              <w:rPr>
                <w:noProof/>
                <w:webHidden/>
              </w:rPr>
              <w:instrText xml:space="preserve"> PAGEREF _Toc207011103 \h </w:instrText>
            </w:r>
            <w:r w:rsidRPr="004C4A65">
              <w:rPr>
                <w:noProof/>
                <w:webHidden/>
              </w:rPr>
            </w:r>
            <w:r w:rsidRPr="004C4A65">
              <w:rPr>
                <w:noProof/>
                <w:webHidden/>
              </w:rPr>
              <w:fldChar w:fldCharType="separate"/>
            </w:r>
            <w:r w:rsidR="00043363">
              <w:rPr>
                <w:noProof/>
                <w:webHidden/>
              </w:rPr>
              <w:t>2</w:t>
            </w:r>
            <w:r w:rsidRPr="004C4A65">
              <w:rPr>
                <w:noProof/>
                <w:webHidden/>
              </w:rPr>
              <w:fldChar w:fldCharType="end"/>
            </w:r>
          </w:hyperlink>
        </w:p>
        <w:p w14:paraId="25828B33" w14:textId="11DEE2CE" w:rsidR="004C4A65" w:rsidRPr="004C4A65" w:rsidRDefault="004C4A65" w:rsidP="004C4A65">
          <w:pPr>
            <w:pStyle w:val="Sadraj2"/>
            <w:tabs>
              <w:tab w:val="left" w:pos="960"/>
              <w:tab w:val="right" w:leader="dot" w:pos="9062"/>
            </w:tabs>
            <w:spacing w:line="240" w:lineRule="auto"/>
            <w:jc w:val="left"/>
            <w:rPr>
              <w:rFonts w:eastAsiaTheme="minorEastAsia" w:cstheme="minorBidi"/>
              <w:noProof/>
              <w:kern w:val="2"/>
              <w:sz w:val="24"/>
              <w:lang w:eastAsia="hr-HR"/>
              <w14:ligatures w14:val="standardContextual"/>
            </w:rPr>
          </w:pPr>
          <w:hyperlink w:anchor="_Toc207011104" w:history="1">
            <w:r w:rsidRPr="004C4A65">
              <w:rPr>
                <w:rStyle w:val="Hiperveza"/>
                <w:noProof/>
              </w:rPr>
              <w:t>2.4</w:t>
            </w:r>
            <w:r w:rsidRPr="004C4A65">
              <w:rPr>
                <w:rFonts w:eastAsiaTheme="minorEastAsia" w:cstheme="minorBidi"/>
                <w:noProof/>
                <w:kern w:val="2"/>
                <w:sz w:val="24"/>
                <w:lang w:eastAsia="hr-HR"/>
                <w14:ligatures w14:val="standardContextual"/>
              </w:rPr>
              <w:tab/>
            </w:r>
            <w:r w:rsidRPr="004C4A65">
              <w:rPr>
                <w:rStyle w:val="Hiperveza"/>
                <w:noProof/>
              </w:rPr>
              <w:t>DJELATNICI DJEČJEG VRTIĆA</w:t>
            </w:r>
            <w:r w:rsidRPr="004C4A65">
              <w:rPr>
                <w:noProof/>
                <w:webHidden/>
              </w:rPr>
              <w:tab/>
            </w:r>
            <w:r w:rsidRPr="004C4A65">
              <w:rPr>
                <w:noProof/>
                <w:webHidden/>
              </w:rPr>
              <w:fldChar w:fldCharType="begin"/>
            </w:r>
            <w:r w:rsidRPr="004C4A65">
              <w:rPr>
                <w:noProof/>
                <w:webHidden/>
              </w:rPr>
              <w:instrText xml:space="preserve"> PAGEREF _Toc207011104 \h </w:instrText>
            </w:r>
            <w:r w:rsidRPr="004C4A65">
              <w:rPr>
                <w:noProof/>
                <w:webHidden/>
              </w:rPr>
            </w:r>
            <w:r w:rsidRPr="004C4A65">
              <w:rPr>
                <w:noProof/>
                <w:webHidden/>
              </w:rPr>
              <w:fldChar w:fldCharType="separate"/>
            </w:r>
            <w:r w:rsidR="00043363">
              <w:rPr>
                <w:noProof/>
                <w:webHidden/>
              </w:rPr>
              <w:t>5</w:t>
            </w:r>
            <w:r w:rsidRPr="004C4A65">
              <w:rPr>
                <w:noProof/>
                <w:webHidden/>
              </w:rPr>
              <w:fldChar w:fldCharType="end"/>
            </w:r>
          </w:hyperlink>
        </w:p>
        <w:p w14:paraId="1C22E9AA" w14:textId="248F0971" w:rsidR="004C4A65" w:rsidRPr="004C4A65" w:rsidRDefault="004C4A65" w:rsidP="004C4A65">
          <w:pPr>
            <w:pStyle w:val="Sadraj2"/>
            <w:tabs>
              <w:tab w:val="left" w:pos="960"/>
              <w:tab w:val="right" w:leader="dot" w:pos="9062"/>
            </w:tabs>
            <w:spacing w:line="240" w:lineRule="auto"/>
            <w:jc w:val="left"/>
            <w:rPr>
              <w:rFonts w:eastAsiaTheme="minorEastAsia" w:cstheme="minorBidi"/>
              <w:noProof/>
              <w:kern w:val="2"/>
              <w:sz w:val="24"/>
              <w:lang w:eastAsia="hr-HR"/>
              <w14:ligatures w14:val="standardContextual"/>
            </w:rPr>
          </w:pPr>
          <w:hyperlink w:anchor="_Toc207011105" w:history="1">
            <w:r w:rsidRPr="004C4A65">
              <w:rPr>
                <w:rStyle w:val="Hiperveza"/>
                <w:noProof/>
              </w:rPr>
              <w:t>2.5</w:t>
            </w:r>
            <w:r w:rsidRPr="004C4A65">
              <w:rPr>
                <w:rFonts w:eastAsiaTheme="minorEastAsia" w:cstheme="minorBidi"/>
                <w:noProof/>
                <w:kern w:val="2"/>
                <w:sz w:val="24"/>
                <w:lang w:eastAsia="hr-HR"/>
                <w14:ligatures w14:val="standardContextual"/>
              </w:rPr>
              <w:tab/>
            </w:r>
            <w:r w:rsidRPr="004C4A65">
              <w:rPr>
                <w:rStyle w:val="Hiperveza"/>
                <w:noProof/>
              </w:rPr>
              <w:t>RADNO VRIJEME VRTIĆA</w:t>
            </w:r>
            <w:r w:rsidRPr="004C4A65">
              <w:rPr>
                <w:noProof/>
                <w:webHidden/>
              </w:rPr>
              <w:tab/>
            </w:r>
            <w:r w:rsidRPr="004C4A65">
              <w:rPr>
                <w:noProof/>
                <w:webHidden/>
              </w:rPr>
              <w:fldChar w:fldCharType="begin"/>
            </w:r>
            <w:r w:rsidRPr="004C4A65">
              <w:rPr>
                <w:noProof/>
                <w:webHidden/>
              </w:rPr>
              <w:instrText xml:space="preserve"> PAGEREF _Toc207011105 \h </w:instrText>
            </w:r>
            <w:r w:rsidRPr="004C4A65">
              <w:rPr>
                <w:noProof/>
                <w:webHidden/>
              </w:rPr>
            </w:r>
            <w:r w:rsidRPr="004C4A65">
              <w:rPr>
                <w:noProof/>
                <w:webHidden/>
              </w:rPr>
              <w:fldChar w:fldCharType="separate"/>
            </w:r>
            <w:r w:rsidR="00043363">
              <w:rPr>
                <w:noProof/>
                <w:webHidden/>
              </w:rPr>
              <w:t>6</w:t>
            </w:r>
            <w:r w:rsidRPr="004C4A65">
              <w:rPr>
                <w:noProof/>
                <w:webHidden/>
              </w:rPr>
              <w:fldChar w:fldCharType="end"/>
            </w:r>
          </w:hyperlink>
        </w:p>
        <w:p w14:paraId="026AD2D6" w14:textId="65253B30" w:rsidR="004C4A65" w:rsidRPr="004C4A65" w:rsidRDefault="004C4A65" w:rsidP="004C4A65">
          <w:pPr>
            <w:pStyle w:val="Sadraj2"/>
            <w:tabs>
              <w:tab w:val="left" w:pos="960"/>
              <w:tab w:val="right" w:leader="dot" w:pos="9062"/>
            </w:tabs>
            <w:spacing w:line="240" w:lineRule="auto"/>
            <w:jc w:val="left"/>
            <w:rPr>
              <w:rFonts w:eastAsiaTheme="minorEastAsia" w:cstheme="minorBidi"/>
              <w:noProof/>
              <w:kern w:val="2"/>
              <w:sz w:val="24"/>
              <w:lang w:eastAsia="hr-HR"/>
              <w14:ligatures w14:val="standardContextual"/>
            </w:rPr>
          </w:pPr>
          <w:hyperlink w:anchor="_Toc207011106" w:history="1">
            <w:r w:rsidRPr="004C4A65">
              <w:rPr>
                <w:rStyle w:val="Hiperveza"/>
                <w:noProof/>
              </w:rPr>
              <w:t>2.6</w:t>
            </w:r>
            <w:r w:rsidRPr="004C4A65">
              <w:rPr>
                <w:rFonts w:eastAsiaTheme="minorEastAsia" w:cstheme="minorBidi"/>
                <w:noProof/>
                <w:kern w:val="2"/>
                <w:sz w:val="24"/>
                <w:lang w:eastAsia="hr-HR"/>
                <w14:ligatures w14:val="standardContextual"/>
              </w:rPr>
              <w:tab/>
            </w:r>
            <w:r w:rsidRPr="004C4A65">
              <w:rPr>
                <w:rStyle w:val="Hiperveza"/>
                <w:noProof/>
              </w:rPr>
              <w:t>RAD DJEČJEG VRTIĆA U LJETNIM MJESECIMA I KORIŠTENJE GODIŠNJEG ODMORA</w:t>
            </w:r>
            <w:r w:rsidRPr="004C4A65">
              <w:rPr>
                <w:noProof/>
                <w:webHidden/>
              </w:rPr>
              <w:tab/>
            </w:r>
            <w:r w:rsidRPr="004C4A65">
              <w:rPr>
                <w:noProof/>
                <w:webHidden/>
              </w:rPr>
              <w:fldChar w:fldCharType="begin"/>
            </w:r>
            <w:r w:rsidRPr="004C4A65">
              <w:rPr>
                <w:noProof/>
                <w:webHidden/>
              </w:rPr>
              <w:instrText xml:space="preserve"> PAGEREF _Toc207011106 \h </w:instrText>
            </w:r>
            <w:r w:rsidRPr="004C4A65">
              <w:rPr>
                <w:noProof/>
                <w:webHidden/>
              </w:rPr>
            </w:r>
            <w:r w:rsidRPr="004C4A65">
              <w:rPr>
                <w:noProof/>
                <w:webHidden/>
              </w:rPr>
              <w:fldChar w:fldCharType="separate"/>
            </w:r>
            <w:r w:rsidR="00043363">
              <w:rPr>
                <w:noProof/>
                <w:webHidden/>
              </w:rPr>
              <w:t>6</w:t>
            </w:r>
            <w:r w:rsidRPr="004C4A65">
              <w:rPr>
                <w:noProof/>
                <w:webHidden/>
              </w:rPr>
              <w:fldChar w:fldCharType="end"/>
            </w:r>
          </w:hyperlink>
        </w:p>
        <w:p w14:paraId="5727186F" w14:textId="5AE7D821" w:rsidR="004C4A65" w:rsidRPr="004C4A65" w:rsidRDefault="004C4A65" w:rsidP="004C4A65">
          <w:pPr>
            <w:pStyle w:val="Sadraj1"/>
            <w:tabs>
              <w:tab w:val="left" w:pos="480"/>
              <w:tab w:val="right" w:leader="dot" w:pos="9062"/>
            </w:tabs>
            <w:spacing w:line="240" w:lineRule="auto"/>
            <w:jc w:val="left"/>
            <w:rPr>
              <w:rFonts w:eastAsiaTheme="minorEastAsia" w:cstheme="minorBidi"/>
              <w:noProof/>
              <w:kern w:val="2"/>
              <w:sz w:val="24"/>
              <w:lang w:eastAsia="hr-HR"/>
              <w14:ligatures w14:val="standardContextual"/>
            </w:rPr>
          </w:pPr>
          <w:hyperlink w:anchor="_Toc207011107" w:history="1">
            <w:r w:rsidRPr="004C4A65">
              <w:rPr>
                <w:rStyle w:val="Hiperveza"/>
                <w:noProof/>
              </w:rPr>
              <w:t>3.</w:t>
            </w:r>
            <w:r w:rsidRPr="004C4A65">
              <w:rPr>
                <w:rFonts w:eastAsiaTheme="minorEastAsia" w:cstheme="minorBidi"/>
                <w:noProof/>
                <w:kern w:val="2"/>
                <w:sz w:val="24"/>
                <w:lang w:eastAsia="hr-HR"/>
                <w14:ligatures w14:val="standardContextual"/>
              </w:rPr>
              <w:tab/>
            </w:r>
            <w:r w:rsidRPr="004C4A65">
              <w:rPr>
                <w:rStyle w:val="Hiperveza"/>
                <w:noProof/>
              </w:rPr>
              <w:t>PROSTORNO – MATERIJALNI UVJETI</w:t>
            </w:r>
            <w:r w:rsidRPr="004C4A65">
              <w:rPr>
                <w:noProof/>
                <w:webHidden/>
              </w:rPr>
              <w:tab/>
            </w:r>
            <w:r w:rsidRPr="004C4A65">
              <w:rPr>
                <w:noProof/>
                <w:webHidden/>
              </w:rPr>
              <w:fldChar w:fldCharType="begin"/>
            </w:r>
            <w:r w:rsidRPr="004C4A65">
              <w:rPr>
                <w:noProof/>
                <w:webHidden/>
              </w:rPr>
              <w:instrText xml:space="preserve"> PAGEREF _Toc207011107 \h </w:instrText>
            </w:r>
            <w:r w:rsidRPr="004C4A65">
              <w:rPr>
                <w:noProof/>
                <w:webHidden/>
              </w:rPr>
            </w:r>
            <w:r w:rsidRPr="004C4A65">
              <w:rPr>
                <w:noProof/>
                <w:webHidden/>
              </w:rPr>
              <w:fldChar w:fldCharType="separate"/>
            </w:r>
            <w:r w:rsidR="00043363">
              <w:rPr>
                <w:noProof/>
                <w:webHidden/>
              </w:rPr>
              <w:t>7</w:t>
            </w:r>
            <w:r w:rsidRPr="004C4A65">
              <w:rPr>
                <w:noProof/>
                <w:webHidden/>
              </w:rPr>
              <w:fldChar w:fldCharType="end"/>
            </w:r>
          </w:hyperlink>
        </w:p>
        <w:p w14:paraId="11E1391D" w14:textId="4B22C133" w:rsidR="004C4A65" w:rsidRPr="004C4A65" w:rsidRDefault="004C4A65" w:rsidP="004C4A65">
          <w:pPr>
            <w:pStyle w:val="Sadraj1"/>
            <w:tabs>
              <w:tab w:val="left" w:pos="480"/>
              <w:tab w:val="right" w:leader="dot" w:pos="9062"/>
            </w:tabs>
            <w:spacing w:line="240" w:lineRule="auto"/>
            <w:jc w:val="left"/>
            <w:rPr>
              <w:rFonts w:eastAsiaTheme="minorEastAsia" w:cstheme="minorBidi"/>
              <w:noProof/>
              <w:kern w:val="2"/>
              <w:sz w:val="24"/>
              <w:lang w:eastAsia="hr-HR"/>
              <w14:ligatures w14:val="standardContextual"/>
            </w:rPr>
          </w:pPr>
          <w:hyperlink w:anchor="_Toc207011108" w:history="1">
            <w:r w:rsidRPr="004C4A65">
              <w:rPr>
                <w:rStyle w:val="Hiperveza"/>
                <w:noProof/>
              </w:rPr>
              <w:t>4.</w:t>
            </w:r>
            <w:r w:rsidRPr="004C4A65">
              <w:rPr>
                <w:rFonts w:eastAsiaTheme="minorEastAsia" w:cstheme="minorBidi"/>
                <w:noProof/>
                <w:kern w:val="2"/>
                <w:sz w:val="24"/>
                <w:lang w:eastAsia="hr-HR"/>
                <w14:ligatures w14:val="standardContextual"/>
              </w:rPr>
              <w:tab/>
            </w:r>
            <w:r w:rsidRPr="004C4A65">
              <w:rPr>
                <w:rStyle w:val="Hiperveza"/>
                <w:noProof/>
              </w:rPr>
              <w:t>NJEGA I ZDRAVSTVENA SKRB ZA TJELESNI RAST I ZDRAVLJE DJECE</w:t>
            </w:r>
            <w:r w:rsidRPr="004C4A65">
              <w:rPr>
                <w:noProof/>
                <w:webHidden/>
              </w:rPr>
              <w:tab/>
            </w:r>
            <w:r w:rsidRPr="004C4A65">
              <w:rPr>
                <w:noProof/>
                <w:webHidden/>
              </w:rPr>
              <w:fldChar w:fldCharType="begin"/>
            </w:r>
            <w:r w:rsidRPr="004C4A65">
              <w:rPr>
                <w:noProof/>
                <w:webHidden/>
              </w:rPr>
              <w:instrText xml:space="preserve"> PAGEREF _Toc207011108 \h </w:instrText>
            </w:r>
            <w:r w:rsidRPr="004C4A65">
              <w:rPr>
                <w:noProof/>
                <w:webHidden/>
              </w:rPr>
            </w:r>
            <w:r w:rsidRPr="004C4A65">
              <w:rPr>
                <w:noProof/>
                <w:webHidden/>
              </w:rPr>
              <w:fldChar w:fldCharType="separate"/>
            </w:r>
            <w:r w:rsidR="00043363">
              <w:rPr>
                <w:noProof/>
                <w:webHidden/>
              </w:rPr>
              <w:t>8</w:t>
            </w:r>
            <w:r w:rsidRPr="004C4A65">
              <w:rPr>
                <w:noProof/>
                <w:webHidden/>
              </w:rPr>
              <w:fldChar w:fldCharType="end"/>
            </w:r>
          </w:hyperlink>
        </w:p>
        <w:p w14:paraId="0858CF67" w14:textId="223AF47F" w:rsidR="004C4A65" w:rsidRPr="004C4A65" w:rsidRDefault="004C4A65" w:rsidP="004C4A65">
          <w:pPr>
            <w:pStyle w:val="Sadraj2"/>
            <w:tabs>
              <w:tab w:val="left" w:pos="960"/>
              <w:tab w:val="right" w:leader="dot" w:pos="9062"/>
            </w:tabs>
            <w:spacing w:line="240" w:lineRule="auto"/>
            <w:jc w:val="left"/>
            <w:rPr>
              <w:rFonts w:eastAsiaTheme="minorEastAsia" w:cstheme="minorBidi"/>
              <w:noProof/>
              <w:kern w:val="2"/>
              <w:sz w:val="24"/>
              <w:lang w:eastAsia="hr-HR"/>
              <w14:ligatures w14:val="standardContextual"/>
            </w:rPr>
          </w:pPr>
          <w:hyperlink w:anchor="_Toc207011109" w:history="1">
            <w:r w:rsidRPr="004C4A65">
              <w:rPr>
                <w:rStyle w:val="Hiperveza"/>
                <w:noProof/>
              </w:rPr>
              <w:t>4.1</w:t>
            </w:r>
            <w:r w:rsidRPr="004C4A65">
              <w:rPr>
                <w:rFonts w:eastAsiaTheme="minorEastAsia" w:cstheme="minorBidi"/>
                <w:noProof/>
                <w:kern w:val="2"/>
                <w:sz w:val="24"/>
                <w:lang w:eastAsia="hr-HR"/>
                <w14:ligatures w14:val="standardContextual"/>
              </w:rPr>
              <w:tab/>
            </w:r>
            <w:r w:rsidRPr="004C4A65">
              <w:rPr>
                <w:rStyle w:val="Hiperveza"/>
                <w:noProof/>
              </w:rPr>
              <w:t>ZDRAVSTVENA SKRB O DJECI</w:t>
            </w:r>
            <w:r w:rsidRPr="004C4A65">
              <w:rPr>
                <w:noProof/>
                <w:webHidden/>
              </w:rPr>
              <w:tab/>
            </w:r>
            <w:r w:rsidRPr="004C4A65">
              <w:rPr>
                <w:noProof/>
                <w:webHidden/>
              </w:rPr>
              <w:fldChar w:fldCharType="begin"/>
            </w:r>
            <w:r w:rsidRPr="004C4A65">
              <w:rPr>
                <w:noProof/>
                <w:webHidden/>
              </w:rPr>
              <w:instrText xml:space="preserve"> PAGEREF _Toc207011109 \h </w:instrText>
            </w:r>
            <w:r w:rsidRPr="004C4A65">
              <w:rPr>
                <w:noProof/>
                <w:webHidden/>
              </w:rPr>
            </w:r>
            <w:r w:rsidRPr="004C4A65">
              <w:rPr>
                <w:noProof/>
                <w:webHidden/>
              </w:rPr>
              <w:fldChar w:fldCharType="separate"/>
            </w:r>
            <w:r w:rsidR="00043363">
              <w:rPr>
                <w:noProof/>
                <w:webHidden/>
              </w:rPr>
              <w:t>8</w:t>
            </w:r>
            <w:r w:rsidRPr="004C4A65">
              <w:rPr>
                <w:noProof/>
                <w:webHidden/>
              </w:rPr>
              <w:fldChar w:fldCharType="end"/>
            </w:r>
          </w:hyperlink>
        </w:p>
        <w:p w14:paraId="521948EE" w14:textId="1E2B5817" w:rsidR="004C4A65" w:rsidRPr="004C4A65" w:rsidRDefault="004C4A65" w:rsidP="004C4A65">
          <w:pPr>
            <w:pStyle w:val="Sadraj2"/>
            <w:tabs>
              <w:tab w:val="left" w:pos="960"/>
              <w:tab w:val="right" w:leader="dot" w:pos="9062"/>
            </w:tabs>
            <w:spacing w:line="240" w:lineRule="auto"/>
            <w:jc w:val="left"/>
            <w:rPr>
              <w:rFonts w:eastAsiaTheme="minorEastAsia" w:cstheme="minorBidi"/>
              <w:noProof/>
              <w:kern w:val="2"/>
              <w:sz w:val="24"/>
              <w:lang w:eastAsia="hr-HR"/>
              <w14:ligatures w14:val="standardContextual"/>
            </w:rPr>
          </w:pPr>
          <w:hyperlink w:anchor="_Toc207011110" w:history="1">
            <w:r w:rsidRPr="004C4A65">
              <w:rPr>
                <w:rStyle w:val="Hiperveza"/>
                <w:noProof/>
              </w:rPr>
              <w:t>4.2</w:t>
            </w:r>
            <w:r w:rsidRPr="004C4A65">
              <w:rPr>
                <w:rFonts w:eastAsiaTheme="minorEastAsia" w:cstheme="minorBidi"/>
                <w:noProof/>
                <w:kern w:val="2"/>
                <w:sz w:val="24"/>
                <w:lang w:eastAsia="hr-HR"/>
                <w14:ligatures w14:val="standardContextual"/>
              </w:rPr>
              <w:tab/>
            </w:r>
            <w:r w:rsidRPr="004C4A65">
              <w:rPr>
                <w:rStyle w:val="Hiperveza"/>
                <w:noProof/>
              </w:rPr>
              <w:t>PREHRANA DJECE</w:t>
            </w:r>
            <w:r w:rsidRPr="004C4A65">
              <w:rPr>
                <w:noProof/>
                <w:webHidden/>
              </w:rPr>
              <w:tab/>
            </w:r>
            <w:r w:rsidRPr="004C4A65">
              <w:rPr>
                <w:noProof/>
                <w:webHidden/>
              </w:rPr>
              <w:fldChar w:fldCharType="begin"/>
            </w:r>
            <w:r w:rsidRPr="004C4A65">
              <w:rPr>
                <w:noProof/>
                <w:webHidden/>
              </w:rPr>
              <w:instrText xml:space="preserve"> PAGEREF _Toc207011110 \h </w:instrText>
            </w:r>
            <w:r w:rsidRPr="004C4A65">
              <w:rPr>
                <w:noProof/>
                <w:webHidden/>
              </w:rPr>
            </w:r>
            <w:r w:rsidRPr="004C4A65">
              <w:rPr>
                <w:noProof/>
                <w:webHidden/>
              </w:rPr>
              <w:fldChar w:fldCharType="separate"/>
            </w:r>
            <w:r w:rsidR="00043363">
              <w:rPr>
                <w:noProof/>
                <w:webHidden/>
              </w:rPr>
              <w:t>8</w:t>
            </w:r>
            <w:r w:rsidRPr="004C4A65">
              <w:rPr>
                <w:noProof/>
                <w:webHidden/>
              </w:rPr>
              <w:fldChar w:fldCharType="end"/>
            </w:r>
          </w:hyperlink>
        </w:p>
        <w:p w14:paraId="2F0FBA3D" w14:textId="2D6B8758" w:rsidR="004C4A65" w:rsidRPr="004C4A65" w:rsidRDefault="004C4A65" w:rsidP="004C4A65">
          <w:pPr>
            <w:pStyle w:val="Sadraj2"/>
            <w:tabs>
              <w:tab w:val="left" w:pos="960"/>
              <w:tab w:val="right" w:leader="dot" w:pos="9062"/>
            </w:tabs>
            <w:spacing w:line="240" w:lineRule="auto"/>
            <w:jc w:val="left"/>
            <w:rPr>
              <w:rFonts w:eastAsiaTheme="minorEastAsia" w:cstheme="minorBidi"/>
              <w:noProof/>
              <w:kern w:val="2"/>
              <w:sz w:val="24"/>
              <w:lang w:eastAsia="hr-HR"/>
              <w14:ligatures w14:val="standardContextual"/>
            </w:rPr>
          </w:pPr>
          <w:hyperlink w:anchor="_Toc207011111" w:history="1">
            <w:r w:rsidRPr="004C4A65">
              <w:rPr>
                <w:rStyle w:val="Hiperveza"/>
                <w:noProof/>
              </w:rPr>
              <w:t>4.3</w:t>
            </w:r>
            <w:r w:rsidRPr="004C4A65">
              <w:rPr>
                <w:rFonts w:eastAsiaTheme="minorEastAsia" w:cstheme="minorBidi"/>
                <w:noProof/>
                <w:kern w:val="2"/>
                <w:sz w:val="24"/>
                <w:lang w:eastAsia="hr-HR"/>
                <w14:ligatures w14:val="standardContextual"/>
              </w:rPr>
              <w:tab/>
            </w:r>
            <w:r w:rsidRPr="004C4A65">
              <w:rPr>
                <w:rStyle w:val="Hiperveza"/>
                <w:noProof/>
              </w:rPr>
              <w:t>HIGIJENA PROSTORA I DJECE</w:t>
            </w:r>
            <w:r w:rsidRPr="004C4A65">
              <w:rPr>
                <w:noProof/>
                <w:webHidden/>
              </w:rPr>
              <w:tab/>
            </w:r>
            <w:r w:rsidRPr="004C4A65">
              <w:rPr>
                <w:noProof/>
                <w:webHidden/>
              </w:rPr>
              <w:fldChar w:fldCharType="begin"/>
            </w:r>
            <w:r w:rsidRPr="004C4A65">
              <w:rPr>
                <w:noProof/>
                <w:webHidden/>
              </w:rPr>
              <w:instrText xml:space="preserve"> PAGEREF _Toc207011111 \h </w:instrText>
            </w:r>
            <w:r w:rsidRPr="004C4A65">
              <w:rPr>
                <w:noProof/>
                <w:webHidden/>
              </w:rPr>
            </w:r>
            <w:r w:rsidRPr="004C4A65">
              <w:rPr>
                <w:noProof/>
                <w:webHidden/>
              </w:rPr>
              <w:fldChar w:fldCharType="separate"/>
            </w:r>
            <w:r w:rsidR="00043363">
              <w:rPr>
                <w:noProof/>
                <w:webHidden/>
              </w:rPr>
              <w:t>9</w:t>
            </w:r>
            <w:r w:rsidRPr="004C4A65">
              <w:rPr>
                <w:noProof/>
                <w:webHidden/>
              </w:rPr>
              <w:fldChar w:fldCharType="end"/>
            </w:r>
          </w:hyperlink>
        </w:p>
        <w:p w14:paraId="09687F98" w14:textId="166B16BC" w:rsidR="004C4A65" w:rsidRPr="004C4A65" w:rsidRDefault="004C4A65" w:rsidP="004C4A65">
          <w:pPr>
            <w:pStyle w:val="Sadraj2"/>
            <w:tabs>
              <w:tab w:val="right" w:leader="dot" w:pos="9062"/>
            </w:tabs>
            <w:spacing w:line="240" w:lineRule="auto"/>
            <w:jc w:val="left"/>
            <w:rPr>
              <w:rFonts w:eastAsiaTheme="minorEastAsia" w:cstheme="minorBidi"/>
              <w:noProof/>
              <w:kern w:val="2"/>
              <w:sz w:val="24"/>
              <w:lang w:eastAsia="hr-HR"/>
              <w14:ligatures w14:val="standardContextual"/>
            </w:rPr>
          </w:pPr>
          <w:hyperlink w:anchor="_Toc207011112" w:history="1">
            <w:r w:rsidRPr="004C4A65">
              <w:rPr>
                <w:rStyle w:val="Hiperveza"/>
                <w:noProof/>
              </w:rPr>
              <w:t>4.4 DJELATNICI DJEČJEG VRTIĆA</w:t>
            </w:r>
            <w:r w:rsidRPr="004C4A65">
              <w:rPr>
                <w:noProof/>
                <w:webHidden/>
              </w:rPr>
              <w:tab/>
            </w:r>
            <w:r w:rsidRPr="004C4A65">
              <w:rPr>
                <w:noProof/>
                <w:webHidden/>
              </w:rPr>
              <w:fldChar w:fldCharType="begin"/>
            </w:r>
            <w:r w:rsidRPr="004C4A65">
              <w:rPr>
                <w:noProof/>
                <w:webHidden/>
              </w:rPr>
              <w:instrText xml:space="preserve"> PAGEREF _Toc207011112 \h </w:instrText>
            </w:r>
            <w:r w:rsidRPr="004C4A65">
              <w:rPr>
                <w:noProof/>
                <w:webHidden/>
              </w:rPr>
            </w:r>
            <w:r w:rsidRPr="004C4A65">
              <w:rPr>
                <w:noProof/>
                <w:webHidden/>
              </w:rPr>
              <w:fldChar w:fldCharType="separate"/>
            </w:r>
            <w:r w:rsidR="00043363">
              <w:rPr>
                <w:noProof/>
                <w:webHidden/>
              </w:rPr>
              <w:t>9</w:t>
            </w:r>
            <w:r w:rsidRPr="004C4A65">
              <w:rPr>
                <w:noProof/>
                <w:webHidden/>
              </w:rPr>
              <w:fldChar w:fldCharType="end"/>
            </w:r>
          </w:hyperlink>
        </w:p>
        <w:p w14:paraId="08F39DFF" w14:textId="209A6222" w:rsidR="004C4A65" w:rsidRPr="004C4A65" w:rsidRDefault="004C4A65" w:rsidP="004C4A65">
          <w:pPr>
            <w:pStyle w:val="Sadraj2"/>
            <w:tabs>
              <w:tab w:val="left" w:pos="960"/>
              <w:tab w:val="right" w:leader="dot" w:pos="9062"/>
            </w:tabs>
            <w:spacing w:line="240" w:lineRule="auto"/>
            <w:jc w:val="left"/>
            <w:rPr>
              <w:rFonts w:eastAsiaTheme="minorEastAsia" w:cstheme="minorBidi"/>
              <w:noProof/>
              <w:kern w:val="2"/>
              <w:sz w:val="24"/>
              <w:lang w:eastAsia="hr-HR"/>
              <w14:ligatures w14:val="standardContextual"/>
            </w:rPr>
          </w:pPr>
          <w:hyperlink w:anchor="_Toc207011113" w:history="1">
            <w:r w:rsidRPr="004C4A65">
              <w:rPr>
                <w:rStyle w:val="Hiperveza"/>
                <w:noProof/>
              </w:rPr>
              <w:t>4.5</w:t>
            </w:r>
            <w:r w:rsidRPr="004C4A65">
              <w:rPr>
                <w:rFonts w:eastAsiaTheme="minorEastAsia" w:cstheme="minorBidi"/>
                <w:noProof/>
                <w:kern w:val="2"/>
                <w:sz w:val="24"/>
                <w:lang w:eastAsia="hr-HR"/>
                <w14:ligatures w14:val="standardContextual"/>
              </w:rPr>
              <w:tab/>
            </w:r>
            <w:r w:rsidRPr="004C4A65">
              <w:rPr>
                <w:rStyle w:val="Hiperveza"/>
                <w:noProof/>
              </w:rPr>
              <w:t>RAD S DJECOM S TEŠKOĆAMA U RAZVOJU</w:t>
            </w:r>
            <w:r w:rsidRPr="004C4A65">
              <w:rPr>
                <w:noProof/>
                <w:webHidden/>
              </w:rPr>
              <w:tab/>
            </w:r>
            <w:r w:rsidRPr="004C4A65">
              <w:rPr>
                <w:noProof/>
                <w:webHidden/>
              </w:rPr>
              <w:fldChar w:fldCharType="begin"/>
            </w:r>
            <w:r w:rsidRPr="004C4A65">
              <w:rPr>
                <w:noProof/>
                <w:webHidden/>
              </w:rPr>
              <w:instrText xml:space="preserve"> PAGEREF _Toc207011113 \h </w:instrText>
            </w:r>
            <w:r w:rsidRPr="004C4A65">
              <w:rPr>
                <w:noProof/>
                <w:webHidden/>
              </w:rPr>
            </w:r>
            <w:r w:rsidRPr="004C4A65">
              <w:rPr>
                <w:noProof/>
                <w:webHidden/>
              </w:rPr>
              <w:fldChar w:fldCharType="separate"/>
            </w:r>
            <w:r w:rsidR="00043363">
              <w:rPr>
                <w:noProof/>
                <w:webHidden/>
              </w:rPr>
              <w:t>10</w:t>
            </w:r>
            <w:r w:rsidRPr="004C4A65">
              <w:rPr>
                <w:noProof/>
                <w:webHidden/>
              </w:rPr>
              <w:fldChar w:fldCharType="end"/>
            </w:r>
          </w:hyperlink>
        </w:p>
        <w:p w14:paraId="050106D3" w14:textId="4A5599A6" w:rsidR="004C4A65" w:rsidRPr="004C4A65" w:rsidRDefault="004C4A65" w:rsidP="004C4A65">
          <w:pPr>
            <w:pStyle w:val="Sadraj1"/>
            <w:tabs>
              <w:tab w:val="left" w:pos="480"/>
              <w:tab w:val="right" w:leader="dot" w:pos="9062"/>
            </w:tabs>
            <w:spacing w:line="240" w:lineRule="auto"/>
            <w:jc w:val="left"/>
            <w:rPr>
              <w:rFonts w:eastAsiaTheme="minorEastAsia" w:cstheme="minorBidi"/>
              <w:noProof/>
              <w:kern w:val="2"/>
              <w:sz w:val="24"/>
              <w:lang w:eastAsia="hr-HR"/>
              <w14:ligatures w14:val="standardContextual"/>
            </w:rPr>
          </w:pPr>
          <w:hyperlink w:anchor="_Toc207011114" w:history="1">
            <w:r w:rsidRPr="004C4A65">
              <w:rPr>
                <w:rStyle w:val="Hiperveza"/>
                <w:noProof/>
              </w:rPr>
              <w:t>5.</w:t>
            </w:r>
            <w:r w:rsidRPr="004C4A65">
              <w:rPr>
                <w:rFonts w:eastAsiaTheme="minorEastAsia" w:cstheme="minorBidi"/>
                <w:noProof/>
                <w:kern w:val="2"/>
                <w:sz w:val="24"/>
                <w:lang w:eastAsia="hr-HR"/>
                <w14:ligatures w14:val="standardContextual"/>
              </w:rPr>
              <w:tab/>
            </w:r>
            <w:r w:rsidRPr="004C4A65">
              <w:rPr>
                <w:rStyle w:val="Hiperveza"/>
                <w:noProof/>
              </w:rPr>
              <w:t>ODGOJNO-OBRAZOVNI RAD</w:t>
            </w:r>
            <w:r w:rsidRPr="004C4A65">
              <w:rPr>
                <w:noProof/>
                <w:webHidden/>
              </w:rPr>
              <w:tab/>
            </w:r>
            <w:r w:rsidRPr="004C4A65">
              <w:rPr>
                <w:noProof/>
                <w:webHidden/>
              </w:rPr>
              <w:fldChar w:fldCharType="begin"/>
            </w:r>
            <w:r w:rsidRPr="004C4A65">
              <w:rPr>
                <w:noProof/>
                <w:webHidden/>
              </w:rPr>
              <w:instrText xml:space="preserve"> PAGEREF _Toc207011114 \h </w:instrText>
            </w:r>
            <w:r w:rsidRPr="004C4A65">
              <w:rPr>
                <w:noProof/>
                <w:webHidden/>
              </w:rPr>
            </w:r>
            <w:r w:rsidRPr="004C4A65">
              <w:rPr>
                <w:noProof/>
                <w:webHidden/>
              </w:rPr>
              <w:fldChar w:fldCharType="separate"/>
            </w:r>
            <w:r w:rsidR="00043363">
              <w:rPr>
                <w:noProof/>
                <w:webHidden/>
              </w:rPr>
              <w:t>11</w:t>
            </w:r>
            <w:r w:rsidRPr="004C4A65">
              <w:rPr>
                <w:noProof/>
                <w:webHidden/>
              </w:rPr>
              <w:fldChar w:fldCharType="end"/>
            </w:r>
          </w:hyperlink>
        </w:p>
        <w:p w14:paraId="136F6F33" w14:textId="461760ED" w:rsidR="004C4A65" w:rsidRPr="004C4A65" w:rsidRDefault="004C4A65" w:rsidP="004C4A65">
          <w:pPr>
            <w:pStyle w:val="Sadraj2"/>
            <w:tabs>
              <w:tab w:val="left" w:pos="960"/>
              <w:tab w:val="right" w:leader="dot" w:pos="9062"/>
            </w:tabs>
            <w:spacing w:line="240" w:lineRule="auto"/>
            <w:jc w:val="left"/>
            <w:rPr>
              <w:rFonts w:eastAsiaTheme="minorEastAsia" w:cstheme="minorBidi"/>
              <w:noProof/>
              <w:kern w:val="2"/>
              <w:sz w:val="24"/>
              <w:lang w:eastAsia="hr-HR"/>
              <w14:ligatures w14:val="standardContextual"/>
            </w:rPr>
          </w:pPr>
          <w:hyperlink w:anchor="_Toc207011115" w:history="1">
            <w:r w:rsidRPr="004C4A65">
              <w:rPr>
                <w:rStyle w:val="Hiperveza"/>
                <w:noProof/>
              </w:rPr>
              <w:t>5.1</w:t>
            </w:r>
            <w:r w:rsidRPr="004C4A65">
              <w:rPr>
                <w:rFonts w:eastAsiaTheme="minorEastAsia" w:cstheme="minorBidi"/>
                <w:noProof/>
                <w:kern w:val="2"/>
                <w:sz w:val="24"/>
                <w:lang w:eastAsia="hr-HR"/>
                <w14:ligatures w14:val="standardContextual"/>
              </w:rPr>
              <w:tab/>
            </w:r>
            <w:r w:rsidRPr="004C4A65">
              <w:rPr>
                <w:rStyle w:val="Hiperveza"/>
                <w:noProof/>
              </w:rPr>
              <w:t>ODGOJNO OBRAZOVNI RAD U REDOVITOM JASLIČKOM PROGRAMU – SKUPINA MEDENJACI</w:t>
            </w:r>
            <w:r w:rsidRPr="004C4A65">
              <w:rPr>
                <w:noProof/>
                <w:webHidden/>
              </w:rPr>
              <w:tab/>
            </w:r>
            <w:r w:rsidRPr="004C4A65">
              <w:rPr>
                <w:noProof/>
                <w:webHidden/>
              </w:rPr>
              <w:fldChar w:fldCharType="begin"/>
            </w:r>
            <w:r w:rsidRPr="004C4A65">
              <w:rPr>
                <w:noProof/>
                <w:webHidden/>
              </w:rPr>
              <w:instrText xml:space="preserve"> PAGEREF _Toc207011115 \h </w:instrText>
            </w:r>
            <w:r w:rsidRPr="004C4A65">
              <w:rPr>
                <w:noProof/>
                <w:webHidden/>
              </w:rPr>
            </w:r>
            <w:r w:rsidRPr="004C4A65">
              <w:rPr>
                <w:noProof/>
                <w:webHidden/>
              </w:rPr>
              <w:fldChar w:fldCharType="separate"/>
            </w:r>
            <w:r w:rsidR="00043363">
              <w:rPr>
                <w:noProof/>
                <w:webHidden/>
              </w:rPr>
              <w:t>11</w:t>
            </w:r>
            <w:r w:rsidRPr="004C4A65">
              <w:rPr>
                <w:noProof/>
                <w:webHidden/>
              </w:rPr>
              <w:fldChar w:fldCharType="end"/>
            </w:r>
          </w:hyperlink>
        </w:p>
        <w:p w14:paraId="3509A0E4" w14:textId="1385F4F7" w:rsidR="004C4A65" w:rsidRPr="004C4A65" w:rsidRDefault="004C4A65" w:rsidP="004C4A65">
          <w:pPr>
            <w:pStyle w:val="Sadraj2"/>
            <w:tabs>
              <w:tab w:val="left" w:pos="960"/>
              <w:tab w:val="right" w:leader="dot" w:pos="9062"/>
            </w:tabs>
            <w:spacing w:line="240" w:lineRule="auto"/>
            <w:jc w:val="left"/>
            <w:rPr>
              <w:rFonts w:eastAsiaTheme="minorEastAsia" w:cstheme="minorBidi"/>
              <w:noProof/>
              <w:kern w:val="2"/>
              <w:sz w:val="24"/>
              <w:lang w:eastAsia="hr-HR"/>
              <w14:ligatures w14:val="standardContextual"/>
            </w:rPr>
          </w:pPr>
          <w:hyperlink w:anchor="_Toc207011116" w:history="1">
            <w:r w:rsidRPr="004C4A65">
              <w:rPr>
                <w:rStyle w:val="Hiperveza"/>
                <w:noProof/>
              </w:rPr>
              <w:t>5.2</w:t>
            </w:r>
            <w:r w:rsidRPr="004C4A65">
              <w:rPr>
                <w:rFonts w:eastAsiaTheme="minorEastAsia" w:cstheme="minorBidi"/>
                <w:noProof/>
                <w:kern w:val="2"/>
                <w:sz w:val="24"/>
                <w:lang w:eastAsia="hr-HR"/>
                <w14:ligatures w14:val="standardContextual"/>
              </w:rPr>
              <w:tab/>
            </w:r>
            <w:r w:rsidRPr="004C4A65">
              <w:rPr>
                <w:rStyle w:val="Hiperveza"/>
                <w:noProof/>
              </w:rPr>
              <w:t>ODGOJNO OBRAZOVNI RAD U REDOVITOM JASLIČKOM PROGRAMU – SKUPINA SUNCOKRETI</w:t>
            </w:r>
            <w:r w:rsidRPr="004C4A65">
              <w:rPr>
                <w:noProof/>
                <w:webHidden/>
              </w:rPr>
              <w:tab/>
            </w:r>
            <w:r w:rsidRPr="004C4A65">
              <w:rPr>
                <w:noProof/>
                <w:webHidden/>
              </w:rPr>
              <w:fldChar w:fldCharType="begin"/>
            </w:r>
            <w:r w:rsidRPr="004C4A65">
              <w:rPr>
                <w:noProof/>
                <w:webHidden/>
              </w:rPr>
              <w:instrText xml:space="preserve"> PAGEREF _Toc207011116 \h </w:instrText>
            </w:r>
            <w:r w:rsidRPr="004C4A65">
              <w:rPr>
                <w:noProof/>
                <w:webHidden/>
              </w:rPr>
            </w:r>
            <w:r w:rsidRPr="004C4A65">
              <w:rPr>
                <w:noProof/>
                <w:webHidden/>
              </w:rPr>
              <w:fldChar w:fldCharType="separate"/>
            </w:r>
            <w:r w:rsidR="00043363">
              <w:rPr>
                <w:noProof/>
                <w:webHidden/>
              </w:rPr>
              <w:t>16</w:t>
            </w:r>
            <w:r w:rsidRPr="004C4A65">
              <w:rPr>
                <w:noProof/>
                <w:webHidden/>
              </w:rPr>
              <w:fldChar w:fldCharType="end"/>
            </w:r>
          </w:hyperlink>
        </w:p>
        <w:p w14:paraId="4D6E087E" w14:textId="25E06C6C" w:rsidR="004C4A65" w:rsidRPr="004C4A65" w:rsidRDefault="004C4A65" w:rsidP="004C4A65">
          <w:pPr>
            <w:pStyle w:val="Sadraj2"/>
            <w:tabs>
              <w:tab w:val="left" w:pos="960"/>
              <w:tab w:val="right" w:leader="dot" w:pos="9062"/>
            </w:tabs>
            <w:spacing w:line="240" w:lineRule="auto"/>
            <w:jc w:val="left"/>
            <w:rPr>
              <w:rFonts w:eastAsiaTheme="minorEastAsia" w:cstheme="minorBidi"/>
              <w:noProof/>
              <w:kern w:val="2"/>
              <w:sz w:val="24"/>
              <w:lang w:eastAsia="hr-HR"/>
              <w14:ligatures w14:val="standardContextual"/>
            </w:rPr>
          </w:pPr>
          <w:hyperlink w:anchor="_Toc207011117" w:history="1">
            <w:r w:rsidRPr="004C4A65">
              <w:rPr>
                <w:rStyle w:val="Hiperveza"/>
                <w:noProof/>
              </w:rPr>
              <w:t>5.3</w:t>
            </w:r>
            <w:r w:rsidRPr="004C4A65">
              <w:rPr>
                <w:rFonts w:eastAsiaTheme="minorEastAsia" w:cstheme="minorBidi"/>
                <w:noProof/>
                <w:kern w:val="2"/>
                <w:sz w:val="24"/>
                <w:lang w:eastAsia="hr-HR"/>
                <w14:ligatures w14:val="standardContextual"/>
              </w:rPr>
              <w:tab/>
            </w:r>
            <w:r w:rsidRPr="004C4A65">
              <w:rPr>
                <w:rStyle w:val="Hiperveza"/>
                <w:noProof/>
              </w:rPr>
              <w:t>ODGOJNO OBRAZOVNI RAD U PROGRAMU PREDŠKOLE</w:t>
            </w:r>
            <w:r w:rsidRPr="004C4A65">
              <w:rPr>
                <w:noProof/>
                <w:webHidden/>
              </w:rPr>
              <w:tab/>
            </w:r>
            <w:r w:rsidRPr="004C4A65">
              <w:rPr>
                <w:noProof/>
                <w:webHidden/>
              </w:rPr>
              <w:fldChar w:fldCharType="begin"/>
            </w:r>
            <w:r w:rsidRPr="004C4A65">
              <w:rPr>
                <w:noProof/>
                <w:webHidden/>
              </w:rPr>
              <w:instrText xml:space="preserve"> PAGEREF _Toc207011117 \h </w:instrText>
            </w:r>
            <w:r w:rsidRPr="004C4A65">
              <w:rPr>
                <w:noProof/>
                <w:webHidden/>
              </w:rPr>
            </w:r>
            <w:r w:rsidRPr="004C4A65">
              <w:rPr>
                <w:noProof/>
                <w:webHidden/>
              </w:rPr>
              <w:fldChar w:fldCharType="separate"/>
            </w:r>
            <w:r w:rsidR="00043363">
              <w:rPr>
                <w:noProof/>
                <w:webHidden/>
              </w:rPr>
              <w:t>21</w:t>
            </w:r>
            <w:r w:rsidRPr="004C4A65">
              <w:rPr>
                <w:noProof/>
                <w:webHidden/>
              </w:rPr>
              <w:fldChar w:fldCharType="end"/>
            </w:r>
          </w:hyperlink>
        </w:p>
        <w:p w14:paraId="1148B66C" w14:textId="43F14670" w:rsidR="004C4A65" w:rsidRPr="004C4A65" w:rsidRDefault="004C4A65" w:rsidP="004C4A65">
          <w:pPr>
            <w:pStyle w:val="Sadraj2"/>
            <w:tabs>
              <w:tab w:val="left" w:pos="960"/>
              <w:tab w:val="right" w:leader="dot" w:pos="9062"/>
            </w:tabs>
            <w:spacing w:line="240" w:lineRule="auto"/>
            <w:jc w:val="left"/>
            <w:rPr>
              <w:rFonts w:eastAsiaTheme="minorEastAsia" w:cstheme="minorBidi"/>
              <w:noProof/>
              <w:kern w:val="2"/>
              <w:sz w:val="24"/>
              <w:lang w:eastAsia="hr-HR"/>
              <w14:ligatures w14:val="standardContextual"/>
            </w:rPr>
          </w:pPr>
          <w:hyperlink w:anchor="_Toc207011118" w:history="1">
            <w:r w:rsidRPr="004C4A65">
              <w:rPr>
                <w:rStyle w:val="Hiperveza"/>
                <w:rFonts w:eastAsia="Calibri"/>
                <w:noProof/>
              </w:rPr>
              <w:t>5.4</w:t>
            </w:r>
            <w:r w:rsidRPr="004C4A65">
              <w:rPr>
                <w:rFonts w:eastAsiaTheme="minorEastAsia" w:cstheme="minorBidi"/>
                <w:noProof/>
                <w:kern w:val="2"/>
                <w:sz w:val="24"/>
                <w:lang w:eastAsia="hr-HR"/>
                <w14:ligatures w14:val="standardContextual"/>
              </w:rPr>
              <w:tab/>
            </w:r>
            <w:r w:rsidRPr="004C4A65">
              <w:rPr>
                <w:rStyle w:val="Hiperveza"/>
                <w:rFonts w:eastAsia="Calibri"/>
                <w:noProof/>
              </w:rPr>
              <w:t>SAMOVREDNOVANJE ODGOJNO-OBRAZOVNOG RADA</w:t>
            </w:r>
            <w:r w:rsidRPr="004C4A65">
              <w:rPr>
                <w:noProof/>
                <w:webHidden/>
              </w:rPr>
              <w:tab/>
            </w:r>
            <w:r w:rsidRPr="004C4A65">
              <w:rPr>
                <w:noProof/>
                <w:webHidden/>
              </w:rPr>
              <w:fldChar w:fldCharType="begin"/>
            </w:r>
            <w:r w:rsidRPr="004C4A65">
              <w:rPr>
                <w:noProof/>
                <w:webHidden/>
              </w:rPr>
              <w:instrText xml:space="preserve"> PAGEREF _Toc207011118 \h </w:instrText>
            </w:r>
            <w:r w:rsidRPr="004C4A65">
              <w:rPr>
                <w:noProof/>
                <w:webHidden/>
              </w:rPr>
            </w:r>
            <w:r w:rsidRPr="004C4A65">
              <w:rPr>
                <w:noProof/>
                <w:webHidden/>
              </w:rPr>
              <w:fldChar w:fldCharType="separate"/>
            </w:r>
            <w:r w:rsidR="00043363">
              <w:rPr>
                <w:noProof/>
                <w:webHidden/>
              </w:rPr>
              <w:t>23</w:t>
            </w:r>
            <w:r w:rsidRPr="004C4A65">
              <w:rPr>
                <w:noProof/>
                <w:webHidden/>
              </w:rPr>
              <w:fldChar w:fldCharType="end"/>
            </w:r>
          </w:hyperlink>
        </w:p>
        <w:p w14:paraId="2D8B0F3F" w14:textId="0E201BF1" w:rsidR="004C4A65" w:rsidRPr="004C4A65" w:rsidRDefault="004C4A65" w:rsidP="004C4A65">
          <w:pPr>
            <w:pStyle w:val="Sadraj2"/>
            <w:tabs>
              <w:tab w:val="left" w:pos="960"/>
              <w:tab w:val="right" w:leader="dot" w:pos="9062"/>
            </w:tabs>
            <w:spacing w:line="240" w:lineRule="auto"/>
            <w:jc w:val="left"/>
            <w:rPr>
              <w:rFonts w:eastAsiaTheme="minorEastAsia" w:cstheme="minorBidi"/>
              <w:noProof/>
              <w:kern w:val="2"/>
              <w:sz w:val="24"/>
              <w:lang w:eastAsia="hr-HR"/>
              <w14:ligatures w14:val="standardContextual"/>
            </w:rPr>
          </w:pPr>
          <w:hyperlink w:anchor="_Toc207011119" w:history="1">
            <w:r w:rsidRPr="004C4A65">
              <w:rPr>
                <w:rStyle w:val="Hiperveza"/>
                <w:rFonts w:eastAsia="Calibri"/>
                <w:noProof/>
              </w:rPr>
              <w:t>5.5</w:t>
            </w:r>
            <w:r w:rsidRPr="004C4A65">
              <w:rPr>
                <w:rFonts w:eastAsiaTheme="minorEastAsia" w:cstheme="minorBidi"/>
                <w:noProof/>
                <w:kern w:val="2"/>
                <w:sz w:val="24"/>
                <w:lang w:eastAsia="hr-HR"/>
                <w14:ligatures w14:val="standardContextual"/>
              </w:rPr>
              <w:tab/>
            </w:r>
            <w:r w:rsidRPr="004C4A65">
              <w:rPr>
                <w:rStyle w:val="Hiperveza"/>
                <w:rFonts w:eastAsia="Calibri"/>
                <w:noProof/>
              </w:rPr>
              <w:t>VOĐENJE PEDAGOŠKE DOKUMENTACIJE</w:t>
            </w:r>
            <w:r w:rsidRPr="004C4A65">
              <w:rPr>
                <w:noProof/>
                <w:webHidden/>
              </w:rPr>
              <w:tab/>
            </w:r>
            <w:r w:rsidRPr="004C4A65">
              <w:rPr>
                <w:noProof/>
                <w:webHidden/>
              </w:rPr>
              <w:fldChar w:fldCharType="begin"/>
            </w:r>
            <w:r w:rsidRPr="004C4A65">
              <w:rPr>
                <w:noProof/>
                <w:webHidden/>
              </w:rPr>
              <w:instrText xml:space="preserve"> PAGEREF _Toc207011119 \h </w:instrText>
            </w:r>
            <w:r w:rsidRPr="004C4A65">
              <w:rPr>
                <w:noProof/>
                <w:webHidden/>
              </w:rPr>
            </w:r>
            <w:r w:rsidRPr="004C4A65">
              <w:rPr>
                <w:noProof/>
                <w:webHidden/>
              </w:rPr>
              <w:fldChar w:fldCharType="separate"/>
            </w:r>
            <w:r w:rsidR="00043363">
              <w:rPr>
                <w:noProof/>
                <w:webHidden/>
              </w:rPr>
              <w:t>23</w:t>
            </w:r>
            <w:r w:rsidRPr="004C4A65">
              <w:rPr>
                <w:noProof/>
                <w:webHidden/>
              </w:rPr>
              <w:fldChar w:fldCharType="end"/>
            </w:r>
          </w:hyperlink>
        </w:p>
        <w:p w14:paraId="4AD4BEB3" w14:textId="2CEDE774" w:rsidR="004C4A65" w:rsidRPr="004C4A65" w:rsidRDefault="004C4A65" w:rsidP="004C4A65">
          <w:pPr>
            <w:pStyle w:val="Sadraj1"/>
            <w:tabs>
              <w:tab w:val="left" w:pos="480"/>
              <w:tab w:val="right" w:leader="dot" w:pos="9062"/>
            </w:tabs>
            <w:spacing w:line="240" w:lineRule="auto"/>
            <w:jc w:val="left"/>
            <w:rPr>
              <w:rFonts w:eastAsiaTheme="minorEastAsia" w:cstheme="minorBidi"/>
              <w:noProof/>
              <w:kern w:val="2"/>
              <w:sz w:val="24"/>
              <w:lang w:eastAsia="hr-HR"/>
              <w14:ligatures w14:val="standardContextual"/>
            </w:rPr>
          </w:pPr>
          <w:hyperlink w:anchor="_Toc207011120" w:history="1">
            <w:r w:rsidRPr="004C4A65">
              <w:rPr>
                <w:rStyle w:val="Hiperveza"/>
                <w:noProof/>
              </w:rPr>
              <w:t>6.</w:t>
            </w:r>
            <w:r w:rsidRPr="004C4A65">
              <w:rPr>
                <w:rFonts w:eastAsiaTheme="minorEastAsia" w:cstheme="minorBidi"/>
                <w:noProof/>
                <w:kern w:val="2"/>
                <w:sz w:val="24"/>
                <w:lang w:eastAsia="hr-HR"/>
                <w14:ligatures w14:val="standardContextual"/>
              </w:rPr>
              <w:tab/>
            </w:r>
            <w:r w:rsidRPr="004C4A65">
              <w:rPr>
                <w:rStyle w:val="Hiperveza"/>
                <w:noProof/>
              </w:rPr>
              <w:t>NAOBRAZBA I STRUČNO USAVRŠAVANJE</w:t>
            </w:r>
            <w:r w:rsidRPr="004C4A65">
              <w:rPr>
                <w:noProof/>
                <w:webHidden/>
              </w:rPr>
              <w:tab/>
            </w:r>
            <w:r w:rsidRPr="004C4A65">
              <w:rPr>
                <w:noProof/>
                <w:webHidden/>
              </w:rPr>
              <w:fldChar w:fldCharType="begin"/>
            </w:r>
            <w:r w:rsidRPr="004C4A65">
              <w:rPr>
                <w:noProof/>
                <w:webHidden/>
              </w:rPr>
              <w:instrText xml:space="preserve"> PAGEREF _Toc207011120 \h </w:instrText>
            </w:r>
            <w:r w:rsidRPr="004C4A65">
              <w:rPr>
                <w:noProof/>
                <w:webHidden/>
              </w:rPr>
            </w:r>
            <w:r w:rsidRPr="004C4A65">
              <w:rPr>
                <w:noProof/>
                <w:webHidden/>
              </w:rPr>
              <w:fldChar w:fldCharType="separate"/>
            </w:r>
            <w:r w:rsidR="00043363">
              <w:rPr>
                <w:noProof/>
                <w:webHidden/>
              </w:rPr>
              <w:t>23</w:t>
            </w:r>
            <w:r w:rsidRPr="004C4A65">
              <w:rPr>
                <w:noProof/>
                <w:webHidden/>
              </w:rPr>
              <w:fldChar w:fldCharType="end"/>
            </w:r>
          </w:hyperlink>
        </w:p>
        <w:p w14:paraId="5EA4B88F" w14:textId="35BE02ED" w:rsidR="004C4A65" w:rsidRPr="004C4A65" w:rsidRDefault="004C4A65" w:rsidP="004C4A65">
          <w:pPr>
            <w:pStyle w:val="Sadraj1"/>
            <w:tabs>
              <w:tab w:val="left" w:pos="480"/>
              <w:tab w:val="right" w:leader="dot" w:pos="9062"/>
            </w:tabs>
            <w:spacing w:line="240" w:lineRule="auto"/>
            <w:jc w:val="left"/>
            <w:rPr>
              <w:rFonts w:eastAsiaTheme="minorEastAsia" w:cstheme="minorBidi"/>
              <w:noProof/>
              <w:kern w:val="2"/>
              <w:sz w:val="24"/>
              <w:lang w:eastAsia="hr-HR"/>
              <w14:ligatures w14:val="standardContextual"/>
            </w:rPr>
          </w:pPr>
          <w:hyperlink w:anchor="_Toc207011121" w:history="1">
            <w:r w:rsidRPr="004C4A65">
              <w:rPr>
                <w:rStyle w:val="Hiperveza"/>
                <w:noProof/>
              </w:rPr>
              <w:t>7.</w:t>
            </w:r>
            <w:r w:rsidRPr="004C4A65">
              <w:rPr>
                <w:rFonts w:eastAsiaTheme="minorEastAsia" w:cstheme="minorBidi"/>
                <w:noProof/>
                <w:kern w:val="2"/>
                <w:sz w:val="24"/>
                <w:lang w:eastAsia="hr-HR"/>
                <w14:ligatures w14:val="standardContextual"/>
              </w:rPr>
              <w:tab/>
            </w:r>
            <w:r w:rsidRPr="004C4A65">
              <w:rPr>
                <w:rStyle w:val="Hiperveza"/>
                <w:noProof/>
              </w:rPr>
              <w:t>SURADNJA S RODITELJIMA</w:t>
            </w:r>
            <w:r w:rsidRPr="004C4A65">
              <w:rPr>
                <w:noProof/>
                <w:webHidden/>
              </w:rPr>
              <w:tab/>
            </w:r>
            <w:r w:rsidRPr="004C4A65">
              <w:rPr>
                <w:noProof/>
                <w:webHidden/>
              </w:rPr>
              <w:fldChar w:fldCharType="begin"/>
            </w:r>
            <w:r w:rsidRPr="004C4A65">
              <w:rPr>
                <w:noProof/>
                <w:webHidden/>
              </w:rPr>
              <w:instrText xml:space="preserve"> PAGEREF _Toc207011121 \h </w:instrText>
            </w:r>
            <w:r w:rsidRPr="004C4A65">
              <w:rPr>
                <w:noProof/>
                <w:webHidden/>
              </w:rPr>
            </w:r>
            <w:r w:rsidRPr="004C4A65">
              <w:rPr>
                <w:noProof/>
                <w:webHidden/>
              </w:rPr>
              <w:fldChar w:fldCharType="separate"/>
            </w:r>
            <w:r w:rsidR="00043363">
              <w:rPr>
                <w:noProof/>
                <w:webHidden/>
              </w:rPr>
              <w:t>29</w:t>
            </w:r>
            <w:r w:rsidRPr="004C4A65">
              <w:rPr>
                <w:noProof/>
                <w:webHidden/>
              </w:rPr>
              <w:fldChar w:fldCharType="end"/>
            </w:r>
          </w:hyperlink>
        </w:p>
        <w:p w14:paraId="7049367D" w14:textId="20684D4D" w:rsidR="004C4A65" w:rsidRPr="004C4A65" w:rsidRDefault="004C4A65" w:rsidP="004C4A65">
          <w:pPr>
            <w:pStyle w:val="Sadraj1"/>
            <w:tabs>
              <w:tab w:val="left" w:pos="480"/>
              <w:tab w:val="right" w:leader="dot" w:pos="9062"/>
            </w:tabs>
            <w:spacing w:line="240" w:lineRule="auto"/>
            <w:jc w:val="left"/>
            <w:rPr>
              <w:rFonts w:eastAsiaTheme="minorEastAsia" w:cstheme="minorBidi"/>
              <w:noProof/>
              <w:kern w:val="2"/>
              <w:sz w:val="24"/>
              <w:lang w:eastAsia="hr-HR"/>
              <w14:ligatures w14:val="standardContextual"/>
            </w:rPr>
          </w:pPr>
          <w:hyperlink w:anchor="_Toc207011122" w:history="1">
            <w:r w:rsidRPr="004C4A65">
              <w:rPr>
                <w:rStyle w:val="Hiperveza"/>
                <w:noProof/>
              </w:rPr>
              <w:t>8.</w:t>
            </w:r>
            <w:r w:rsidRPr="004C4A65">
              <w:rPr>
                <w:rFonts w:eastAsiaTheme="minorEastAsia" w:cstheme="minorBidi"/>
                <w:noProof/>
                <w:kern w:val="2"/>
                <w:sz w:val="24"/>
                <w:lang w:eastAsia="hr-HR"/>
                <w14:ligatures w14:val="standardContextual"/>
              </w:rPr>
              <w:tab/>
            </w:r>
            <w:r w:rsidRPr="004C4A65">
              <w:rPr>
                <w:rStyle w:val="Hiperveza"/>
                <w:noProof/>
              </w:rPr>
              <w:t>SURADNJA S VANJSKIM USTANOVAMA</w:t>
            </w:r>
            <w:r w:rsidRPr="004C4A65">
              <w:rPr>
                <w:noProof/>
                <w:webHidden/>
              </w:rPr>
              <w:tab/>
            </w:r>
            <w:r w:rsidRPr="004C4A65">
              <w:rPr>
                <w:noProof/>
                <w:webHidden/>
              </w:rPr>
              <w:fldChar w:fldCharType="begin"/>
            </w:r>
            <w:r w:rsidRPr="004C4A65">
              <w:rPr>
                <w:noProof/>
                <w:webHidden/>
              </w:rPr>
              <w:instrText xml:space="preserve"> PAGEREF _Toc207011122 \h </w:instrText>
            </w:r>
            <w:r w:rsidRPr="004C4A65">
              <w:rPr>
                <w:noProof/>
                <w:webHidden/>
              </w:rPr>
            </w:r>
            <w:r w:rsidRPr="004C4A65">
              <w:rPr>
                <w:noProof/>
                <w:webHidden/>
              </w:rPr>
              <w:fldChar w:fldCharType="separate"/>
            </w:r>
            <w:r w:rsidR="00043363">
              <w:rPr>
                <w:noProof/>
                <w:webHidden/>
              </w:rPr>
              <w:t>30</w:t>
            </w:r>
            <w:r w:rsidRPr="004C4A65">
              <w:rPr>
                <w:noProof/>
                <w:webHidden/>
              </w:rPr>
              <w:fldChar w:fldCharType="end"/>
            </w:r>
          </w:hyperlink>
        </w:p>
        <w:p w14:paraId="43BC52DE" w14:textId="767D547C" w:rsidR="004C4A65" w:rsidRPr="004C4A65" w:rsidRDefault="004C4A65" w:rsidP="004C4A65">
          <w:pPr>
            <w:pStyle w:val="Sadraj1"/>
            <w:tabs>
              <w:tab w:val="left" w:pos="480"/>
              <w:tab w:val="right" w:leader="dot" w:pos="9062"/>
            </w:tabs>
            <w:spacing w:line="240" w:lineRule="auto"/>
            <w:jc w:val="left"/>
            <w:rPr>
              <w:rFonts w:eastAsiaTheme="minorEastAsia" w:cstheme="minorBidi"/>
              <w:noProof/>
              <w:kern w:val="2"/>
              <w:sz w:val="24"/>
              <w:lang w:eastAsia="hr-HR"/>
              <w14:ligatures w14:val="standardContextual"/>
            </w:rPr>
          </w:pPr>
          <w:hyperlink w:anchor="_Toc207011123" w:history="1">
            <w:r w:rsidRPr="004C4A65">
              <w:rPr>
                <w:rStyle w:val="Hiperveza"/>
                <w:noProof/>
              </w:rPr>
              <w:t>9.</w:t>
            </w:r>
            <w:r w:rsidRPr="004C4A65">
              <w:rPr>
                <w:rFonts w:eastAsiaTheme="minorEastAsia" w:cstheme="minorBidi"/>
                <w:noProof/>
                <w:kern w:val="2"/>
                <w:sz w:val="24"/>
                <w:lang w:eastAsia="hr-HR"/>
                <w14:ligatures w14:val="standardContextual"/>
              </w:rPr>
              <w:tab/>
            </w:r>
            <w:r w:rsidRPr="004C4A65">
              <w:rPr>
                <w:rStyle w:val="Hiperveza"/>
                <w:noProof/>
              </w:rPr>
              <w:t>GODIŠNJE IZVJEŠĆE PLANA I PROGRAMA ZDRAVSTVENOG VODITELJA</w:t>
            </w:r>
            <w:r w:rsidRPr="004C4A65">
              <w:rPr>
                <w:noProof/>
                <w:webHidden/>
              </w:rPr>
              <w:tab/>
            </w:r>
            <w:r w:rsidRPr="004C4A65">
              <w:rPr>
                <w:noProof/>
                <w:webHidden/>
              </w:rPr>
              <w:fldChar w:fldCharType="begin"/>
            </w:r>
            <w:r w:rsidRPr="004C4A65">
              <w:rPr>
                <w:noProof/>
                <w:webHidden/>
              </w:rPr>
              <w:instrText xml:space="preserve"> PAGEREF _Toc207011123 \h </w:instrText>
            </w:r>
            <w:r w:rsidRPr="004C4A65">
              <w:rPr>
                <w:noProof/>
                <w:webHidden/>
              </w:rPr>
            </w:r>
            <w:r w:rsidRPr="004C4A65">
              <w:rPr>
                <w:noProof/>
                <w:webHidden/>
              </w:rPr>
              <w:fldChar w:fldCharType="separate"/>
            </w:r>
            <w:r w:rsidR="00043363">
              <w:rPr>
                <w:noProof/>
                <w:webHidden/>
              </w:rPr>
              <w:t>31</w:t>
            </w:r>
            <w:r w:rsidRPr="004C4A65">
              <w:rPr>
                <w:noProof/>
                <w:webHidden/>
              </w:rPr>
              <w:fldChar w:fldCharType="end"/>
            </w:r>
          </w:hyperlink>
        </w:p>
        <w:p w14:paraId="2AC3F96C" w14:textId="5D444A2C" w:rsidR="004C4A65" w:rsidRPr="004C4A65" w:rsidRDefault="004C4A65" w:rsidP="004C4A65">
          <w:pPr>
            <w:pStyle w:val="Sadraj1"/>
            <w:tabs>
              <w:tab w:val="left" w:pos="720"/>
              <w:tab w:val="right" w:leader="dot" w:pos="9062"/>
            </w:tabs>
            <w:spacing w:line="240" w:lineRule="auto"/>
            <w:jc w:val="left"/>
            <w:rPr>
              <w:rFonts w:eastAsiaTheme="minorEastAsia" w:cstheme="minorBidi"/>
              <w:noProof/>
              <w:kern w:val="2"/>
              <w:sz w:val="24"/>
              <w:lang w:eastAsia="hr-HR"/>
              <w14:ligatures w14:val="standardContextual"/>
            </w:rPr>
          </w:pPr>
          <w:hyperlink w:anchor="_Toc207011124" w:history="1">
            <w:r w:rsidRPr="004C4A65">
              <w:rPr>
                <w:rStyle w:val="Hiperveza"/>
                <w:noProof/>
              </w:rPr>
              <w:t>10.</w:t>
            </w:r>
            <w:r w:rsidRPr="004C4A65">
              <w:rPr>
                <w:rFonts w:eastAsiaTheme="minorEastAsia" w:cstheme="minorBidi"/>
                <w:noProof/>
                <w:kern w:val="2"/>
                <w:sz w:val="24"/>
                <w:lang w:eastAsia="hr-HR"/>
                <w14:ligatures w14:val="standardContextual"/>
              </w:rPr>
              <w:tab/>
            </w:r>
            <w:r w:rsidRPr="004C4A65">
              <w:rPr>
                <w:rStyle w:val="Hiperveza"/>
                <w:noProof/>
              </w:rPr>
              <w:t>GODIŠNJE IZVJEŠĆE PLANA I PROGRAMA PEDAGOGA</w:t>
            </w:r>
            <w:r w:rsidRPr="004C4A65">
              <w:rPr>
                <w:noProof/>
                <w:webHidden/>
              </w:rPr>
              <w:tab/>
            </w:r>
            <w:r w:rsidRPr="004C4A65">
              <w:rPr>
                <w:noProof/>
                <w:webHidden/>
              </w:rPr>
              <w:fldChar w:fldCharType="begin"/>
            </w:r>
            <w:r w:rsidRPr="004C4A65">
              <w:rPr>
                <w:noProof/>
                <w:webHidden/>
              </w:rPr>
              <w:instrText xml:space="preserve"> PAGEREF _Toc207011124 \h </w:instrText>
            </w:r>
            <w:r w:rsidRPr="004C4A65">
              <w:rPr>
                <w:noProof/>
                <w:webHidden/>
              </w:rPr>
            </w:r>
            <w:r w:rsidRPr="004C4A65">
              <w:rPr>
                <w:noProof/>
                <w:webHidden/>
              </w:rPr>
              <w:fldChar w:fldCharType="separate"/>
            </w:r>
            <w:r w:rsidR="00043363">
              <w:rPr>
                <w:noProof/>
                <w:webHidden/>
              </w:rPr>
              <w:t>33</w:t>
            </w:r>
            <w:r w:rsidRPr="004C4A65">
              <w:rPr>
                <w:noProof/>
                <w:webHidden/>
              </w:rPr>
              <w:fldChar w:fldCharType="end"/>
            </w:r>
          </w:hyperlink>
        </w:p>
        <w:p w14:paraId="3B4477DB" w14:textId="2F28B87D" w:rsidR="004C4A65" w:rsidRPr="004C4A65" w:rsidRDefault="004C4A65" w:rsidP="004C4A65">
          <w:pPr>
            <w:pStyle w:val="Sadraj1"/>
            <w:tabs>
              <w:tab w:val="left" w:pos="720"/>
              <w:tab w:val="right" w:leader="dot" w:pos="9062"/>
            </w:tabs>
            <w:spacing w:line="240" w:lineRule="auto"/>
            <w:jc w:val="left"/>
            <w:rPr>
              <w:rFonts w:eastAsiaTheme="minorEastAsia" w:cstheme="minorBidi"/>
              <w:noProof/>
              <w:kern w:val="2"/>
              <w:sz w:val="24"/>
              <w:lang w:eastAsia="hr-HR"/>
              <w14:ligatures w14:val="standardContextual"/>
            </w:rPr>
          </w:pPr>
          <w:hyperlink w:anchor="_Toc207011125" w:history="1">
            <w:r w:rsidRPr="004C4A65">
              <w:rPr>
                <w:rStyle w:val="Hiperveza"/>
                <w:noProof/>
              </w:rPr>
              <w:t>11.</w:t>
            </w:r>
            <w:r w:rsidRPr="004C4A65">
              <w:rPr>
                <w:rFonts w:eastAsiaTheme="minorEastAsia" w:cstheme="minorBidi"/>
                <w:noProof/>
                <w:kern w:val="2"/>
                <w:sz w:val="24"/>
                <w:lang w:eastAsia="hr-HR"/>
                <w14:ligatures w14:val="standardContextual"/>
              </w:rPr>
              <w:tab/>
            </w:r>
            <w:r w:rsidRPr="004C4A65">
              <w:rPr>
                <w:rStyle w:val="Hiperveza"/>
                <w:noProof/>
              </w:rPr>
              <w:t>GODIŠNJE IZVJEŠĆE PLANA I PROGRAMA RAVNATELJA</w:t>
            </w:r>
            <w:r w:rsidRPr="004C4A65">
              <w:rPr>
                <w:noProof/>
                <w:webHidden/>
              </w:rPr>
              <w:tab/>
            </w:r>
            <w:r w:rsidRPr="004C4A65">
              <w:rPr>
                <w:noProof/>
                <w:webHidden/>
              </w:rPr>
              <w:fldChar w:fldCharType="begin"/>
            </w:r>
            <w:r w:rsidRPr="004C4A65">
              <w:rPr>
                <w:noProof/>
                <w:webHidden/>
              </w:rPr>
              <w:instrText xml:space="preserve"> PAGEREF _Toc207011125 \h </w:instrText>
            </w:r>
            <w:r w:rsidRPr="004C4A65">
              <w:rPr>
                <w:noProof/>
                <w:webHidden/>
              </w:rPr>
            </w:r>
            <w:r w:rsidRPr="004C4A65">
              <w:rPr>
                <w:noProof/>
                <w:webHidden/>
              </w:rPr>
              <w:fldChar w:fldCharType="separate"/>
            </w:r>
            <w:r w:rsidR="00043363">
              <w:rPr>
                <w:noProof/>
                <w:webHidden/>
              </w:rPr>
              <w:t>35</w:t>
            </w:r>
            <w:r w:rsidRPr="004C4A65">
              <w:rPr>
                <w:noProof/>
                <w:webHidden/>
              </w:rPr>
              <w:fldChar w:fldCharType="end"/>
            </w:r>
          </w:hyperlink>
        </w:p>
        <w:p w14:paraId="0838C2DA" w14:textId="4CB6DB4F" w:rsidR="00AB2460" w:rsidRPr="00524FED" w:rsidRDefault="00AB2460" w:rsidP="004C4A65">
          <w:pPr>
            <w:spacing w:line="240" w:lineRule="auto"/>
            <w:jc w:val="left"/>
            <w:rPr>
              <w:rFonts w:cstheme="minorHAnsi"/>
            </w:rPr>
          </w:pPr>
          <w:r w:rsidRPr="004C4A65">
            <w:rPr>
              <w:rFonts w:cstheme="minorHAnsi"/>
            </w:rPr>
            <w:fldChar w:fldCharType="end"/>
          </w:r>
        </w:p>
      </w:sdtContent>
    </w:sdt>
    <w:p w14:paraId="1119B5D3" w14:textId="38D0EE62" w:rsidR="005A2DC7" w:rsidRDefault="005A2DC7" w:rsidP="004C4A65">
      <w:pPr>
        <w:spacing w:after="160" w:line="259" w:lineRule="auto"/>
        <w:jc w:val="left"/>
        <w:rPr>
          <w:rFonts w:cstheme="minorHAnsi"/>
          <w:szCs w:val="22"/>
          <w:lang w:eastAsia="zh-CN"/>
        </w:rPr>
      </w:pPr>
    </w:p>
    <w:p w14:paraId="799413F1" w14:textId="77777777" w:rsidR="004C4A65" w:rsidRDefault="004C4A65" w:rsidP="004C4A65">
      <w:pPr>
        <w:spacing w:after="160" w:line="259" w:lineRule="auto"/>
        <w:jc w:val="left"/>
        <w:rPr>
          <w:rFonts w:cstheme="minorHAnsi"/>
          <w:szCs w:val="22"/>
          <w:lang w:eastAsia="zh-CN"/>
        </w:rPr>
      </w:pPr>
    </w:p>
    <w:p w14:paraId="39ECB99F" w14:textId="77777777" w:rsidR="004C4A65" w:rsidRDefault="004C4A65" w:rsidP="004C4A65">
      <w:pPr>
        <w:spacing w:after="160" w:line="259" w:lineRule="auto"/>
        <w:jc w:val="left"/>
        <w:rPr>
          <w:rFonts w:cstheme="minorHAnsi"/>
          <w:szCs w:val="22"/>
          <w:lang w:eastAsia="zh-CN"/>
        </w:rPr>
      </w:pPr>
    </w:p>
    <w:p w14:paraId="05FFF26F" w14:textId="77777777" w:rsidR="004C4A65" w:rsidRDefault="004C4A65" w:rsidP="004C4A65">
      <w:pPr>
        <w:spacing w:after="160" w:line="259" w:lineRule="auto"/>
        <w:jc w:val="left"/>
        <w:rPr>
          <w:rFonts w:cstheme="minorHAnsi"/>
          <w:szCs w:val="22"/>
          <w:lang w:eastAsia="zh-CN"/>
        </w:rPr>
      </w:pPr>
    </w:p>
    <w:p w14:paraId="70845A60" w14:textId="77777777" w:rsidR="004C4A65" w:rsidRDefault="004C4A65" w:rsidP="004C4A65">
      <w:pPr>
        <w:spacing w:after="160" w:line="259" w:lineRule="auto"/>
        <w:jc w:val="left"/>
        <w:rPr>
          <w:rFonts w:cstheme="minorHAnsi"/>
          <w:szCs w:val="22"/>
          <w:lang w:eastAsia="zh-CN"/>
        </w:rPr>
      </w:pPr>
    </w:p>
    <w:p w14:paraId="5EBFD16D" w14:textId="4A8D27E3" w:rsidR="004C4A65" w:rsidRDefault="004C4A65">
      <w:pPr>
        <w:spacing w:after="160" w:line="259" w:lineRule="auto"/>
        <w:jc w:val="left"/>
        <w:rPr>
          <w:rFonts w:cstheme="minorHAnsi"/>
          <w:szCs w:val="22"/>
          <w:lang w:eastAsia="zh-CN"/>
        </w:rPr>
      </w:pPr>
      <w:r>
        <w:rPr>
          <w:rFonts w:cstheme="minorHAnsi"/>
          <w:szCs w:val="22"/>
          <w:lang w:eastAsia="zh-CN"/>
        </w:rPr>
        <w:br w:type="page"/>
      </w:r>
    </w:p>
    <w:p w14:paraId="538600D5" w14:textId="77777777" w:rsidR="004C4A65" w:rsidRDefault="004C4A65" w:rsidP="00FA2163">
      <w:pPr>
        <w:pStyle w:val="Naslov1"/>
        <w:sectPr w:rsidR="004C4A65">
          <w:pgSz w:w="11906" w:h="16838"/>
          <w:pgMar w:top="1417" w:right="1417" w:bottom="1417" w:left="1417" w:header="708" w:footer="708" w:gutter="0"/>
          <w:cols w:space="708"/>
          <w:docGrid w:linePitch="360"/>
        </w:sectPr>
      </w:pPr>
      <w:bookmarkStart w:id="0" w:name="_Toc207011099"/>
    </w:p>
    <w:p w14:paraId="7CB27914" w14:textId="4D148751" w:rsidR="005A2DC7" w:rsidRPr="00FA2163" w:rsidRDefault="005A2DC7" w:rsidP="00FA2163">
      <w:pPr>
        <w:pStyle w:val="Naslov1"/>
      </w:pPr>
      <w:r w:rsidRPr="00FA2163">
        <w:lastRenderedPageBreak/>
        <w:t>UVOD</w:t>
      </w:r>
      <w:bookmarkEnd w:id="0"/>
    </w:p>
    <w:p w14:paraId="018B09EE" w14:textId="77777777" w:rsidR="005A2DC7" w:rsidRPr="00524FED" w:rsidRDefault="005A2DC7" w:rsidP="00524FED">
      <w:pPr>
        <w:rPr>
          <w:rFonts w:cstheme="minorHAnsi"/>
          <w:lang w:eastAsia="zh-CN"/>
        </w:rPr>
      </w:pPr>
    </w:p>
    <w:p w14:paraId="1E26F6D0" w14:textId="77777777" w:rsidR="005A2DC7" w:rsidRPr="00524FED" w:rsidRDefault="005A2DC7" w:rsidP="00524FED">
      <w:pPr>
        <w:rPr>
          <w:rFonts w:cstheme="minorHAnsi"/>
          <w:lang w:eastAsia="zh-CN"/>
        </w:rPr>
      </w:pPr>
      <w:r w:rsidRPr="00524FED">
        <w:rPr>
          <w:rFonts w:cstheme="minorHAnsi"/>
          <w:lang w:eastAsia="zh-CN"/>
        </w:rPr>
        <w:t>Dječji vrtić Pčelica Žakanje, sa sjedištem na adresi Žakanje 59D, 47276 Žakanje, započeo je s provođenjem svog odgojno-obrazovnog rada 1. rujna 2021. godine. Osnivač Ustanove je Općina Žakanje.</w:t>
      </w:r>
    </w:p>
    <w:p w14:paraId="57D7559D" w14:textId="77777777" w:rsidR="005A2DC7" w:rsidRPr="00524FED" w:rsidRDefault="005A2DC7" w:rsidP="00524FED">
      <w:pPr>
        <w:rPr>
          <w:rFonts w:cstheme="minorHAnsi"/>
          <w:lang w:eastAsia="zh-CN"/>
        </w:rPr>
      </w:pPr>
    </w:p>
    <w:p w14:paraId="7AFC4FE2" w14:textId="77777777" w:rsidR="005A2DC7" w:rsidRPr="00524FED" w:rsidRDefault="005A2DC7" w:rsidP="00524FED">
      <w:pPr>
        <w:rPr>
          <w:rFonts w:cstheme="minorHAnsi"/>
          <w:lang w:eastAsia="zh-CN"/>
        </w:rPr>
      </w:pPr>
      <w:r w:rsidRPr="00524FED">
        <w:rPr>
          <w:rFonts w:cstheme="minorHAnsi"/>
          <w:lang w:eastAsia="zh-CN"/>
        </w:rPr>
        <w:t>Temeljna svrha programa Dječjeg vrtića Pčelica Žakanje jest zadovoljavanje potreba u području ranog i predškolskog odgoja i obrazovanja na području Općine Žakanje i okolnih općina, sukladno raspoloživim kapacitetima. Cilj Vrtića je ostvarivanje redovitog programa njege, odgoja, obrazovanja, zdravstvene zaštite, prehrane i socijalne skrbi za djecu rane i predškolske dobi, uz poštivanje individualnih potreba i razvojnih mogućnosti svakog djeteta. Poseban naglasak stavljen je na stvaranje poticajnog i sigurnog okruženja koje djeci osigurava uvjete za optimalan razvoj svih potencijala, uvažavajući njihove osobne, obiteljske i društvene okolnosti.</w:t>
      </w:r>
    </w:p>
    <w:p w14:paraId="3C9187DD" w14:textId="77777777" w:rsidR="005A2DC7" w:rsidRPr="00524FED" w:rsidRDefault="005A2DC7" w:rsidP="00524FED">
      <w:pPr>
        <w:rPr>
          <w:rFonts w:cstheme="minorHAnsi"/>
          <w:lang w:eastAsia="zh-CN"/>
        </w:rPr>
      </w:pPr>
    </w:p>
    <w:p w14:paraId="3615FF61" w14:textId="7F8089BF" w:rsidR="005A2DC7" w:rsidRPr="00524FED" w:rsidRDefault="005A2DC7" w:rsidP="00524FED">
      <w:pPr>
        <w:rPr>
          <w:rFonts w:cstheme="minorHAnsi"/>
          <w:lang w:eastAsia="zh-CN"/>
        </w:rPr>
      </w:pPr>
      <w:r w:rsidRPr="00524FED">
        <w:rPr>
          <w:rFonts w:cstheme="minorHAnsi"/>
          <w:lang w:eastAsia="zh-CN"/>
        </w:rPr>
        <w:t>U pedagoškoj godini 2024./2025. posebnu smo pozornost posvetili povećanju boravka djece na otvorenom prostoru, s ciljem promicanja zdravih životnih navika i osvještavanja važnosti svakodnevnog kretanja. Aktivnosti na svježem zraku postale su dio svakodnevice, čime smo dodatno poticali tjelesni razvoj i cjelokupnu dobrobit djece.</w:t>
      </w:r>
    </w:p>
    <w:p w14:paraId="04F2FAC4" w14:textId="77777777" w:rsidR="005A2DC7" w:rsidRPr="00524FED" w:rsidRDefault="005A2DC7" w:rsidP="00524FED">
      <w:pPr>
        <w:rPr>
          <w:rFonts w:cstheme="minorHAnsi"/>
          <w:lang w:eastAsia="zh-CN"/>
        </w:rPr>
      </w:pPr>
    </w:p>
    <w:p w14:paraId="788AF276" w14:textId="77777777" w:rsidR="005A2DC7" w:rsidRPr="00524FED" w:rsidRDefault="005A2DC7" w:rsidP="00524FED">
      <w:pPr>
        <w:rPr>
          <w:rFonts w:cstheme="minorHAnsi"/>
          <w:lang w:eastAsia="zh-CN"/>
        </w:rPr>
      </w:pPr>
      <w:r w:rsidRPr="00524FED">
        <w:rPr>
          <w:rFonts w:cstheme="minorHAnsi"/>
          <w:lang w:eastAsia="zh-CN"/>
        </w:rPr>
        <w:t>Velik naglasak stavljen je i na jačanje suradnje i komunikacije s roditeljima. Tijekom godine trudili smo se uključiti roditelje u odgojno-obrazovni proces kroz individualne razgovore, oglasne ploče, Viber grupe, e-mail komunikaciju, radne radionice i neformalna druženja. Ovakav pristup rezultirao je boljim partnerstvom i većim povjerenjem između roditelja i Vrtića.</w:t>
      </w:r>
    </w:p>
    <w:p w14:paraId="0584A117" w14:textId="77777777" w:rsidR="005A2DC7" w:rsidRPr="00524FED" w:rsidRDefault="005A2DC7" w:rsidP="00524FED">
      <w:pPr>
        <w:rPr>
          <w:rFonts w:cstheme="minorHAnsi"/>
          <w:lang w:eastAsia="zh-CN"/>
        </w:rPr>
      </w:pPr>
    </w:p>
    <w:p w14:paraId="3971649E" w14:textId="4C24AB86" w:rsidR="005A2DC7" w:rsidRPr="00524FED" w:rsidRDefault="005A2DC7" w:rsidP="00524FED">
      <w:pPr>
        <w:rPr>
          <w:rFonts w:cstheme="minorHAnsi"/>
          <w:lang w:eastAsia="zh-CN"/>
        </w:rPr>
      </w:pPr>
      <w:r w:rsidRPr="00524FED">
        <w:rPr>
          <w:rFonts w:cstheme="minorHAnsi"/>
          <w:lang w:eastAsia="zh-CN"/>
        </w:rPr>
        <w:t>Tijekom godine ostvarena je i suradnja s Općinom Žakanje u okviru projekta Ministarstva demografije i useljeništva. U sklopu projekta provodile su se sportske radionice s naglaskom na gimnastiku, čime smo dodatno obogatili naš program i omogućili djeci razvoj motoričkih vještina kroz strukturirane i zabavne sadržaje.</w:t>
      </w:r>
    </w:p>
    <w:p w14:paraId="2873B19E" w14:textId="77777777" w:rsidR="005A2DC7" w:rsidRPr="00524FED" w:rsidRDefault="005A2DC7" w:rsidP="00524FED">
      <w:pPr>
        <w:rPr>
          <w:rFonts w:cstheme="minorHAnsi"/>
          <w:lang w:eastAsia="zh-CN"/>
        </w:rPr>
      </w:pPr>
    </w:p>
    <w:p w14:paraId="1EA5DCCF" w14:textId="77777777" w:rsidR="005A2DC7" w:rsidRPr="00524FED" w:rsidRDefault="005A2DC7" w:rsidP="00524FED">
      <w:pPr>
        <w:rPr>
          <w:rFonts w:cstheme="minorHAnsi"/>
          <w:lang w:eastAsia="zh-CN"/>
        </w:rPr>
      </w:pPr>
    </w:p>
    <w:p w14:paraId="250246B8" w14:textId="77777777" w:rsidR="00061ABD" w:rsidRPr="00524FED" w:rsidRDefault="00061ABD" w:rsidP="00524FED">
      <w:pPr>
        <w:rPr>
          <w:rFonts w:cstheme="minorHAnsi"/>
          <w:lang w:eastAsia="zh-CN"/>
        </w:rPr>
      </w:pPr>
    </w:p>
    <w:p w14:paraId="6A8F9435" w14:textId="77777777" w:rsidR="00061ABD" w:rsidRPr="00524FED" w:rsidRDefault="00061ABD" w:rsidP="00524FED">
      <w:pPr>
        <w:rPr>
          <w:rFonts w:cstheme="minorHAnsi"/>
          <w:lang w:eastAsia="zh-CN"/>
        </w:rPr>
      </w:pPr>
    </w:p>
    <w:p w14:paraId="21A4B400" w14:textId="77777777" w:rsidR="005A2DC7" w:rsidRPr="00524FED" w:rsidRDefault="005A2DC7" w:rsidP="00524FED">
      <w:pPr>
        <w:rPr>
          <w:rFonts w:cstheme="minorHAnsi"/>
          <w:lang w:eastAsia="zh-CN"/>
        </w:rPr>
      </w:pPr>
    </w:p>
    <w:p w14:paraId="2B9E04EE" w14:textId="77777777" w:rsidR="005A2DC7" w:rsidRPr="00524FED" w:rsidRDefault="005A2DC7" w:rsidP="00524FED">
      <w:pPr>
        <w:rPr>
          <w:rFonts w:cstheme="minorHAnsi"/>
          <w:lang w:eastAsia="zh-CN"/>
        </w:rPr>
      </w:pPr>
    </w:p>
    <w:p w14:paraId="12F977C9" w14:textId="2739AA8A" w:rsidR="005A2DC7" w:rsidRPr="00524FED" w:rsidRDefault="005A2DC7" w:rsidP="00FA2163">
      <w:pPr>
        <w:pStyle w:val="Naslov1"/>
      </w:pPr>
      <w:bookmarkStart w:id="1" w:name="_Toc207011100"/>
      <w:r w:rsidRPr="00524FED">
        <w:lastRenderedPageBreak/>
        <w:t>USTROJSTVO RADA</w:t>
      </w:r>
      <w:bookmarkEnd w:id="1"/>
    </w:p>
    <w:p w14:paraId="7F1C8021" w14:textId="77777777" w:rsidR="005A2DC7" w:rsidRPr="00524FED" w:rsidRDefault="005A2DC7" w:rsidP="00524FED">
      <w:pPr>
        <w:rPr>
          <w:rFonts w:cstheme="minorHAnsi"/>
          <w:lang w:eastAsia="zh-CN"/>
        </w:rPr>
      </w:pPr>
    </w:p>
    <w:p w14:paraId="339C5C84" w14:textId="04F3026C" w:rsidR="005A2DC7" w:rsidRPr="00524FED" w:rsidRDefault="005A2DC7" w:rsidP="00524FED">
      <w:pPr>
        <w:rPr>
          <w:rFonts w:cstheme="minorHAnsi"/>
          <w:lang w:eastAsia="zh-CN"/>
        </w:rPr>
      </w:pPr>
      <w:r w:rsidRPr="00524FED">
        <w:rPr>
          <w:rFonts w:cstheme="minorHAnsi"/>
          <w:lang w:eastAsia="zh-CN"/>
        </w:rPr>
        <w:t>Tijekom pedagoške godine 2024./2025. u Dječjem vrtiću Pčelica Žakanje ostvarivali su se sljedeći programi:</w:t>
      </w:r>
    </w:p>
    <w:p w14:paraId="10960A6C" w14:textId="77777777" w:rsidR="005A2DC7" w:rsidRPr="00524FED" w:rsidRDefault="005A2DC7" w:rsidP="00524FED">
      <w:pPr>
        <w:pStyle w:val="Odlomakpopisa"/>
        <w:numPr>
          <w:ilvl w:val="0"/>
          <w:numId w:val="2"/>
        </w:numPr>
        <w:rPr>
          <w:rFonts w:cstheme="minorHAnsi"/>
          <w:lang w:eastAsia="zh-CN"/>
        </w:rPr>
      </w:pPr>
      <w:r w:rsidRPr="00524FED">
        <w:rPr>
          <w:rFonts w:cstheme="minorHAnsi"/>
          <w:lang w:eastAsia="zh-CN"/>
        </w:rPr>
        <w:t>Redovni desetsatni program njege, odgoja, obrazovanja, zdravstvene zaštite, prehrane i socijalne skrbi djece rane dobi,</w:t>
      </w:r>
    </w:p>
    <w:p w14:paraId="671A9C3C" w14:textId="77777777" w:rsidR="005A2DC7" w:rsidRPr="00524FED" w:rsidRDefault="005A2DC7" w:rsidP="00524FED">
      <w:pPr>
        <w:pStyle w:val="Odlomakpopisa"/>
        <w:numPr>
          <w:ilvl w:val="0"/>
          <w:numId w:val="2"/>
        </w:numPr>
        <w:rPr>
          <w:rFonts w:cstheme="minorHAnsi"/>
          <w:lang w:eastAsia="zh-CN"/>
        </w:rPr>
      </w:pPr>
      <w:r w:rsidRPr="00524FED">
        <w:rPr>
          <w:rFonts w:cstheme="minorHAnsi"/>
          <w:lang w:eastAsia="zh-CN"/>
        </w:rPr>
        <w:t>Redovni desetsatni program njege, odgoja, obrazovanja, zdravstvene zaštite, prehrane i socijalne skrbi djece predškolske dobi,</w:t>
      </w:r>
    </w:p>
    <w:p w14:paraId="749BD9FE" w14:textId="02E8A32F" w:rsidR="005A2DC7" w:rsidRPr="00524FED" w:rsidRDefault="005A2DC7" w:rsidP="00524FED">
      <w:pPr>
        <w:pStyle w:val="Odlomakpopisa"/>
        <w:numPr>
          <w:ilvl w:val="0"/>
          <w:numId w:val="2"/>
        </w:numPr>
        <w:rPr>
          <w:rFonts w:cstheme="minorHAnsi"/>
          <w:lang w:eastAsia="zh-CN"/>
        </w:rPr>
      </w:pPr>
      <w:r w:rsidRPr="00524FED">
        <w:rPr>
          <w:rFonts w:cstheme="minorHAnsi"/>
          <w:lang w:eastAsia="zh-CN"/>
        </w:rPr>
        <w:t>Program predškole za djecu koja nisu uključena u redovni desetsatni program.</w:t>
      </w:r>
    </w:p>
    <w:p w14:paraId="79FDD02B" w14:textId="77777777" w:rsidR="001A347A" w:rsidRPr="00524FED" w:rsidRDefault="001A347A" w:rsidP="00524FED">
      <w:pPr>
        <w:rPr>
          <w:rFonts w:cstheme="minorHAnsi"/>
        </w:rPr>
      </w:pPr>
    </w:p>
    <w:p w14:paraId="1BAA201E" w14:textId="3D07C660" w:rsidR="00D25A94" w:rsidRPr="00FA2163" w:rsidRDefault="005A2DC7" w:rsidP="000F07FE">
      <w:pPr>
        <w:pStyle w:val="Naslov2"/>
        <w:numPr>
          <w:ilvl w:val="1"/>
          <w:numId w:val="61"/>
        </w:numPr>
        <w:rPr>
          <w:b/>
          <w:bCs/>
        </w:rPr>
      </w:pPr>
      <w:bookmarkStart w:id="2" w:name="_Toc207011101"/>
      <w:r w:rsidRPr="00FA2163">
        <w:rPr>
          <w:b/>
          <w:bCs/>
        </w:rPr>
        <w:t>REDOVNI PROGRAM</w:t>
      </w:r>
      <w:bookmarkEnd w:id="2"/>
    </w:p>
    <w:p w14:paraId="3C612CCC" w14:textId="77777777" w:rsidR="00D25A94" w:rsidRPr="00524FED" w:rsidRDefault="00D25A94" w:rsidP="00524FED">
      <w:pPr>
        <w:pStyle w:val="Odlomakpopisa"/>
        <w:rPr>
          <w:rFonts w:cstheme="minorHAnsi"/>
        </w:rPr>
      </w:pPr>
    </w:p>
    <w:p w14:paraId="0246B7BA" w14:textId="73EB996A" w:rsidR="00D25A94" w:rsidRPr="00524FED" w:rsidRDefault="00D25A94" w:rsidP="00524FED">
      <w:pPr>
        <w:rPr>
          <w:rFonts w:cstheme="minorHAnsi"/>
        </w:rPr>
      </w:pPr>
      <w:r w:rsidRPr="00524FED">
        <w:rPr>
          <w:rFonts w:cstheme="minorHAnsi"/>
        </w:rPr>
        <w:t>Odgojno-obrazovni rad organiziran je u dvije odgojno-obrazovne skupine djece rane i predškolske dobi i to u jednoj dobno mješovitoj jasličkoj skupini Medenjaci (djeca starosti od navršene 1. godine do navršene 3. godine života) i jednoj dobno mješovitoj vrtićkoj skupini Suncokreti (djeca starosti od navršene 3. godine do polaska u osnovnu školu). Pedagošku godinu započeli smo 1. rujna 202</w:t>
      </w:r>
      <w:r w:rsidR="008B47BB" w:rsidRPr="00524FED">
        <w:rPr>
          <w:rFonts w:cstheme="minorHAnsi"/>
        </w:rPr>
        <w:t>4</w:t>
      </w:r>
      <w:r w:rsidRPr="00524FED">
        <w:rPr>
          <w:rFonts w:cstheme="minorHAnsi"/>
        </w:rPr>
        <w:t>. godine, a završili 31. kolovoza 202</w:t>
      </w:r>
      <w:r w:rsidR="008B47BB" w:rsidRPr="00524FED">
        <w:rPr>
          <w:rFonts w:cstheme="minorHAnsi"/>
        </w:rPr>
        <w:t>5</w:t>
      </w:r>
      <w:r w:rsidRPr="00524FED">
        <w:rPr>
          <w:rFonts w:cstheme="minorHAnsi"/>
        </w:rPr>
        <w:t>. godine.</w:t>
      </w:r>
    </w:p>
    <w:p w14:paraId="6794D072" w14:textId="77777777" w:rsidR="00D25A94" w:rsidRPr="00524FED" w:rsidRDefault="00D25A94" w:rsidP="00524FED">
      <w:pPr>
        <w:rPr>
          <w:rFonts w:cstheme="minorHAnsi"/>
        </w:rPr>
      </w:pPr>
    </w:p>
    <w:p w14:paraId="498C9EA1" w14:textId="046282C8" w:rsidR="00D25A94" w:rsidRPr="00FA2163" w:rsidRDefault="00D25A94" w:rsidP="000F07FE">
      <w:pPr>
        <w:pStyle w:val="Naslov2"/>
        <w:numPr>
          <w:ilvl w:val="1"/>
          <w:numId w:val="60"/>
        </w:numPr>
        <w:rPr>
          <w:b/>
          <w:bCs/>
        </w:rPr>
      </w:pPr>
      <w:bookmarkStart w:id="3" w:name="_Toc207011102"/>
      <w:r w:rsidRPr="00FA2163">
        <w:rPr>
          <w:b/>
          <w:bCs/>
        </w:rPr>
        <w:t>PROGRAM PREDŠKOLE</w:t>
      </w:r>
      <w:bookmarkEnd w:id="3"/>
    </w:p>
    <w:p w14:paraId="25FDE415" w14:textId="77777777" w:rsidR="00D25A94" w:rsidRPr="00524FED" w:rsidRDefault="00D25A94" w:rsidP="00524FED">
      <w:pPr>
        <w:pStyle w:val="Odlomakpopisa"/>
        <w:rPr>
          <w:rFonts w:cstheme="minorHAnsi"/>
        </w:rPr>
      </w:pPr>
    </w:p>
    <w:p w14:paraId="10874DDE" w14:textId="5876A626" w:rsidR="00D25A94" w:rsidRPr="00524FED" w:rsidRDefault="00D25A94" w:rsidP="00524FED">
      <w:pPr>
        <w:rPr>
          <w:rFonts w:cstheme="minorHAnsi"/>
        </w:rPr>
      </w:pPr>
      <w:r w:rsidRPr="00524FED">
        <w:rPr>
          <w:rFonts w:cstheme="minorHAnsi"/>
        </w:rPr>
        <w:t>Program predškole provodio se od 1. listopada 2024. do 31. svibnja 2025. godine u cjelovitom fondu od 250 sati za djecu školske obveznike 2025./2026. godine. Provodio se u popodnevnim satima, u sklopu redovnog desetsatnog programa, od 12:30 do 16:00 sati, dva puta tjedno po 3,5 sata neposrednog rada s djecom, ponedjeljkom i utorkom, u prostoru Dječjeg vrtića Pčelica Žakanje uz vodstvo odgojiteljice Danice Fric. U program su bila uključena sva djeca u godini prije polaska u osnovnu školu koja ne pohađaju redoviti program dječjeg vrtića i djeca u godini prije polaska u osnovnu školu uključena u redovni desetsatni program Vrtića.</w:t>
      </w:r>
    </w:p>
    <w:p w14:paraId="1A65532A" w14:textId="77777777" w:rsidR="00D25A94" w:rsidRPr="00524FED" w:rsidRDefault="00D25A94" w:rsidP="00524FED">
      <w:pPr>
        <w:rPr>
          <w:rFonts w:cstheme="minorHAnsi"/>
        </w:rPr>
      </w:pPr>
    </w:p>
    <w:p w14:paraId="3C49F8E9" w14:textId="611600A0" w:rsidR="00D25A94" w:rsidRPr="00FA2163" w:rsidRDefault="00D25A94" w:rsidP="000F07FE">
      <w:pPr>
        <w:pStyle w:val="Naslov2"/>
        <w:numPr>
          <w:ilvl w:val="1"/>
          <w:numId w:val="60"/>
        </w:numPr>
        <w:rPr>
          <w:b/>
          <w:bCs/>
        </w:rPr>
      </w:pPr>
      <w:bookmarkStart w:id="4" w:name="_Toc207011103"/>
      <w:r w:rsidRPr="00FA2163">
        <w:rPr>
          <w:b/>
          <w:bCs/>
        </w:rPr>
        <w:t>PODACI O BROJU DJECE UKLJUČENE U PROGRAME DJEČJEG VRTIĆA</w:t>
      </w:r>
      <w:bookmarkEnd w:id="4"/>
    </w:p>
    <w:p w14:paraId="2EB713D3" w14:textId="77777777" w:rsidR="00D25A94" w:rsidRPr="00524FED" w:rsidRDefault="00D25A94" w:rsidP="00524FED">
      <w:pPr>
        <w:pStyle w:val="Odlomakpopisa"/>
        <w:rPr>
          <w:rFonts w:cstheme="minorHAnsi"/>
        </w:rPr>
      </w:pPr>
    </w:p>
    <w:p w14:paraId="545A5FB0" w14:textId="15D228C0" w:rsidR="00DE7C86" w:rsidRPr="00524FED" w:rsidRDefault="00D25A94" w:rsidP="00524FED">
      <w:pPr>
        <w:rPr>
          <w:rFonts w:cstheme="minorHAnsi"/>
        </w:rPr>
      </w:pPr>
      <w:r w:rsidRPr="00524FED">
        <w:rPr>
          <w:rFonts w:cstheme="minorHAnsi"/>
        </w:rPr>
        <w:t xml:space="preserve">U nastavku slijedi prikaz broja uključene djece u programe dječjeg vrtića na početku pedagoške godine, tablični prikaz stanja s 31. </w:t>
      </w:r>
      <w:r w:rsidR="00AF3C13" w:rsidRPr="00524FED">
        <w:rPr>
          <w:rFonts w:cstheme="minorHAnsi"/>
        </w:rPr>
        <w:t>kolovozom</w:t>
      </w:r>
      <w:r w:rsidRPr="00524FED">
        <w:rPr>
          <w:rFonts w:cstheme="minorHAnsi"/>
        </w:rPr>
        <w:t xml:space="preserve"> 2025. godine te tablični prikazi upisane djece i njihove nazočnosti (%) tijekom godine s obzirom na programe u koje su uključeni. </w:t>
      </w:r>
      <w:r w:rsidR="00DE7C86" w:rsidRPr="00524FED">
        <w:rPr>
          <w:rFonts w:cstheme="minorHAnsi"/>
        </w:rPr>
        <w:t>Najčešći razlozi smanjene prisutnosti djece su različite bolesti djece, ispisi budućih prvašića tijekom ljetnih mjeseci i korištenje godišnjeg odmora djelatnika vrtića i roditelja.</w:t>
      </w:r>
    </w:p>
    <w:tbl>
      <w:tblPr>
        <w:tblStyle w:val="Reetkatablice"/>
        <w:tblW w:w="0" w:type="auto"/>
        <w:tblLook w:val="04A0" w:firstRow="1" w:lastRow="0" w:firstColumn="1" w:lastColumn="0" w:noHBand="0" w:noVBand="1"/>
      </w:tblPr>
      <w:tblGrid>
        <w:gridCol w:w="6374"/>
        <w:gridCol w:w="2688"/>
      </w:tblGrid>
      <w:tr w:rsidR="00AF3C13" w:rsidRPr="00524FED" w14:paraId="7CD3F0F3" w14:textId="77777777" w:rsidTr="00AF3C13">
        <w:tc>
          <w:tcPr>
            <w:tcW w:w="6374" w:type="dxa"/>
          </w:tcPr>
          <w:p w14:paraId="6D73DB22" w14:textId="4F6BDFF1" w:rsidR="00AF3C13" w:rsidRPr="00524FED" w:rsidRDefault="00AF3C13" w:rsidP="00524FED">
            <w:pPr>
              <w:jc w:val="center"/>
              <w:rPr>
                <w:rFonts w:cstheme="minorHAnsi"/>
                <w:b/>
                <w:bCs/>
              </w:rPr>
            </w:pPr>
            <w:r w:rsidRPr="00524FED">
              <w:rPr>
                <w:rFonts w:cstheme="minorHAnsi"/>
                <w:b/>
                <w:bCs/>
              </w:rPr>
              <w:lastRenderedPageBreak/>
              <w:t>PROGRAM</w:t>
            </w:r>
          </w:p>
        </w:tc>
        <w:tc>
          <w:tcPr>
            <w:tcW w:w="2688" w:type="dxa"/>
          </w:tcPr>
          <w:p w14:paraId="10AAA04A" w14:textId="3D38CACB" w:rsidR="00AF3C13" w:rsidRPr="00524FED" w:rsidRDefault="00AF3C13" w:rsidP="00524FED">
            <w:pPr>
              <w:jc w:val="center"/>
              <w:rPr>
                <w:rFonts w:cstheme="minorHAnsi"/>
                <w:b/>
                <w:bCs/>
              </w:rPr>
            </w:pPr>
            <w:r w:rsidRPr="00524FED">
              <w:rPr>
                <w:rFonts w:cstheme="minorHAnsi"/>
                <w:b/>
                <w:bCs/>
              </w:rPr>
              <w:t>BROJ DJECE</w:t>
            </w:r>
          </w:p>
        </w:tc>
      </w:tr>
      <w:tr w:rsidR="00AF3C13" w:rsidRPr="00524FED" w14:paraId="717E00FB" w14:textId="77777777" w:rsidTr="00AF3C13">
        <w:tc>
          <w:tcPr>
            <w:tcW w:w="6374" w:type="dxa"/>
          </w:tcPr>
          <w:p w14:paraId="69CF91B6" w14:textId="14B667AB" w:rsidR="00AF3C13" w:rsidRPr="00524FED" w:rsidRDefault="00AF3C13" w:rsidP="00524FED">
            <w:pPr>
              <w:rPr>
                <w:rFonts w:cstheme="minorHAnsi"/>
              </w:rPr>
            </w:pPr>
            <w:r w:rsidRPr="00524FED">
              <w:rPr>
                <w:rFonts w:cstheme="minorHAnsi"/>
              </w:rPr>
              <w:t>Redovni desetosatni jaslički program</w:t>
            </w:r>
          </w:p>
        </w:tc>
        <w:tc>
          <w:tcPr>
            <w:tcW w:w="2688" w:type="dxa"/>
          </w:tcPr>
          <w:p w14:paraId="5B15E1A3" w14:textId="2C5F9CEC" w:rsidR="00AF3C13" w:rsidRPr="00524FED" w:rsidRDefault="00AF3C13" w:rsidP="00524FED">
            <w:pPr>
              <w:jc w:val="right"/>
              <w:rPr>
                <w:rFonts w:cstheme="minorHAnsi"/>
              </w:rPr>
            </w:pPr>
            <w:r w:rsidRPr="00524FED">
              <w:rPr>
                <w:rFonts w:cstheme="minorHAnsi"/>
              </w:rPr>
              <w:t>22</w:t>
            </w:r>
          </w:p>
        </w:tc>
      </w:tr>
      <w:tr w:rsidR="00AF3C13" w:rsidRPr="00524FED" w14:paraId="7922476D" w14:textId="77777777" w:rsidTr="00AF3C13">
        <w:tc>
          <w:tcPr>
            <w:tcW w:w="6374" w:type="dxa"/>
          </w:tcPr>
          <w:p w14:paraId="09F88410" w14:textId="3185FBDB" w:rsidR="00AF3C13" w:rsidRPr="00524FED" w:rsidRDefault="00AF3C13" w:rsidP="00524FED">
            <w:pPr>
              <w:rPr>
                <w:rFonts w:cstheme="minorHAnsi"/>
              </w:rPr>
            </w:pPr>
            <w:r w:rsidRPr="00524FED">
              <w:rPr>
                <w:rFonts w:cstheme="minorHAnsi"/>
              </w:rPr>
              <w:t>Redovni desetosatni vrtićki program</w:t>
            </w:r>
          </w:p>
        </w:tc>
        <w:tc>
          <w:tcPr>
            <w:tcW w:w="2688" w:type="dxa"/>
          </w:tcPr>
          <w:p w14:paraId="1DEF1C6D" w14:textId="70F51F47" w:rsidR="00AF3C13" w:rsidRPr="00524FED" w:rsidRDefault="00AF3C13" w:rsidP="00524FED">
            <w:pPr>
              <w:jc w:val="right"/>
              <w:rPr>
                <w:rFonts w:cstheme="minorHAnsi"/>
              </w:rPr>
            </w:pPr>
            <w:r w:rsidRPr="00524FED">
              <w:rPr>
                <w:rFonts w:cstheme="minorHAnsi"/>
              </w:rPr>
              <w:t>27</w:t>
            </w:r>
          </w:p>
        </w:tc>
      </w:tr>
      <w:tr w:rsidR="00AF3C13" w:rsidRPr="00524FED" w14:paraId="3803BE85" w14:textId="77777777" w:rsidTr="00AF3C13">
        <w:tc>
          <w:tcPr>
            <w:tcW w:w="6374" w:type="dxa"/>
            <w:tcBorders>
              <w:bottom w:val="single" w:sz="18" w:space="0" w:color="auto"/>
            </w:tcBorders>
          </w:tcPr>
          <w:p w14:paraId="331B2BE4" w14:textId="5664C1A9" w:rsidR="00AF3C13" w:rsidRPr="00524FED" w:rsidRDefault="00AF3C13" w:rsidP="00524FED">
            <w:pPr>
              <w:rPr>
                <w:rFonts w:cstheme="minorHAnsi"/>
              </w:rPr>
            </w:pPr>
            <w:r w:rsidRPr="00524FED">
              <w:rPr>
                <w:rFonts w:cstheme="minorHAnsi"/>
              </w:rPr>
              <w:t>Program Predškole za djecu koja nisu uključena u redoviti program</w:t>
            </w:r>
          </w:p>
        </w:tc>
        <w:tc>
          <w:tcPr>
            <w:tcW w:w="2688" w:type="dxa"/>
            <w:tcBorders>
              <w:bottom w:val="single" w:sz="18" w:space="0" w:color="auto"/>
            </w:tcBorders>
          </w:tcPr>
          <w:p w14:paraId="346F9715" w14:textId="06BDC847" w:rsidR="00AF3C13" w:rsidRPr="00524FED" w:rsidRDefault="00AF3C13" w:rsidP="00524FED">
            <w:pPr>
              <w:jc w:val="right"/>
              <w:rPr>
                <w:rFonts w:cstheme="minorHAnsi"/>
              </w:rPr>
            </w:pPr>
            <w:r w:rsidRPr="00524FED">
              <w:rPr>
                <w:rFonts w:cstheme="minorHAnsi"/>
              </w:rPr>
              <w:t>3</w:t>
            </w:r>
          </w:p>
        </w:tc>
      </w:tr>
      <w:tr w:rsidR="00AF3C13" w:rsidRPr="00524FED" w14:paraId="53A56450" w14:textId="77777777" w:rsidTr="00AF3C13">
        <w:tc>
          <w:tcPr>
            <w:tcW w:w="6374" w:type="dxa"/>
            <w:tcBorders>
              <w:top w:val="single" w:sz="18" w:space="0" w:color="auto"/>
            </w:tcBorders>
          </w:tcPr>
          <w:p w14:paraId="02B0CF82" w14:textId="1DBF8601" w:rsidR="00AF3C13" w:rsidRPr="00524FED" w:rsidRDefault="00AF3C13" w:rsidP="00524FED">
            <w:pPr>
              <w:rPr>
                <w:rFonts w:cstheme="minorHAnsi"/>
              </w:rPr>
            </w:pPr>
            <w:r w:rsidRPr="00524FED">
              <w:rPr>
                <w:rFonts w:cstheme="minorHAnsi"/>
              </w:rPr>
              <w:t>Ukupno djece uključeno u redovni program</w:t>
            </w:r>
          </w:p>
        </w:tc>
        <w:tc>
          <w:tcPr>
            <w:tcW w:w="2688" w:type="dxa"/>
            <w:tcBorders>
              <w:top w:val="single" w:sz="18" w:space="0" w:color="auto"/>
            </w:tcBorders>
          </w:tcPr>
          <w:p w14:paraId="541563E0" w14:textId="1D18C047" w:rsidR="00AF3C13" w:rsidRPr="00524FED" w:rsidRDefault="00AF3C13" w:rsidP="00524FED">
            <w:pPr>
              <w:jc w:val="right"/>
              <w:rPr>
                <w:rFonts w:cstheme="minorHAnsi"/>
              </w:rPr>
            </w:pPr>
            <w:r w:rsidRPr="00524FED">
              <w:rPr>
                <w:rFonts w:cstheme="minorHAnsi"/>
              </w:rPr>
              <w:t>49</w:t>
            </w:r>
          </w:p>
        </w:tc>
      </w:tr>
      <w:tr w:rsidR="00AF3C13" w:rsidRPr="00524FED" w14:paraId="4F41E0C9" w14:textId="77777777" w:rsidTr="00AF3C13">
        <w:tc>
          <w:tcPr>
            <w:tcW w:w="6374" w:type="dxa"/>
            <w:tcBorders>
              <w:bottom w:val="single" w:sz="18" w:space="0" w:color="auto"/>
            </w:tcBorders>
          </w:tcPr>
          <w:p w14:paraId="0B063D0A" w14:textId="3E51B0F1" w:rsidR="00AF3C13" w:rsidRPr="00524FED" w:rsidRDefault="00AF3C13" w:rsidP="00524FED">
            <w:pPr>
              <w:rPr>
                <w:rFonts w:cstheme="minorHAnsi"/>
              </w:rPr>
            </w:pPr>
            <w:r w:rsidRPr="00524FED">
              <w:rPr>
                <w:rFonts w:cstheme="minorHAnsi"/>
              </w:rPr>
              <w:t>Ukupno djece uključeno u programe javnih potreba</w:t>
            </w:r>
          </w:p>
        </w:tc>
        <w:tc>
          <w:tcPr>
            <w:tcW w:w="2688" w:type="dxa"/>
            <w:tcBorders>
              <w:bottom w:val="single" w:sz="18" w:space="0" w:color="auto"/>
            </w:tcBorders>
          </w:tcPr>
          <w:p w14:paraId="0960524C" w14:textId="59952055" w:rsidR="00AF3C13" w:rsidRPr="00524FED" w:rsidRDefault="00AF3C13" w:rsidP="00524FED">
            <w:pPr>
              <w:jc w:val="right"/>
              <w:rPr>
                <w:rFonts w:cstheme="minorHAnsi"/>
              </w:rPr>
            </w:pPr>
            <w:r w:rsidRPr="00524FED">
              <w:rPr>
                <w:rFonts w:cstheme="minorHAnsi"/>
              </w:rPr>
              <w:t>3</w:t>
            </w:r>
          </w:p>
        </w:tc>
      </w:tr>
      <w:tr w:rsidR="00AF3C13" w:rsidRPr="00524FED" w14:paraId="10C09C77" w14:textId="77777777" w:rsidTr="00AF3C13">
        <w:tc>
          <w:tcPr>
            <w:tcW w:w="6374" w:type="dxa"/>
            <w:tcBorders>
              <w:top w:val="single" w:sz="18" w:space="0" w:color="auto"/>
            </w:tcBorders>
          </w:tcPr>
          <w:p w14:paraId="4F01C2B9" w14:textId="0E139AAF" w:rsidR="00AF3C13" w:rsidRPr="00524FED" w:rsidRDefault="00AF3C13" w:rsidP="00524FED">
            <w:pPr>
              <w:rPr>
                <w:rFonts w:cstheme="minorHAnsi"/>
              </w:rPr>
            </w:pPr>
            <w:r w:rsidRPr="00524FED">
              <w:rPr>
                <w:rFonts w:cstheme="minorHAnsi"/>
              </w:rPr>
              <w:t>UKUPNO DJECE</w:t>
            </w:r>
          </w:p>
        </w:tc>
        <w:tc>
          <w:tcPr>
            <w:tcW w:w="2688" w:type="dxa"/>
            <w:tcBorders>
              <w:top w:val="single" w:sz="18" w:space="0" w:color="auto"/>
            </w:tcBorders>
          </w:tcPr>
          <w:p w14:paraId="119809E7" w14:textId="12D4CFD3" w:rsidR="00AF3C13" w:rsidRPr="00524FED" w:rsidRDefault="00AF3C13" w:rsidP="00524FED">
            <w:pPr>
              <w:jc w:val="right"/>
              <w:rPr>
                <w:rFonts w:cstheme="minorHAnsi"/>
              </w:rPr>
            </w:pPr>
            <w:r w:rsidRPr="00524FED">
              <w:rPr>
                <w:rFonts w:cstheme="minorHAnsi"/>
              </w:rPr>
              <w:t>52</w:t>
            </w:r>
          </w:p>
        </w:tc>
      </w:tr>
    </w:tbl>
    <w:p w14:paraId="3E55F6D5" w14:textId="7AC18457" w:rsidR="00D25A94" w:rsidRPr="00524FED" w:rsidRDefault="00AF3C13" w:rsidP="00524FED">
      <w:pPr>
        <w:rPr>
          <w:rFonts w:cstheme="minorHAnsi"/>
          <w:i/>
          <w:iCs/>
        </w:rPr>
      </w:pPr>
      <w:r w:rsidRPr="00524FED">
        <w:rPr>
          <w:rFonts w:cstheme="minorHAnsi"/>
          <w:i/>
          <w:iCs/>
        </w:rPr>
        <w:t>Tablica 1. Broj upisane djece po programima 1.9.2024.</w:t>
      </w:r>
    </w:p>
    <w:p w14:paraId="521A3807" w14:textId="77777777" w:rsidR="00AF3C13" w:rsidRPr="00524FED" w:rsidRDefault="00AF3C13" w:rsidP="00524FED">
      <w:pPr>
        <w:rPr>
          <w:rFonts w:cstheme="minorHAnsi"/>
          <w:i/>
          <w:iCs/>
        </w:rPr>
      </w:pPr>
    </w:p>
    <w:tbl>
      <w:tblPr>
        <w:tblStyle w:val="Reetkatablice"/>
        <w:tblW w:w="0" w:type="auto"/>
        <w:tblLook w:val="04A0" w:firstRow="1" w:lastRow="0" w:firstColumn="1" w:lastColumn="0" w:noHBand="0" w:noVBand="1"/>
      </w:tblPr>
      <w:tblGrid>
        <w:gridCol w:w="6374"/>
        <w:gridCol w:w="2688"/>
      </w:tblGrid>
      <w:tr w:rsidR="00AF3C13" w:rsidRPr="00524FED" w14:paraId="4BA68719" w14:textId="77777777" w:rsidTr="00AD18AD">
        <w:tc>
          <w:tcPr>
            <w:tcW w:w="6374" w:type="dxa"/>
          </w:tcPr>
          <w:p w14:paraId="7F8AF755" w14:textId="77777777" w:rsidR="00AF3C13" w:rsidRPr="00524FED" w:rsidRDefault="00AF3C13" w:rsidP="00524FED">
            <w:pPr>
              <w:jc w:val="center"/>
              <w:rPr>
                <w:rFonts w:cstheme="minorHAnsi"/>
                <w:b/>
                <w:bCs/>
              </w:rPr>
            </w:pPr>
            <w:r w:rsidRPr="00524FED">
              <w:rPr>
                <w:rFonts w:cstheme="minorHAnsi"/>
                <w:b/>
                <w:bCs/>
              </w:rPr>
              <w:t>PROGRAM</w:t>
            </w:r>
          </w:p>
        </w:tc>
        <w:tc>
          <w:tcPr>
            <w:tcW w:w="2688" w:type="dxa"/>
          </w:tcPr>
          <w:p w14:paraId="113F7CE1" w14:textId="77777777" w:rsidR="00AF3C13" w:rsidRPr="00524FED" w:rsidRDefault="00AF3C13" w:rsidP="00524FED">
            <w:pPr>
              <w:jc w:val="center"/>
              <w:rPr>
                <w:rFonts w:cstheme="minorHAnsi"/>
                <w:b/>
                <w:bCs/>
              </w:rPr>
            </w:pPr>
            <w:r w:rsidRPr="00524FED">
              <w:rPr>
                <w:rFonts w:cstheme="minorHAnsi"/>
                <w:b/>
                <w:bCs/>
              </w:rPr>
              <w:t>BROJ DJECE</w:t>
            </w:r>
          </w:p>
        </w:tc>
      </w:tr>
      <w:tr w:rsidR="00AF3C13" w:rsidRPr="00524FED" w14:paraId="6F17F2A9" w14:textId="77777777" w:rsidTr="00AD18AD">
        <w:tc>
          <w:tcPr>
            <w:tcW w:w="6374" w:type="dxa"/>
          </w:tcPr>
          <w:p w14:paraId="4E99AF3C" w14:textId="77777777" w:rsidR="00AF3C13" w:rsidRPr="00524FED" w:rsidRDefault="00AF3C13" w:rsidP="00524FED">
            <w:pPr>
              <w:rPr>
                <w:rFonts w:cstheme="minorHAnsi"/>
              </w:rPr>
            </w:pPr>
            <w:r w:rsidRPr="00524FED">
              <w:rPr>
                <w:rFonts w:cstheme="minorHAnsi"/>
              </w:rPr>
              <w:t>Redovni desetosatni jaslički program</w:t>
            </w:r>
          </w:p>
        </w:tc>
        <w:tc>
          <w:tcPr>
            <w:tcW w:w="2688" w:type="dxa"/>
          </w:tcPr>
          <w:p w14:paraId="78E472E0" w14:textId="6BB2E529" w:rsidR="00AF3C13" w:rsidRPr="00524FED" w:rsidRDefault="00AF3C13" w:rsidP="00524FED">
            <w:pPr>
              <w:jc w:val="right"/>
              <w:rPr>
                <w:rFonts w:cstheme="minorHAnsi"/>
              </w:rPr>
            </w:pPr>
            <w:r w:rsidRPr="00524FED">
              <w:rPr>
                <w:rFonts w:cstheme="minorHAnsi"/>
              </w:rPr>
              <w:t>20</w:t>
            </w:r>
          </w:p>
        </w:tc>
      </w:tr>
      <w:tr w:rsidR="00AF3C13" w:rsidRPr="00524FED" w14:paraId="00B65D3D" w14:textId="77777777" w:rsidTr="00AD18AD">
        <w:tc>
          <w:tcPr>
            <w:tcW w:w="6374" w:type="dxa"/>
          </w:tcPr>
          <w:p w14:paraId="04C51DD5" w14:textId="77777777" w:rsidR="00AF3C13" w:rsidRPr="00524FED" w:rsidRDefault="00AF3C13" w:rsidP="00524FED">
            <w:pPr>
              <w:rPr>
                <w:rFonts w:cstheme="minorHAnsi"/>
              </w:rPr>
            </w:pPr>
            <w:r w:rsidRPr="00524FED">
              <w:rPr>
                <w:rFonts w:cstheme="minorHAnsi"/>
              </w:rPr>
              <w:t>Redovni desetosatni vrtićki program</w:t>
            </w:r>
          </w:p>
        </w:tc>
        <w:tc>
          <w:tcPr>
            <w:tcW w:w="2688" w:type="dxa"/>
          </w:tcPr>
          <w:p w14:paraId="19161F2A" w14:textId="0A0B300F" w:rsidR="00AF3C13" w:rsidRPr="00524FED" w:rsidRDefault="00665F8F" w:rsidP="00524FED">
            <w:pPr>
              <w:jc w:val="right"/>
              <w:rPr>
                <w:rFonts w:cstheme="minorHAnsi"/>
              </w:rPr>
            </w:pPr>
            <w:r w:rsidRPr="00524FED">
              <w:rPr>
                <w:rFonts w:cstheme="minorHAnsi"/>
              </w:rPr>
              <w:t>24</w:t>
            </w:r>
          </w:p>
        </w:tc>
      </w:tr>
      <w:tr w:rsidR="00AF3C13" w:rsidRPr="00524FED" w14:paraId="75726A39" w14:textId="77777777" w:rsidTr="00AD18AD">
        <w:tc>
          <w:tcPr>
            <w:tcW w:w="6374" w:type="dxa"/>
            <w:tcBorders>
              <w:bottom w:val="single" w:sz="18" w:space="0" w:color="auto"/>
            </w:tcBorders>
          </w:tcPr>
          <w:p w14:paraId="6F238B81" w14:textId="77777777" w:rsidR="00AF3C13" w:rsidRPr="00524FED" w:rsidRDefault="00AF3C13" w:rsidP="00524FED">
            <w:pPr>
              <w:rPr>
                <w:rFonts w:cstheme="minorHAnsi"/>
              </w:rPr>
            </w:pPr>
            <w:r w:rsidRPr="00524FED">
              <w:rPr>
                <w:rFonts w:cstheme="minorHAnsi"/>
              </w:rPr>
              <w:t>Program Predškole za djecu koja nisu uključena u redoviti program</w:t>
            </w:r>
          </w:p>
        </w:tc>
        <w:tc>
          <w:tcPr>
            <w:tcW w:w="2688" w:type="dxa"/>
            <w:tcBorders>
              <w:bottom w:val="single" w:sz="18" w:space="0" w:color="auto"/>
            </w:tcBorders>
          </w:tcPr>
          <w:p w14:paraId="41ABC35C" w14:textId="663AE73C" w:rsidR="00AF3C13" w:rsidRPr="00524FED" w:rsidRDefault="00AF3C13" w:rsidP="00524FED">
            <w:pPr>
              <w:jc w:val="right"/>
              <w:rPr>
                <w:rFonts w:cstheme="minorHAnsi"/>
              </w:rPr>
            </w:pPr>
            <w:r w:rsidRPr="00524FED">
              <w:rPr>
                <w:rFonts w:cstheme="minorHAnsi"/>
              </w:rPr>
              <w:t>/</w:t>
            </w:r>
          </w:p>
        </w:tc>
      </w:tr>
      <w:tr w:rsidR="00AF3C13" w:rsidRPr="00524FED" w14:paraId="385BEB84" w14:textId="77777777" w:rsidTr="00AD18AD">
        <w:tc>
          <w:tcPr>
            <w:tcW w:w="6374" w:type="dxa"/>
            <w:tcBorders>
              <w:top w:val="single" w:sz="18" w:space="0" w:color="auto"/>
            </w:tcBorders>
          </w:tcPr>
          <w:p w14:paraId="416209B0" w14:textId="77777777" w:rsidR="00AF3C13" w:rsidRPr="00524FED" w:rsidRDefault="00AF3C13" w:rsidP="00524FED">
            <w:pPr>
              <w:rPr>
                <w:rFonts w:cstheme="minorHAnsi"/>
              </w:rPr>
            </w:pPr>
            <w:r w:rsidRPr="00524FED">
              <w:rPr>
                <w:rFonts w:cstheme="minorHAnsi"/>
              </w:rPr>
              <w:t>Ukupno djece uključeno u redovni program</w:t>
            </w:r>
          </w:p>
        </w:tc>
        <w:tc>
          <w:tcPr>
            <w:tcW w:w="2688" w:type="dxa"/>
            <w:tcBorders>
              <w:top w:val="single" w:sz="18" w:space="0" w:color="auto"/>
            </w:tcBorders>
          </w:tcPr>
          <w:p w14:paraId="691A7DE0" w14:textId="1CB7704A" w:rsidR="00AF3C13" w:rsidRPr="00524FED" w:rsidRDefault="00665F8F" w:rsidP="00524FED">
            <w:pPr>
              <w:jc w:val="right"/>
              <w:rPr>
                <w:rFonts w:cstheme="minorHAnsi"/>
              </w:rPr>
            </w:pPr>
            <w:r w:rsidRPr="00524FED">
              <w:rPr>
                <w:rFonts w:cstheme="minorHAnsi"/>
              </w:rPr>
              <w:t>44</w:t>
            </w:r>
          </w:p>
        </w:tc>
      </w:tr>
      <w:tr w:rsidR="00AF3C13" w:rsidRPr="00524FED" w14:paraId="2CCDC7BC" w14:textId="77777777" w:rsidTr="00AD18AD">
        <w:tc>
          <w:tcPr>
            <w:tcW w:w="6374" w:type="dxa"/>
            <w:tcBorders>
              <w:bottom w:val="single" w:sz="18" w:space="0" w:color="auto"/>
            </w:tcBorders>
          </w:tcPr>
          <w:p w14:paraId="39670B6F" w14:textId="77777777" w:rsidR="00AF3C13" w:rsidRPr="00524FED" w:rsidRDefault="00AF3C13" w:rsidP="00524FED">
            <w:pPr>
              <w:rPr>
                <w:rFonts w:cstheme="minorHAnsi"/>
              </w:rPr>
            </w:pPr>
            <w:r w:rsidRPr="00524FED">
              <w:rPr>
                <w:rFonts w:cstheme="minorHAnsi"/>
              </w:rPr>
              <w:t>Ukupno djece uključeno u programe javnih potreba</w:t>
            </w:r>
          </w:p>
        </w:tc>
        <w:tc>
          <w:tcPr>
            <w:tcW w:w="2688" w:type="dxa"/>
            <w:tcBorders>
              <w:bottom w:val="single" w:sz="18" w:space="0" w:color="auto"/>
            </w:tcBorders>
          </w:tcPr>
          <w:p w14:paraId="412E6B0E" w14:textId="7CC5E34D" w:rsidR="00AF3C13" w:rsidRPr="00524FED" w:rsidRDefault="00AF3C13" w:rsidP="00524FED">
            <w:pPr>
              <w:jc w:val="right"/>
              <w:rPr>
                <w:rFonts w:cstheme="minorHAnsi"/>
              </w:rPr>
            </w:pPr>
            <w:r w:rsidRPr="00524FED">
              <w:rPr>
                <w:rFonts w:cstheme="minorHAnsi"/>
              </w:rPr>
              <w:t>/</w:t>
            </w:r>
          </w:p>
        </w:tc>
      </w:tr>
      <w:tr w:rsidR="00AF3C13" w:rsidRPr="00524FED" w14:paraId="63FFE1BA" w14:textId="77777777" w:rsidTr="00AD18AD">
        <w:tc>
          <w:tcPr>
            <w:tcW w:w="6374" w:type="dxa"/>
            <w:tcBorders>
              <w:top w:val="single" w:sz="18" w:space="0" w:color="auto"/>
            </w:tcBorders>
          </w:tcPr>
          <w:p w14:paraId="6D74545B" w14:textId="77777777" w:rsidR="00AF3C13" w:rsidRPr="00524FED" w:rsidRDefault="00AF3C13" w:rsidP="00524FED">
            <w:pPr>
              <w:rPr>
                <w:rFonts w:cstheme="minorHAnsi"/>
              </w:rPr>
            </w:pPr>
            <w:r w:rsidRPr="00524FED">
              <w:rPr>
                <w:rFonts w:cstheme="minorHAnsi"/>
              </w:rPr>
              <w:t>UKUPNO DJECE</w:t>
            </w:r>
          </w:p>
        </w:tc>
        <w:tc>
          <w:tcPr>
            <w:tcW w:w="2688" w:type="dxa"/>
            <w:tcBorders>
              <w:top w:val="single" w:sz="18" w:space="0" w:color="auto"/>
            </w:tcBorders>
          </w:tcPr>
          <w:p w14:paraId="22D517D4" w14:textId="06D9116C" w:rsidR="00AF3C13" w:rsidRPr="00524FED" w:rsidRDefault="00665F8F" w:rsidP="00524FED">
            <w:pPr>
              <w:jc w:val="right"/>
              <w:rPr>
                <w:rFonts w:cstheme="minorHAnsi"/>
              </w:rPr>
            </w:pPr>
            <w:r w:rsidRPr="00524FED">
              <w:rPr>
                <w:rFonts w:cstheme="minorHAnsi"/>
              </w:rPr>
              <w:t>44</w:t>
            </w:r>
          </w:p>
        </w:tc>
      </w:tr>
    </w:tbl>
    <w:p w14:paraId="1BD38922" w14:textId="3468069B" w:rsidR="00AB0A76" w:rsidRPr="00524FED" w:rsidRDefault="00AF3C13" w:rsidP="00524FED">
      <w:pPr>
        <w:rPr>
          <w:rFonts w:cstheme="minorHAnsi"/>
          <w:i/>
          <w:iCs/>
        </w:rPr>
      </w:pPr>
      <w:r w:rsidRPr="00524FED">
        <w:rPr>
          <w:rFonts w:cstheme="minorHAnsi"/>
          <w:i/>
          <w:iCs/>
        </w:rPr>
        <w:t>Tablica 2. Broj upisane djece po programima 31.8.2025.</w:t>
      </w:r>
    </w:p>
    <w:p w14:paraId="43DC51C6" w14:textId="77777777" w:rsidR="005C467C" w:rsidRPr="00524FED" w:rsidRDefault="005C467C" w:rsidP="00524FED">
      <w:pPr>
        <w:rPr>
          <w:rFonts w:cstheme="minorHAnsi"/>
          <w:i/>
          <w:iCs/>
        </w:rPr>
      </w:pPr>
    </w:p>
    <w:tbl>
      <w:tblPr>
        <w:tblStyle w:val="Reetkatablice"/>
        <w:tblW w:w="5000" w:type="pct"/>
        <w:tblLook w:val="04A0" w:firstRow="1" w:lastRow="0" w:firstColumn="1" w:lastColumn="0" w:noHBand="0" w:noVBand="1"/>
      </w:tblPr>
      <w:tblGrid>
        <w:gridCol w:w="1950"/>
        <w:gridCol w:w="2218"/>
        <w:gridCol w:w="2322"/>
        <w:gridCol w:w="2572"/>
      </w:tblGrid>
      <w:tr w:rsidR="00E57D49" w:rsidRPr="00524FED" w14:paraId="6545DC68" w14:textId="77777777" w:rsidTr="00E57D49">
        <w:trPr>
          <w:trHeight w:val="403"/>
        </w:trPr>
        <w:tc>
          <w:tcPr>
            <w:tcW w:w="1076" w:type="pct"/>
            <w:vAlign w:val="center"/>
          </w:tcPr>
          <w:p w14:paraId="7BECB9C6" w14:textId="512234EF" w:rsidR="00E57D49" w:rsidRPr="00524FED" w:rsidRDefault="00E57D49" w:rsidP="00524FED">
            <w:pPr>
              <w:jc w:val="center"/>
              <w:rPr>
                <w:rFonts w:cstheme="minorHAnsi"/>
                <w:i/>
                <w:iCs/>
              </w:rPr>
            </w:pPr>
            <w:r w:rsidRPr="00524FED">
              <w:rPr>
                <w:rFonts w:cstheme="minorHAnsi"/>
                <w:b/>
              </w:rPr>
              <w:t>MJESEC</w:t>
            </w:r>
          </w:p>
        </w:tc>
        <w:tc>
          <w:tcPr>
            <w:tcW w:w="1224" w:type="pct"/>
            <w:vAlign w:val="center"/>
          </w:tcPr>
          <w:p w14:paraId="439FCDE0" w14:textId="2AF48842" w:rsidR="00E57D49" w:rsidRPr="00524FED" w:rsidRDefault="00E57D49" w:rsidP="00524FED">
            <w:pPr>
              <w:jc w:val="center"/>
              <w:rPr>
                <w:rFonts w:cstheme="minorHAnsi"/>
                <w:i/>
                <w:iCs/>
              </w:rPr>
            </w:pPr>
            <w:r w:rsidRPr="00524FED">
              <w:rPr>
                <w:rFonts w:cstheme="minorHAnsi"/>
                <w:b/>
              </w:rPr>
              <w:t>BROJ UPISANE DJECE</w:t>
            </w:r>
          </w:p>
        </w:tc>
        <w:tc>
          <w:tcPr>
            <w:tcW w:w="1281" w:type="pct"/>
            <w:vAlign w:val="center"/>
          </w:tcPr>
          <w:p w14:paraId="528567EA" w14:textId="27E9A505" w:rsidR="00E57D49" w:rsidRPr="00524FED" w:rsidRDefault="00E57D49" w:rsidP="00524FED">
            <w:pPr>
              <w:jc w:val="center"/>
              <w:rPr>
                <w:rFonts w:cstheme="minorHAnsi"/>
                <w:b/>
              </w:rPr>
            </w:pPr>
            <w:r w:rsidRPr="00524FED">
              <w:rPr>
                <w:rFonts w:cstheme="minorHAnsi"/>
                <w:b/>
              </w:rPr>
              <w:t>BROJ PRISUTNE DJECE</w:t>
            </w:r>
          </w:p>
        </w:tc>
        <w:tc>
          <w:tcPr>
            <w:tcW w:w="1419" w:type="pct"/>
            <w:vAlign w:val="center"/>
          </w:tcPr>
          <w:p w14:paraId="64A9E868" w14:textId="6EA7F258" w:rsidR="00E57D49" w:rsidRPr="00524FED" w:rsidRDefault="00E57D49" w:rsidP="00524FED">
            <w:pPr>
              <w:jc w:val="center"/>
              <w:rPr>
                <w:rFonts w:cstheme="minorHAnsi"/>
                <w:i/>
                <w:iCs/>
              </w:rPr>
            </w:pPr>
            <w:r w:rsidRPr="00524FED">
              <w:rPr>
                <w:rFonts w:cstheme="minorHAnsi"/>
                <w:b/>
              </w:rPr>
              <w:t>POSTOTAK PRISUTNOSTI</w:t>
            </w:r>
          </w:p>
        </w:tc>
      </w:tr>
      <w:tr w:rsidR="00E57D49" w:rsidRPr="00524FED" w14:paraId="3CFD42C2" w14:textId="77777777" w:rsidTr="00E57D49">
        <w:trPr>
          <w:trHeight w:val="403"/>
        </w:trPr>
        <w:tc>
          <w:tcPr>
            <w:tcW w:w="1076" w:type="pct"/>
            <w:vAlign w:val="center"/>
          </w:tcPr>
          <w:p w14:paraId="442580EF" w14:textId="1D6EDDAE" w:rsidR="00E57D49" w:rsidRPr="00524FED" w:rsidRDefault="00E57D49" w:rsidP="00524FED">
            <w:pPr>
              <w:jc w:val="center"/>
              <w:rPr>
                <w:rFonts w:cstheme="minorHAnsi"/>
                <w:b/>
                <w:bCs/>
              </w:rPr>
            </w:pPr>
            <w:r w:rsidRPr="00524FED">
              <w:rPr>
                <w:rFonts w:cstheme="minorHAnsi"/>
                <w:b/>
                <w:bCs/>
              </w:rPr>
              <w:t>9/2024</w:t>
            </w:r>
          </w:p>
        </w:tc>
        <w:tc>
          <w:tcPr>
            <w:tcW w:w="1224" w:type="pct"/>
            <w:vAlign w:val="center"/>
          </w:tcPr>
          <w:p w14:paraId="6DD03407" w14:textId="7E892B70" w:rsidR="00E57D49" w:rsidRPr="00524FED" w:rsidRDefault="00E57D49" w:rsidP="00524FED">
            <w:pPr>
              <w:jc w:val="center"/>
              <w:rPr>
                <w:rFonts w:cstheme="minorHAnsi"/>
              </w:rPr>
            </w:pPr>
            <w:r w:rsidRPr="00524FED">
              <w:rPr>
                <w:rFonts w:cstheme="minorHAnsi"/>
              </w:rPr>
              <w:t>21</w:t>
            </w:r>
          </w:p>
        </w:tc>
        <w:tc>
          <w:tcPr>
            <w:tcW w:w="1281" w:type="pct"/>
            <w:vAlign w:val="center"/>
          </w:tcPr>
          <w:p w14:paraId="39A4314C" w14:textId="0E4FC8B4" w:rsidR="00E57D49" w:rsidRPr="00524FED" w:rsidRDefault="00394ACD" w:rsidP="00524FED">
            <w:pPr>
              <w:jc w:val="center"/>
              <w:rPr>
                <w:rFonts w:cstheme="minorHAnsi"/>
              </w:rPr>
            </w:pPr>
            <w:r>
              <w:rPr>
                <w:rFonts w:cstheme="minorHAnsi"/>
              </w:rPr>
              <w:t>19</w:t>
            </w:r>
          </w:p>
        </w:tc>
        <w:tc>
          <w:tcPr>
            <w:tcW w:w="1419" w:type="pct"/>
            <w:vAlign w:val="center"/>
          </w:tcPr>
          <w:p w14:paraId="6768DD43" w14:textId="08454B03" w:rsidR="00E57D49" w:rsidRPr="00524FED" w:rsidRDefault="00394ACD" w:rsidP="00524FED">
            <w:pPr>
              <w:jc w:val="center"/>
              <w:rPr>
                <w:rFonts w:cstheme="minorHAnsi"/>
              </w:rPr>
            </w:pPr>
            <w:r>
              <w:rPr>
                <w:rFonts w:cstheme="minorHAnsi"/>
              </w:rPr>
              <w:t>88,21</w:t>
            </w:r>
          </w:p>
        </w:tc>
      </w:tr>
      <w:tr w:rsidR="00E57D49" w:rsidRPr="00524FED" w14:paraId="49E5FD86" w14:textId="77777777" w:rsidTr="00E57D49">
        <w:trPr>
          <w:trHeight w:val="403"/>
        </w:trPr>
        <w:tc>
          <w:tcPr>
            <w:tcW w:w="1076" w:type="pct"/>
            <w:vAlign w:val="center"/>
          </w:tcPr>
          <w:p w14:paraId="5AF6EA23" w14:textId="658FACD9" w:rsidR="00E57D49" w:rsidRPr="00524FED" w:rsidRDefault="00E57D49" w:rsidP="00524FED">
            <w:pPr>
              <w:jc w:val="center"/>
              <w:rPr>
                <w:rFonts w:cstheme="minorHAnsi"/>
                <w:b/>
                <w:bCs/>
              </w:rPr>
            </w:pPr>
            <w:r w:rsidRPr="00524FED">
              <w:rPr>
                <w:rFonts w:cstheme="minorHAnsi"/>
                <w:b/>
                <w:bCs/>
              </w:rPr>
              <w:t>10/2024</w:t>
            </w:r>
          </w:p>
        </w:tc>
        <w:tc>
          <w:tcPr>
            <w:tcW w:w="1224" w:type="pct"/>
            <w:vAlign w:val="center"/>
          </w:tcPr>
          <w:p w14:paraId="4D811C80" w14:textId="122E3E15" w:rsidR="00E57D49" w:rsidRPr="00524FED" w:rsidRDefault="00E57D49" w:rsidP="00524FED">
            <w:pPr>
              <w:jc w:val="center"/>
              <w:rPr>
                <w:rFonts w:cstheme="minorHAnsi"/>
              </w:rPr>
            </w:pPr>
            <w:r w:rsidRPr="00524FED">
              <w:rPr>
                <w:rFonts w:cstheme="minorHAnsi"/>
              </w:rPr>
              <w:t>22</w:t>
            </w:r>
          </w:p>
        </w:tc>
        <w:tc>
          <w:tcPr>
            <w:tcW w:w="1281" w:type="pct"/>
            <w:vAlign w:val="center"/>
          </w:tcPr>
          <w:p w14:paraId="141A7A93" w14:textId="36C4E1D2" w:rsidR="00E57D49" w:rsidRPr="00524FED" w:rsidRDefault="00394ACD" w:rsidP="00524FED">
            <w:pPr>
              <w:jc w:val="center"/>
              <w:rPr>
                <w:rFonts w:cstheme="minorHAnsi"/>
              </w:rPr>
            </w:pPr>
            <w:r>
              <w:rPr>
                <w:rFonts w:cstheme="minorHAnsi"/>
              </w:rPr>
              <w:t>19</w:t>
            </w:r>
          </w:p>
        </w:tc>
        <w:tc>
          <w:tcPr>
            <w:tcW w:w="1419" w:type="pct"/>
            <w:vAlign w:val="center"/>
          </w:tcPr>
          <w:p w14:paraId="6D2F47E5" w14:textId="5E744F8E" w:rsidR="00E57D49" w:rsidRPr="00524FED" w:rsidRDefault="00394ACD" w:rsidP="00524FED">
            <w:pPr>
              <w:jc w:val="center"/>
              <w:rPr>
                <w:rFonts w:cstheme="minorHAnsi"/>
              </w:rPr>
            </w:pPr>
            <w:r>
              <w:rPr>
                <w:rFonts w:cstheme="minorHAnsi"/>
              </w:rPr>
              <w:t>85,38</w:t>
            </w:r>
          </w:p>
        </w:tc>
      </w:tr>
      <w:tr w:rsidR="00E57D49" w:rsidRPr="00524FED" w14:paraId="1A2FD469" w14:textId="77777777" w:rsidTr="00E57D49">
        <w:trPr>
          <w:trHeight w:val="403"/>
        </w:trPr>
        <w:tc>
          <w:tcPr>
            <w:tcW w:w="1076" w:type="pct"/>
            <w:vAlign w:val="center"/>
          </w:tcPr>
          <w:p w14:paraId="173BD5B9" w14:textId="6AEDE4D7" w:rsidR="00E57D49" w:rsidRPr="00524FED" w:rsidRDefault="00E57D49" w:rsidP="00524FED">
            <w:pPr>
              <w:jc w:val="center"/>
              <w:rPr>
                <w:rFonts w:cstheme="minorHAnsi"/>
                <w:b/>
                <w:bCs/>
              </w:rPr>
            </w:pPr>
            <w:r w:rsidRPr="00524FED">
              <w:rPr>
                <w:rFonts w:cstheme="minorHAnsi"/>
                <w:b/>
                <w:bCs/>
              </w:rPr>
              <w:t>11/2024</w:t>
            </w:r>
          </w:p>
        </w:tc>
        <w:tc>
          <w:tcPr>
            <w:tcW w:w="1224" w:type="pct"/>
            <w:vAlign w:val="center"/>
          </w:tcPr>
          <w:p w14:paraId="6D82DE17" w14:textId="60D26B47" w:rsidR="00E57D49" w:rsidRPr="00524FED" w:rsidRDefault="00E57D49" w:rsidP="00524FED">
            <w:pPr>
              <w:jc w:val="center"/>
              <w:rPr>
                <w:rFonts w:cstheme="minorHAnsi"/>
              </w:rPr>
            </w:pPr>
            <w:r w:rsidRPr="00524FED">
              <w:rPr>
                <w:rFonts w:cstheme="minorHAnsi"/>
              </w:rPr>
              <w:t>22</w:t>
            </w:r>
          </w:p>
        </w:tc>
        <w:tc>
          <w:tcPr>
            <w:tcW w:w="1281" w:type="pct"/>
            <w:vAlign w:val="center"/>
          </w:tcPr>
          <w:p w14:paraId="7A915668" w14:textId="494B282D" w:rsidR="00E57D49" w:rsidRPr="00524FED" w:rsidRDefault="00394ACD" w:rsidP="00524FED">
            <w:pPr>
              <w:jc w:val="center"/>
              <w:rPr>
                <w:rFonts w:cstheme="minorHAnsi"/>
              </w:rPr>
            </w:pPr>
            <w:r>
              <w:rPr>
                <w:rFonts w:cstheme="minorHAnsi"/>
              </w:rPr>
              <w:t>17</w:t>
            </w:r>
          </w:p>
        </w:tc>
        <w:tc>
          <w:tcPr>
            <w:tcW w:w="1419" w:type="pct"/>
            <w:vAlign w:val="center"/>
          </w:tcPr>
          <w:p w14:paraId="508F07EC" w14:textId="16152110" w:rsidR="00E57D49" w:rsidRPr="00524FED" w:rsidRDefault="00394ACD" w:rsidP="00524FED">
            <w:pPr>
              <w:jc w:val="center"/>
              <w:rPr>
                <w:rFonts w:cstheme="minorHAnsi"/>
              </w:rPr>
            </w:pPr>
            <w:r>
              <w:rPr>
                <w:rFonts w:cstheme="minorHAnsi"/>
              </w:rPr>
              <w:t>76,32</w:t>
            </w:r>
          </w:p>
        </w:tc>
      </w:tr>
      <w:tr w:rsidR="00E57D49" w:rsidRPr="00524FED" w14:paraId="46038788" w14:textId="77777777" w:rsidTr="00E57D49">
        <w:trPr>
          <w:trHeight w:val="403"/>
        </w:trPr>
        <w:tc>
          <w:tcPr>
            <w:tcW w:w="1076" w:type="pct"/>
            <w:vAlign w:val="center"/>
          </w:tcPr>
          <w:p w14:paraId="37F4744C" w14:textId="1310FD2E" w:rsidR="00E57D49" w:rsidRPr="00524FED" w:rsidRDefault="00E57D49" w:rsidP="00524FED">
            <w:pPr>
              <w:jc w:val="center"/>
              <w:rPr>
                <w:rFonts w:cstheme="minorHAnsi"/>
                <w:b/>
                <w:bCs/>
              </w:rPr>
            </w:pPr>
            <w:r w:rsidRPr="00524FED">
              <w:rPr>
                <w:rFonts w:cstheme="minorHAnsi"/>
                <w:b/>
                <w:bCs/>
              </w:rPr>
              <w:t>12/2024</w:t>
            </w:r>
          </w:p>
        </w:tc>
        <w:tc>
          <w:tcPr>
            <w:tcW w:w="1224" w:type="pct"/>
            <w:vAlign w:val="center"/>
          </w:tcPr>
          <w:p w14:paraId="381E4B45" w14:textId="036A6B8C" w:rsidR="00E57D49" w:rsidRPr="00524FED" w:rsidRDefault="00E57D49" w:rsidP="00524FED">
            <w:pPr>
              <w:jc w:val="center"/>
              <w:rPr>
                <w:rFonts w:cstheme="minorHAnsi"/>
              </w:rPr>
            </w:pPr>
            <w:r w:rsidRPr="00524FED">
              <w:rPr>
                <w:rFonts w:cstheme="minorHAnsi"/>
              </w:rPr>
              <w:t>22</w:t>
            </w:r>
          </w:p>
        </w:tc>
        <w:tc>
          <w:tcPr>
            <w:tcW w:w="1281" w:type="pct"/>
            <w:vAlign w:val="center"/>
          </w:tcPr>
          <w:p w14:paraId="62959B97" w14:textId="3A0D65F5" w:rsidR="00E57D49" w:rsidRPr="00524FED" w:rsidRDefault="00394ACD" w:rsidP="00524FED">
            <w:pPr>
              <w:jc w:val="center"/>
              <w:rPr>
                <w:rFonts w:cstheme="minorHAnsi"/>
              </w:rPr>
            </w:pPr>
            <w:r>
              <w:rPr>
                <w:rFonts w:cstheme="minorHAnsi"/>
              </w:rPr>
              <w:t>17</w:t>
            </w:r>
          </w:p>
        </w:tc>
        <w:tc>
          <w:tcPr>
            <w:tcW w:w="1419" w:type="pct"/>
            <w:vAlign w:val="center"/>
          </w:tcPr>
          <w:p w14:paraId="7D3A70BA" w14:textId="2B08A8D3" w:rsidR="00E57D49" w:rsidRPr="00524FED" w:rsidRDefault="00394ACD" w:rsidP="00524FED">
            <w:pPr>
              <w:jc w:val="center"/>
              <w:rPr>
                <w:rFonts w:cstheme="minorHAnsi"/>
              </w:rPr>
            </w:pPr>
            <w:r>
              <w:rPr>
                <w:rFonts w:cstheme="minorHAnsi"/>
              </w:rPr>
              <w:t>78,79</w:t>
            </w:r>
          </w:p>
        </w:tc>
      </w:tr>
      <w:tr w:rsidR="00E57D49" w:rsidRPr="00524FED" w14:paraId="53A9E615" w14:textId="77777777" w:rsidTr="00E57D49">
        <w:trPr>
          <w:trHeight w:val="403"/>
        </w:trPr>
        <w:tc>
          <w:tcPr>
            <w:tcW w:w="1076" w:type="pct"/>
            <w:vAlign w:val="center"/>
          </w:tcPr>
          <w:p w14:paraId="407650BB" w14:textId="4BED5C19" w:rsidR="00E57D49" w:rsidRPr="00524FED" w:rsidRDefault="00E57D49" w:rsidP="00524FED">
            <w:pPr>
              <w:jc w:val="center"/>
              <w:rPr>
                <w:rFonts w:cstheme="minorHAnsi"/>
                <w:b/>
                <w:bCs/>
              </w:rPr>
            </w:pPr>
            <w:r w:rsidRPr="00524FED">
              <w:rPr>
                <w:rFonts w:cstheme="minorHAnsi"/>
                <w:b/>
                <w:bCs/>
              </w:rPr>
              <w:t>1/2025</w:t>
            </w:r>
          </w:p>
        </w:tc>
        <w:tc>
          <w:tcPr>
            <w:tcW w:w="1224" w:type="pct"/>
            <w:vAlign w:val="center"/>
          </w:tcPr>
          <w:p w14:paraId="1603E9C8" w14:textId="24AC8ACA" w:rsidR="00E57D49" w:rsidRPr="00524FED" w:rsidRDefault="00E57D49" w:rsidP="00524FED">
            <w:pPr>
              <w:jc w:val="center"/>
              <w:rPr>
                <w:rFonts w:cstheme="minorHAnsi"/>
              </w:rPr>
            </w:pPr>
            <w:r w:rsidRPr="00524FED">
              <w:rPr>
                <w:rFonts w:cstheme="minorHAnsi"/>
              </w:rPr>
              <w:t>22</w:t>
            </w:r>
          </w:p>
        </w:tc>
        <w:tc>
          <w:tcPr>
            <w:tcW w:w="1281" w:type="pct"/>
            <w:vAlign w:val="center"/>
          </w:tcPr>
          <w:p w14:paraId="3C00D858" w14:textId="61174C44" w:rsidR="00E57D49" w:rsidRPr="00524FED" w:rsidRDefault="00394ACD" w:rsidP="00524FED">
            <w:pPr>
              <w:jc w:val="center"/>
              <w:rPr>
                <w:rFonts w:cstheme="minorHAnsi"/>
              </w:rPr>
            </w:pPr>
            <w:r>
              <w:rPr>
                <w:rFonts w:cstheme="minorHAnsi"/>
              </w:rPr>
              <w:t>18</w:t>
            </w:r>
          </w:p>
        </w:tc>
        <w:tc>
          <w:tcPr>
            <w:tcW w:w="1419" w:type="pct"/>
            <w:vAlign w:val="center"/>
          </w:tcPr>
          <w:p w14:paraId="2F2C5AF3" w14:textId="7FF9C786" w:rsidR="00E57D49" w:rsidRPr="00524FED" w:rsidRDefault="00394ACD" w:rsidP="00524FED">
            <w:pPr>
              <w:jc w:val="center"/>
              <w:rPr>
                <w:rFonts w:cstheme="minorHAnsi"/>
              </w:rPr>
            </w:pPr>
            <w:r>
              <w:rPr>
                <w:rFonts w:cstheme="minorHAnsi"/>
              </w:rPr>
              <w:t>82,47</w:t>
            </w:r>
          </w:p>
        </w:tc>
      </w:tr>
      <w:tr w:rsidR="00E57D49" w:rsidRPr="00524FED" w14:paraId="47BA1253" w14:textId="77777777" w:rsidTr="00E57D49">
        <w:trPr>
          <w:trHeight w:val="403"/>
        </w:trPr>
        <w:tc>
          <w:tcPr>
            <w:tcW w:w="1076" w:type="pct"/>
            <w:vAlign w:val="center"/>
          </w:tcPr>
          <w:p w14:paraId="68684639" w14:textId="28697B7C" w:rsidR="00E57D49" w:rsidRPr="00524FED" w:rsidRDefault="00E57D49" w:rsidP="00524FED">
            <w:pPr>
              <w:jc w:val="center"/>
              <w:rPr>
                <w:rFonts w:cstheme="minorHAnsi"/>
                <w:b/>
                <w:bCs/>
              </w:rPr>
            </w:pPr>
            <w:r w:rsidRPr="00524FED">
              <w:rPr>
                <w:rFonts w:cstheme="minorHAnsi"/>
                <w:b/>
                <w:bCs/>
              </w:rPr>
              <w:t>2/2025</w:t>
            </w:r>
          </w:p>
        </w:tc>
        <w:tc>
          <w:tcPr>
            <w:tcW w:w="1224" w:type="pct"/>
            <w:vAlign w:val="center"/>
          </w:tcPr>
          <w:p w14:paraId="035AE8CE" w14:textId="0A553251" w:rsidR="00E57D49" w:rsidRPr="00524FED" w:rsidRDefault="00E57D49" w:rsidP="00524FED">
            <w:pPr>
              <w:jc w:val="center"/>
              <w:rPr>
                <w:rFonts w:cstheme="minorHAnsi"/>
              </w:rPr>
            </w:pPr>
            <w:r w:rsidRPr="00524FED">
              <w:rPr>
                <w:rFonts w:cstheme="minorHAnsi"/>
              </w:rPr>
              <w:t>22</w:t>
            </w:r>
          </w:p>
        </w:tc>
        <w:tc>
          <w:tcPr>
            <w:tcW w:w="1281" w:type="pct"/>
            <w:vAlign w:val="center"/>
          </w:tcPr>
          <w:p w14:paraId="3446DD50" w14:textId="783E0A36" w:rsidR="00E57D49" w:rsidRPr="00524FED" w:rsidRDefault="00394ACD" w:rsidP="00524FED">
            <w:pPr>
              <w:jc w:val="center"/>
              <w:rPr>
                <w:rFonts w:cstheme="minorHAnsi"/>
              </w:rPr>
            </w:pPr>
            <w:r>
              <w:rPr>
                <w:rFonts w:cstheme="minorHAnsi"/>
              </w:rPr>
              <w:t>16</w:t>
            </w:r>
          </w:p>
        </w:tc>
        <w:tc>
          <w:tcPr>
            <w:tcW w:w="1419" w:type="pct"/>
            <w:vAlign w:val="center"/>
          </w:tcPr>
          <w:p w14:paraId="51A1D01F" w14:textId="16167D1D" w:rsidR="00E57D49" w:rsidRPr="00524FED" w:rsidRDefault="00394ACD" w:rsidP="00524FED">
            <w:pPr>
              <w:jc w:val="center"/>
              <w:rPr>
                <w:rFonts w:cstheme="minorHAnsi"/>
              </w:rPr>
            </w:pPr>
            <w:r>
              <w:rPr>
                <w:rFonts w:cstheme="minorHAnsi"/>
              </w:rPr>
              <w:t>70,45</w:t>
            </w:r>
          </w:p>
        </w:tc>
      </w:tr>
      <w:tr w:rsidR="00E57D49" w:rsidRPr="00524FED" w14:paraId="797E7C3B" w14:textId="77777777" w:rsidTr="00E57D49">
        <w:trPr>
          <w:trHeight w:val="403"/>
        </w:trPr>
        <w:tc>
          <w:tcPr>
            <w:tcW w:w="1076" w:type="pct"/>
            <w:vAlign w:val="center"/>
          </w:tcPr>
          <w:p w14:paraId="089245CB" w14:textId="3B2AA504" w:rsidR="00E57D49" w:rsidRPr="00524FED" w:rsidRDefault="00E57D49" w:rsidP="00524FED">
            <w:pPr>
              <w:jc w:val="center"/>
              <w:rPr>
                <w:rFonts w:cstheme="minorHAnsi"/>
                <w:b/>
                <w:bCs/>
              </w:rPr>
            </w:pPr>
            <w:r w:rsidRPr="00524FED">
              <w:rPr>
                <w:rFonts w:cstheme="minorHAnsi"/>
                <w:b/>
                <w:bCs/>
              </w:rPr>
              <w:t>3/2025</w:t>
            </w:r>
          </w:p>
        </w:tc>
        <w:tc>
          <w:tcPr>
            <w:tcW w:w="1224" w:type="pct"/>
            <w:vAlign w:val="center"/>
          </w:tcPr>
          <w:p w14:paraId="6E8C450D" w14:textId="0177F31E" w:rsidR="00E57D49" w:rsidRPr="00524FED" w:rsidRDefault="00E57D49" w:rsidP="00524FED">
            <w:pPr>
              <w:jc w:val="center"/>
              <w:rPr>
                <w:rFonts w:cstheme="minorHAnsi"/>
              </w:rPr>
            </w:pPr>
            <w:r w:rsidRPr="00524FED">
              <w:rPr>
                <w:rFonts w:cstheme="minorHAnsi"/>
              </w:rPr>
              <w:t>22</w:t>
            </w:r>
          </w:p>
        </w:tc>
        <w:tc>
          <w:tcPr>
            <w:tcW w:w="1281" w:type="pct"/>
            <w:vAlign w:val="center"/>
          </w:tcPr>
          <w:p w14:paraId="61CB9DD7" w14:textId="3D80143F" w:rsidR="00E57D49" w:rsidRPr="00524FED" w:rsidRDefault="00394ACD" w:rsidP="00524FED">
            <w:pPr>
              <w:jc w:val="center"/>
              <w:rPr>
                <w:rFonts w:cstheme="minorHAnsi"/>
              </w:rPr>
            </w:pPr>
            <w:r>
              <w:rPr>
                <w:rFonts w:cstheme="minorHAnsi"/>
              </w:rPr>
              <w:t>17</w:t>
            </w:r>
          </w:p>
        </w:tc>
        <w:tc>
          <w:tcPr>
            <w:tcW w:w="1419" w:type="pct"/>
            <w:vAlign w:val="center"/>
          </w:tcPr>
          <w:p w14:paraId="1641E86E" w14:textId="29E20C89" w:rsidR="00E57D49" w:rsidRPr="00524FED" w:rsidRDefault="00394ACD" w:rsidP="00524FED">
            <w:pPr>
              <w:jc w:val="center"/>
              <w:rPr>
                <w:rFonts w:cstheme="minorHAnsi"/>
              </w:rPr>
            </w:pPr>
            <w:r>
              <w:rPr>
                <w:rFonts w:cstheme="minorHAnsi"/>
              </w:rPr>
              <w:t>78,14</w:t>
            </w:r>
          </w:p>
        </w:tc>
      </w:tr>
      <w:tr w:rsidR="00E57D49" w:rsidRPr="00524FED" w14:paraId="5B7BEAF7" w14:textId="77777777" w:rsidTr="00E57D49">
        <w:trPr>
          <w:trHeight w:val="403"/>
        </w:trPr>
        <w:tc>
          <w:tcPr>
            <w:tcW w:w="1076" w:type="pct"/>
            <w:vAlign w:val="center"/>
          </w:tcPr>
          <w:p w14:paraId="5D648CAE" w14:textId="517A5611" w:rsidR="00E57D49" w:rsidRPr="00524FED" w:rsidRDefault="00E57D49" w:rsidP="00524FED">
            <w:pPr>
              <w:jc w:val="center"/>
              <w:rPr>
                <w:rFonts w:cstheme="minorHAnsi"/>
                <w:b/>
                <w:bCs/>
              </w:rPr>
            </w:pPr>
            <w:r w:rsidRPr="00524FED">
              <w:rPr>
                <w:rFonts w:cstheme="minorHAnsi"/>
                <w:b/>
                <w:bCs/>
              </w:rPr>
              <w:t>4/2025</w:t>
            </w:r>
          </w:p>
        </w:tc>
        <w:tc>
          <w:tcPr>
            <w:tcW w:w="1224" w:type="pct"/>
            <w:vAlign w:val="center"/>
          </w:tcPr>
          <w:p w14:paraId="7575E1D9" w14:textId="71B68762" w:rsidR="00E57D49" w:rsidRPr="00524FED" w:rsidRDefault="00E57D49" w:rsidP="00524FED">
            <w:pPr>
              <w:jc w:val="center"/>
              <w:rPr>
                <w:rFonts w:cstheme="minorHAnsi"/>
              </w:rPr>
            </w:pPr>
            <w:r w:rsidRPr="00524FED">
              <w:rPr>
                <w:rFonts w:cstheme="minorHAnsi"/>
              </w:rPr>
              <w:t>22</w:t>
            </w:r>
          </w:p>
        </w:tc>
        <w:tc>
          <w:tcPr>
            <w:tcW w:w="1281" w:type="pct"/>
            <w:vAlign w:val="center"/>
          </w:tcPr>
          <w:p w14:paraId="6BC91178" w14:textId="045AD537" w:rsidR="00E57D49" w:rsidRPr="00524FED" w:rsidRDefault="00394ACD" w:rsidP="00524FED">
            <w:pPr>
              <w:jc w:val="center"/>
              <w:rPr>
                <w:rFonts w:cstheme="minorHAnsi"/>
              </w:rPr>
            </w:pPr>
            <w:r>
              <w:rPr>
                <w:rFonts w:cstheme="minorHAnsi"/>
              </w:rPr>
              <w:t>18</w:t>
            </w:r>
          </w:p>
        </w:tc>
        <w:tc>
          <w:tcPr>
            <w:tcW w:w="1419" w:type="pct"/>
            <w:vAlign w:val="center"/>
          </w:tcPr>
          <w:p w14:paraId="46663E96" w14:textId="71C5BEA6" w:rsidR="00E57D49" w:rsidRPr="00524FED" w:rsidRDefault="00394ACD" w:rsidP="00524FED">
            <w:pPr>
              <w:jc w:val="center"/>
              <w:rPr>
                <w:rFonts w:cstheme="minorHAnsi"/>
              </w:rPr>
            </w:pPr>
            <w:r>
              <w:rPr>
                <w:rFonts w:cstheme="minorHAnsi"/>
              </w:rPr>
              <w:t>80,37</w:t>
            </w:r>
          </w:p>
        </w:tc>
      </w:tr>
      <w:tr w:rsidR="00E57D49" w:rsidRPr="00524FED" w14:paraId="7291464E" w14:textId="77777777" w:rsidTr="00E57D49">
        <w:trPr>
          <w:trHeight w:val="403"/>
        </w:trPr>
        <w:tc>
          <w:tcPr>
            <w:tcW w:w="1076" w:type="pct"/>
            <w:vAlign w:val="center"/>
          </w:tcPr>
          <w:p w14:paraId="51E48502" w14:textId="4BE8459A" w:rsidR="00E57D49" w:rsidRPr="00524FED" w:rsidRDefault="00E57D49" w:rsidP="00524FED">
            <w:pPr>
              <w:jc w:val="center"/>
              <w:rPr>
                <w:rFonts w:cstheme="minorHAnsi"/>
                <w:b/>
                <w:bCs/>
              </w:rPr>
            </w:pPr>
            <w:r w:rsidRPr="00524FED">
              <w:rPr>
                <w:rFonts w:cstheme="minorHAnsi"/>
                <w:b/>
                <w:bCs/>
              </w:rPr>
              <w:t>5/2025</w:t>
            </w:r>
          </w:p>
        </w:tc>
        <w:tc>
          <w:tcPr>
            <w:tcW w:w="1224" w:type="pct"/>
            <w:vAlign w:val="center"/>
          </w:tcPr>
          <w:p w14:paraId="46CF86ED" w14:textId="0274B15E" w:rsidR="00E57D49" w:rsidRPr="00524FED" w:rsidRDefault="00E57D49" w:rsidP="00524FED">
            <w:pPr>
              <w:jc w:val="center"/>
              <w:rPr>
                <w:rFonts w:cstheme="minorHAnsi"/>
              </w:rPr>
            </w:pPr>
            <w:r w:rsidRPr="00524FED">
              <w:rPr>
                <w:rFonts w:cstheme="minorHAnsi"/>
              </w:rPr>
              <w:t>22</w:t>
            </w:r>
          </w:p>
        </w:tc>
        <w:tc>
          <w:tcPr>
            <w:tcW w:w="1281" w:type="pct"/>
            <w:vAlign w:val="center"/>
          </w:tcPr>
          <w:p w14:paraId="4DE96500" w14:textId="70BC3F13" w:rsidR="00E57D49" w:rsidRPr="00524FED" w:rsidRDefault="00394ACD" w:rsidP="00524FED">
            <w:pPr>
              <w:jc w:val="center"/>
              <w:rPr>
                <w:rFonts w:cstheme="minorHAnsi"/>
              </w:rPr>
            </w:pPr>
            <w:r>
              <w:rPr>
                <w:rFonts w:cstheme="minorHAnsi"/>
              </w:rPr>
              <w:t>20</w:t>
            </w:r>
          </w:p>
        </w:tc>
        <w:tc>
          <w:tcPr>
            <w:tcW w:w="1419" w:type="pct"/>
            <w:vAlign w:val="center"/>
          </w:tcPr>
          <w:p w14:paraId="22780CD7" w14:textId="65814E35" w:rsidR="00E57D49" w:rsidRPr="00524FED" w:rsidRDefault="00394ACD" w:rsidP="00524FED">
            <w:pPr>
              <w:jc w:val="center"/>
              <w:rPr>
                <w:rFonts w:cstheme="minorHAnsi"/>
              </w:rPr>
            </w:pPr>
            <w:r>
              <w:rPr>
                <w:rFonts w:cstheme="minorHAnsi"/>
              </w:rPr>
              <w:t>93,06</w:t>
            </w:r>
          </w:p>
        </w:tc>
      </w:tr>
      <w:tr w:rsidR="00E57D49" w:rsidRPr="00524FED" w14:paraId="08CDCED9" w14:textId="77777777" w:rsidTr="00394ACD">
        <w:trPr>
          <w:trHeight w:val="403"/>
        </w:trPr>
        <w:tc>
          <w:tcPr>
            <w:tcW w:w="1076" w:type="pct"/>
            <w:vAlign w:val="center"/>
          </w:tcPr>
          <w:p w14:paraId="4F74CEF6" w14:textId="4CB35672" w:rsidR="00E57D49" w:rsidRPr="00394ACD" w:rsidRDefault="00394ACD" w:rsidP="00394ACD">
            <w:pPr>
              <w:jc w:val="center"/>
              <w:rPr>
                <w:rFonts w:cstheme="minorHAnsi"/>
                <w:b/>
                <w:bCs/>
              </w:rPr>
            </w:pPr>
            <w:r>
              <w:rPr>
                <w:rFonts w:cstheme="minorHAnsi"/>
                <w:b/>
                <w:bCs/>
              </w:rPr>
              <w:t>1.-15.</w:t>
            </w:r>
            <w:r w:rsidR="00E57D49" w:rsidRPr="00394ACD">
              <w:rPr>
                <w:rFonts w:cstheme="minorHAnsi"/>
                <w:b/>
                <w:bCs/>
              </w:rPr>
              <w:t>6/2025</w:t>
            </w:r>
          </w:p>
        </w:tc>
        <w:tc>
          <w:tcPr>
            <w:tcW w:w="1224" w:type="pct"/>
            <w:vAlign w:val="center"/>
          </w:tcPr>
          <w:p w14:paraId="4F3484BD" w14:textId="09FE8C3C" w:rsidR="00E57D49" w:rsidRPr="00524FED" w:rsidRDefault="00394ACD" w:rsidP="00524FED">
            <w:pPr>
              <w:jc w:val="center"/>
              <w:rPr>
                <w:rFonts w:cstheme="minorHAnsi"/>
              </w:rPr>
            </w:pPr>
            <w:r>
              <w:rPr>
                <w:rFonts w:cstheme="minorHAnsi"/>
              </w:rPr>
              <w:t>22</w:t>
            </w:r>
          </w:p>
        </w:tc>
        <w:tc>
          <w:tcPr>
            <w:tcW w:w="1281" w:type="pct"/>
            <w:vAlign w:val="center"/>
          </w:tcPr>
          <w:p w14:paraId="2D80500C" w14:textId="458215C9" w:rsidR="00E57D49" w:rsidRPr="00524FED" w:rsidRDefault="00394ACD" w:rsidP="00524FED">
            <w:pPr>
              <w:jc w:val="center"/>
              <w:rPr>
                <w:rFonts w:cstheme="minorHAnsi"/>
              </w:rPr>
            </w:pPr>
            <w:r>
              <w:rPr>
                <w:rFonts w:cstheme="minorHAnsi"/>
              </w:rPr>
              <w:t>17</w:t>
            </w:r>
          </w:p>
        </w:tc>
        <w:tc>
          <w:tcPr>
            <w:tcW w:w="1419" w:type="pct"/>
            <w:vAlign w:val="center"/>
          </w:tcPr>
          <w:p w14:paraId="2CD52A8B" w14:textId="2F12AEC3" w:rsidR="00E57D49" w:rsidRPr="00524FED" w:rsidRDefault="00394ACD" w:rsidP="00524FED">
            <w:pPr>
              <w:jc w:val="center"/>
              <w:rPr>
                <w:rFonts w:cstheme="minorHAnsi"/>
              </w:rPr>
            </w:pPr>
            <w:r>
              <w:rPr>
                <w:rFonts w:cstheme="minorHAnsi"/>
              </w:rPr>
              <w:t>77,73</w:t>
            </w:r>
          </w:p>
        </w:tc>
      </w:tr>
      <w:tr w:rsidR="00394ACD" w:rsidRPr="00524FED" w14:paraId="711C8A35" w14:textId="77777777" w:rsidTr="00394ACD">
        <w:trPr>
          <w:trHeight w:val="403"/>
        </w:trPr>
        <w:tc>
          <w:tcPr>
            <w:tcW w:w="1076" w:type="pct"/>
            <w:vAlign w:val="center"/>
          </w:tcPr>
          <w:p w14:paraId="2F813B2B" w14:textId="771BC9A4" w:rsidR="00394ACD" w:rsidRPr="00524FED" w:rsidRDefault="00394ACD" w:rsidP="00394ACD">
            <w:pPr>
              <w:jc w:val="center"/>
              <w:rPr>
                <w:rFonts w:cstheme="minorHAnsi"/>
                <w:b/>
                <w:bCs/>
              </w:rPr>
            </w:pPr>
            <w:r>
              <w:rPr>
                <w:rFonts w:cstheme="minorHAnsi"/>
                <w:b/>
                <w:bCs/>
              </w:rPr>
              <w:t>16.-30.6/2025</w:t>
            </w:r>
          </w:p>
        </w:tc>
        <w:tc>
          <w:tcPr>
            <w:tcW w:w="1224" w:type="pct"/>
            <w:vAlign w:val="center"/>
          </w:tcPr>
          <w:p w14:paraId="0BC7B272" w14:textId="66621FA4" w:rsidR="00394ACD" w:rsidRPr="00524FED" w:rsidRDefault="00394ACD" w:rsidP="00524FED">
            <w:pPr>
              <w:jc w:val="center"/>
              <w:rPr>
                <w:rFonts w:cstheme="minorHAnsi"/>
              </w:rPr>
            </w:pPr>
            <w:r>
              <w:rPr>
                <w:rFonts w:cstheme="minorHAnsi"/>
              </w:rPr>
              <w:t>20</w:t>
            </w:r>
          </w:p>
        </w:tc>
        <w:tc>
          <w:tcPr>
            <w:tcW w:w="1281" w:type="pct"/>
            <w:vAlign w:val="center"/>
          </w:tcPr>
          <w:p w14:paraId="07158061" w14:textId="21B65023" w:rsidR="00394ACD" w:rsidRPr="00524FED" w:rsidRDefault="00394ACD" w:rsidP="00524FED">
            <w:pPr>
              <w:jc w:val="center"/>
              <w:rPr>
                <w:rFonts w:cstheme="minorHAnsi"/>
              </w:rPr>
            </w:pPr>
            <w:r>
              <w:rPr>
                <w:rFonts w:cstheme="minorHAnsi"/>
              </w:rPr>
              <w:t>16</w:t>
            </w:r>
          </w:p>
        </w:tc>
        <w:tc>
          <w:tcPr>
            <w:tcW w:w="1419" w:type="pct"/>
            <w:vAlign w:val="center"/>
          </w:tcPr>
          <w:p w14:paraId="5EEACF38" w14:textId="4DD1CA51" w:rsidR="00394ACD" w:rsidRPr="00524FED" w:rsidRDefault="00394ACD" w:rsidP="00524FED">
            <w:pPr>
              <w:jc w:val="center"/>
              <w:rPr>
                <w:rFonts w:cstheme="minorHAnsi"/>
              </w:rPr>
            </w:pPr>
            <w:r>
              <w:rPr>
                <w:rFonts w:cstheme="minorHAnsi"/>
              </w:rPr>
              <w:t>81,67</w:t>
            </w:r>
          </w:p>
        </w:tc>
      </w:tr>
      <w:tr w:rsidR="00E57D49" w:rsidRPr="00524FED" w14:paraId="00A07DD6" w14:textId="77777777" w:rsidTr="00E57D49">
        <w:trPr>
          <w:trHeight w:val="403"/>
        </w:trPr>
        <w:tc>
          <w:tcPr>
            <w:tcW w:w="1076" w:type="pct"/>
            <w:vAlign w:val="center"/>
          </w:tcPr>
          <w:p w14:paraId="5F1010F7" w14:textId="77E4A944" w:rsidR="00E57D49" w:rsidRPr="00524FED" w:rsidRDefault="00E57D49" w:rsidP="00524FED">
            <w:pPr>
              <w:jc w:val="center"/>
              <w:rPr>
                <w:rFonts w:cstheme="minorHAnsi"/>
                <w:b/>
                <w:bCs/>
              </w:rPr>
            </w:pPr>
            <w:r w:rsidRPr="00524FED">
              <w:rPr>
                <w:rFonts w:cstheme="minorHAnsi"/>
                <w:b/>
                <w:bCs/>
              </w:rPr>
              <w:t>7/2025</w:t>
            </w:r>
          </w:p>
        </w:tc>
        <w:tc>
          <w:tcPr>
            <w:tcW w:w="1224" w:type="pct"/>
            <w:vAlign w:val="center"/>
          </w:tcPr>
          <w:p w14:paraId="0667C972" w14:textId="21827C1B" w:rsidR="00E57D49" w:rsidRPr="00524FED" w:rsidRDefault="00873289" w:rsidP="00524FED">
            <w:pPr>
              <w:jc w:val="center"/>
              <w:rPr>
                <w:rFonts w:cstheme="minorHAnsi"/>
              </w:rPr>
            </w:pPr>
            <w:r w:rsidRPr="00524FED">
              <w:rPr>
                <w:rFonts w:cstheme="minorHAnsi"/>
              </w:rPr>
              <w:t>20</w:t>
            </w:r>
          </w:p>
        </w:tc>
        <w:tc>
          <w:tcPr>
            <w:tcW w:w="1281" w:type="pct"/>
            <w:vAlign w:val="center"/>
          </w:tcPr>
          <w:p w14:paraId="3E2A931C" w14:textId="607CACA3" w:rsidR="00E57D49" w:rsidRPr="00524FED" w:rsidRDefault="00394ACD" w:rsidP="00524FED">
            <w:pPr>
              <w:jc w:val="center"/>
              <w:rPr>
                <w:rFonts w:cstheme="minorHAnsi"/>
              </w:rPr>
            </w:pPr>
            <w:r>
              <w:rPr>
                <w:rFonts w:cstheme="minorHAnsi"/>
              </w:rPr>
              <w:t>12</w:t>
            </w:r>
          </w:p>
        </w:tc>
        <w:tc>
          <w:tcPr>
            <w:tcW w:w="1419" w:type="pct"/>
            <w:vAlign w:val="center"/>
          </w:tcPr>
          <w:p w14:paraId="56A7DB9A" w14:textId="3069F6D4" w:rsidR="00E57D49" w:rsidRPr="00524FED" w:rsidRDefault="00394ACD" w:rsidP="00524FED">
            <w:pPr>
              <w:jc w:val="center"/>
              <w:rPr>
                <w:rFonts w:cstheme="minorHAnsi"/>
              </w:rPr>
            </w:pPr>
            <w:r>
              <w:rPr>
                <w:rFonts w:cstheme="minorHAnsi"/>
              </w:rPr>
              <w:t>61,30</w:t>
            </w:r>
          </w:p>
        </w:tc>
      </w:tr>
      <w:tr w:rsidR="00E57D49" w:rsidRPr="00524FED" w14:paraId="4E051EF5" w14:textId="77777777" w:rsidTr="00E57D49">
        <w:trPr>
          <w:trHeight w:val="403"/>
        </w:trPr>
        <w:tc>
          <w:tcPr>
            <w:tcW w:w="1076" w:type="pct"/>
            <w:vAlign w:val="center"/>
          </w:tcPr>
          <w:p w14:paraId="10733EE8" w14:textId="028079F9" w:rsidR="00E57D49" w:rsidRPr="00524FED" w:rsidRDefault="00E57D49" w:rsidP="00524FED">
            <w:pPr>
              <w:jc w:val="center"/>
              <w:rPr>
                <w:rFonts w:cstheme="minorHAnsi"/>
                <w:b/>
                <w:bCs/>
              </w:rPr>
            </w:pPr>
            <w:r w:rsidRPr="00524FED">
              <w:rPr>
                <w:rFonts w:cstheme="minorHAnsi"/>
                <w:b/>
                <w:bCs/>
              </w:rPr>
              <w:t>8/2025</w:t>
            </w:r>
          </w:p>
        </w:tc>
        <w:tc>
          <w:tcPr>
            <w:tcW w:w="1224" w:type="pct"/>
            <w:vAlign w:val="center"/>
          </w:tcPr>
          <w:p w14:paraId="3040FD3C" w14:textId="17104F7A" w:rsidR="00E57D49" w:rsidRPr="00524FED" w:rsidRDefault="00873289" w:rsidP="00524FED">
            <w:pPr>
              <w:jc w:val="center"/>
              <w:rPr>
                <w:rFonts w:cstheme="minorHAnsi"/>
              </w:rPr>
            </w:pPr>
            <w:r w:rsidRPr="00524FED">
              <w:rPr>
                <w:rFonts w:cstheme="minorHAnsi"/>
              </w:rPr>
              <w:t>20</w:t>
            </w:r>
          </w:p>
        </w:tc>
        <w:tc>
          <w:tcPr>
            <w:tcW w:w="1281" w:type="pct"/>
            <w:vAlign w:val="center"/>
          </w:tcPr>
          <w:p w14:paraId="6109C222" w14:textId="238C6488" w:rsidR="00E57D49" w:rsidRPr="00524FED" w:rsidRDefault="00394ACD" w:rsidP="00524FED">
            <w:pPr>
              <w:jc w:val="center"/>
              <w:rPr>
                <w:rFonts w:cstheme="minorHAnsi"/>
              </w:rPr>
            </w:pPr>
            <w:r>
              <w:rPr>
                <w:rFonts w:cstheme="minorHAnsi"/>
              </w:rPr>
              <w:t>17</w:t>
            </w:r>
          </w:p>
        </w:tc>
        <w:tc>
          <w:tcPr>
            <w:tcW w:w="1419" w:type="pct"/>
            <w:vAlign w:val="center"/>
          </w:tcPr>
          <w:p w14:paraId="483FAE0E" w14:textId="5859CE55" w:rsidR="00E57D49" w:rsidRPr="00524FED" w:rsidRDefault="00394ACD" w:rsidP="00524FED">
            <w:pPr>
              <w:jc w:val="center"/>
              <w:rPr>
                <w:rFonts w:cstheme="minorHAnsi"/>
              </w:rPr>
            </w:pPr>
            <w:r>
              <w:rPr>
                <w:rFonts w:cstheme="minorHAnsi"/>
              </w:rPr>
              <w:t>86,36</w:t>
            </w:r>
          </w:p>
        </w:tc>
      </w:tr>
      <w:tr w:rsidR="00E57D49" w:rsidRPr="00524FED" w14:paraId="40A19AA7" w14:textId="77777777" w:rsidTr="00E57D49">
        <w:trPr>
          <w:trHeight w:val="403"/>
        </w:trPr>
        <w:tc>
          <w:tcPr>
            <w:tcW w:w="1076" w:type="pct"/>
            <w:vAlign w:val="center"/>
          </w:tcPr>
          <w:p w14:paraId="741AB463" w14:textId="4CA51C71" w:rsidR="00E57D49" w:rsidRPr="00524FED" w:rsidRDefault="00E57D49" w:rsidP="00524FED">
            <w:pPr>
              <w:jc w:val="center"/>
              <w:rPr>
                <w:rFonts w:cstheme="minorHAnsi"/>
                <w:b/>
                <w:bCs/>
              </w:rPr>
            </w:pPr>
            <w:r w:rsidRPr="00524FED">
              <w:rPr>
                <w:rFonts w:cstheme="minorHAnsi"/>
                <w:b/>
                <w:bCs/>
              </w:rPr>
              <w:t>UKUPNO PROSJEK</w:t>
            </w:r>
          </w:p>
        </w:tc>
        <w:tc>
          <w:tcPr>
            <w:tcW w:w="1224" w:type="pct"/>
            <w:vAlign w:val="center"/>
          </w:tcPr>
          <w:p w14:paraId="3F873812" w14:textId="60A0602D" w:rsidR="00E57D49" w:rsidRPr="00394ACD" w:rsidRDefault="00394ACD" w:rsidP="00524FED">
            <w:pPr>
              <w:jc w:val="center"/>
              <w:rPr>
                <w:rFonts w:cstheme="minorHAnsi"/>
                <w:b/>
                <w:bCs/>
              </w:rPr>
            </w:pPr>
            <w:r w:rsidRPr="00394ACD">
              <w:rPr>
                <w:rFonts w:cstheme="minorHAnsi"/>
                <w:b/>
                <w:bCs/>
              </w:rPr>
              <w:t>21</w:t>
            </w:r>
          </w:p>
        </w:tc>
        <w:tc>
          <w:tcPr>
            <w:tcW w:w="1281" w:type="pct"/>
            <w:vAlign w:val="center"/>
          </w:tcPr>
          <w:p w14:paraId="417ED8FD" w14:textId="26E97814" w:rsidR="00E57D49" w:rsidRPr="00394ACD" w:rsidRDefault="00394ACD" w:rsidP="00524FED">
            <w:pPr>
              <w:jc w:val="center"/>
              <w:rPr>
                <w:rFonts w:cstheme="minorHAnsi"/>
                <w:b/>
                <w:bCs/>
              </w:rPr>
            </w:pPr>
            <w:r w:rsidRPr="00394ACD">
              <w:rPr>
                <w:rFonts w:cstheme="minorHAnsi"/>
                <w:b/>
                <w:bCs/>
              </w:rPr>
              <w:t>17</w:t>
            </w:r>
          </w:p>
        </w:tc>
        <w:tc>
          <w:tcPr>
            <w:tcW w:w="1419" w:type="pct"/>
            <w:vAlign w:val="center"/>
          </w:tcPr>
          <w:p w14:paraId="3A574291" w14:textId="51637DB4" w:rsidR="00E57D49" w:rsidRPr="00394ACD" w:rsidRDefault="00394ACD" w:rsidP="00524FED">
            <w:pPr>
              <w:jc w:val="center"/>
              <w:rPr>
                <w:rFonts w:cstheme="minorHAnsi"/>
                <w:b/>
                <w:bCs/>
              </w:rPr>
            </w:pPr>
            <w:r>
              <w:rPr>
                <w:rFonts w:cstheme="minorHAnsi"/>
                <w:b/>
                <w:bCs/>
              </w:rPr>
              <w:t>80,02</w:t>
            </w:r>
          </w:p>
        </w:tc>
      </w:tr>
    </w:tbl>
    <w:p w14:paraId="621ECCB5" w14:textId="763A019A" w:rsidR="006576C0" w:rsidRPr="00524FED" w:rsidRDefault="00665F8F" w:rsidP="00524FED">
      <w:pPr>
        <w:rPr>
          <w:rFonts w:cstheme="minorHAnsi"/>
        </w:rPr>
      </w:pPr>
      <w:r w:rsidRPr="00524FED">
        <w:rPr>
          <w:rFonts w:cstheme="minorHAnsi"/>
          <w:i/>
          <w:iCs/>
        </w:rPr>
        <w:lastRenderedPageBreak/>
        <w:t>Tablica 3.</w:t>
      </w:r>
      <w:r w:rsidR="00AB0A76" w:rsidRPr="00524FED">
        <w:rPr>
          <w:rFonts w:cstheme="minorHAnsi"/>
          <w:i/>
          <w:iCs/>
        </w:rPr>
        <w:t xml:space="preserve"> Broj upisane i nazočne djece po mjesecima - Redovni jaslički program</w:t>
      </w:r>
    </w:p>
    <w:tbl>
      <w:tblPr>
        <w:tblStyle w:val="Reetkatablice"/>
        <w:tblW w:w="5000" w:type="pct"/>
        <w:tblLook w:val="04A0" w:firstRow="1" w:lastRow="0" w:firstColumn="1" w:lastColumn="0" w:noHBand="0" w:noVBand="1"/>
      </w:tblPr>
      <w:tblGrid>
        <w:gridCol w:w="1950"/>
        <w:gridCol w:w="2218"/>
        <w:gridCol w:w="2322"/>
        <w:gridCol w:w="2572"/>
      </w:tblGrid>
      <w:tr w:rsidR="006576C0" w:rsidRPr="00524FED" w14:paraId="04DC714C" w14:textId="77777777" w:rsidTr="00A70658">
        <w:trPr>
          <w:trHeight w:val="403"/>
        </w:trPr>
        <w:tc>
          <w:tcPr>
            <w:tcW w:w="1076" w:type="pct"/>
            <w:vAlign w:val="center"/>
          </w:tcPr>
          <w:p w14:paraId="173FE1ED" w14:textId="77777777" w:rsidR="006576C0" w:rsidRPr="00524FED" w:rsidRDefault="006576C0" w:rsidP="00524FED">
            <w:pPr>
              <w:jc w:val="center"/>
              <w:rPr>
                <w:rFonts w:cstheme="minorHAnsi"/>
                <w:i/>
                <w:iCs/>
              </w:rPr>
            </w:pPr>
            <w:r w:rsidRPr="00524FED">
              <w:rPr>
                <w:rFonts w:cstheme="minorHAnsi"/>
                <w:b/>
              </w:rPr>
              <w:t>MJESEC</w:t>
            </w:r>
          </w:p>
        </w:tc>
        <w:tc>
          <w:tcPr>
            <w:tcW w:w="1224" w:type="pct"/>
            <w:vAlign w:val="center"/>
          </w:tcPr>
          <w:p w14:paraId="08CB08CF" w14:textId="77777777" w:rsidR="006576C0" w:rsidRPr="00524FED" w:rsidRDefault="006576C0" w:rsidP="00524FED">
            <w:pPr>
              <w:jc w:val="center"/>
              <w:rPr>
                <w:rFonts w:cstheme="minorHAnsi"/>
                <w:i/>
                <w:iCs/>
              </w:rPr>
            </w:pPr>
            <w:r w:rsidRPr="00524FED">
              <w:rPr>
                <w:rFonts w:cstheme="minorHAnsi"/>
                <w:b/>
              </w:rPr>
              <w:t>BROJ UPISANE DJECE</w:t>
            </w:r>
          </w:p>
        </w:tc>
        <w:tc>
          <w:tcPr>
            <w:tcW w:w="1281" w:type="pct"/>
            <w:vAlign w:val="center"/>
          </w:tcPr>
          <w:p w14:paraId="701D9A27" w14:textId="77777777" w:rsidR="006576C0" w:rsidRPr="00524FED" w:rsidRDefault="006576C0" w:rsidP="00524FED">
            <w:pPr>
              <w:jc w:val="center"/>
              <w:rPr>
                <w:rFonts w:cstheme="minorHAnsi"/>
                <w:b/>
              </w:rPr>
            </w:pPr>
            <w:r w:rsidRPr="00524FED">
              <w:rPr>
                <w:rFonts w:cstheme="minorHAnsi"/>
                <w:b/>
              </w:rPr>
              <w:t>BROJ PRISUTNE DJECE</w:t>
            </w:r>
          </w:p>
        </w:tc>
        <w:tc>
          <w:tcPr>
            <w:tcW w:w="1419" w:type="pct"/>
            <w:tcBorders>
              <w:bottom w:val="single" w:sz="4" w:space="0" w:color="auto"/>
            </w:tcBorders>
            <w:vAlign w:val="center"/>
          </w:tcPr>
          <w:p w14:paraId="3AAFC9C6" w14:textId="77777777" w:rsidR="006576C0" w:rsidRPr="00524FED" w:rsidRDefault="006576C0" w:rsidP="00524FED">
            <w:pPr>
              <w:jc w:val="center"/>
              <w:rPr>
                <w:rFonts w:cstheme="minorHAnsi"/>
                <w:i/>
                <w:iCs/>
              </w:rPr>
            </w:pPr>
            <w:r w:rsidRPr="00524FED">
              <w:rPr>
                <w:rFonts w:cstheme="minorHAnsi"/>
                <w:b/>
              </w:rPr>
              <w:t>POSTOTAK PRISUTNOSTI</w:t>
            </w:r>
          </w:p>
        </w:tc>
      </w:tr>
      <w:tr w:rsidR="00A70658" w:rsidRPr="00524FED" w14:paraId="02863D46" w14:textId="77777777" w:rsidTr="00A70658">
        <w:trPr>
          <w:trHeight w:val="403"/>
        </w:trPr>
        <w:tc>
          <w:tcPr>
            <w:tcW w:w="1076" w:type="pct"/>
            <w:vAlign w:val="center"/>
          </w:tcPr>
          <w:p w14:paraId="17F32536" w14:textId="77777777" w:rsidR="00A70658" w:rsidRPr="00524FED" w:rsidRDefault="00A70658" w:rsidP="00A70658">
            <w:pPr>
              <w:jc w:val="center"/>
              <w:rPr>
                <w:rFonts w:cstheme="minorHAnsi"/>
                <w:b/>
                <w:bCs/>
              </w:rPr>
            </w:pPr>
            <w:r w:rsidRPr="00524FED">
              <w:rPr>
                <w:rFonts w:cstheme="minorHAnsi"/>
                <w:b/>
                <w:bCs/>
              </w:rPr>
              <w:t>9/2024</w:t>
            </w:r>
          </w:p>
        </w:tc>
        <w:tc>
          <w:tcPr>
            <w:tcW w:w="1224" w:type="pct"/>
            <w:vAlign w:val="center"/>
          </w:tcPr>
          <w:p w14:paraId="65E74FB9" w14:textId="7C7865F4" w:rsidR="00A70658" w:rsidRPr="00524FED" w:rsidRDefault="00A70658" w:rsidP="00A70658">
            <w:pPr>
              <w:jc w:val="center"/>
              <w:rPr>
                <w:rFonts w:cstheme="minorHAnsi"/>
              </w:rPr>
            </w:pPr>
            <w:r w:rsidRPr="00524FED">
              <w:rPr>
                <w:rFonts w:cstheme="minorHAnsi"/>
              </w:rPr>
              <w:t>27</w:t>
            </w:r>
          </w:p>
        </w:tc>
        <w:tc>
          <w:tcPr>
            <w:tcW w:w="1281" w:type="pct"/>
            <w:vAlign w:val="center"/>
          </w:tcPr>
          <w:p w14:paraId="75EA5481" w14:textId="6CA7317D" w:rsidR="00A70658" w:rsidRPr="00524FED" w:rsidRDefault="00A70658" w:rsidP="00A70658">
            <w:pPr>
              <w:jc w:val="center"/>
              <w:rPr>
                <w:rFonts w:cstheme="minorHAnsi"/>
              </w:rPr>
            </w:pPr>
            <w:r w:rsidRPr="00394ACD">
              <w:rPr>
                <w:rFonts w:cstheme="minorHAnsi"/>
              </w:rPr>
              <w:t>23</w:t>
            </w:r>
          </w:p>
        </w:tc>
        <w:tc>
          <w:tcPr>
            <w:tcW w:w="1419" w:type="pct"/>
            <w:tcBorders>
              <w:top w:val="single" w:sz="4" w:space="0" w:color="auto"/>
              <w:left w:val="nil"/>
              <w:bottom w:val="single" w:sz="4" w:space="0" w:color="auto"/>
              <w:right w:val="single" w:sz="4" w:space="0" w:color="auto"/>
            </w:tcBorders>
            <w:vAlign w:val="bottom"/>
          </w:tcPr>
          <w:p w14:paraId="39B8D312" w14:textId="7D504B5D" w:rsidR="00A70658" w:rsidRPr="00524FED" w:rsidRDefault="00A70658" w:rsidP="00A70658">
            <w:pPr>
              <w:jc w:val="center"/>
              <w:rPr>
                <w:rFonts w:cstheme="minorHAnsi"/>
              </w:rPr>
            </w:pPr>
            <w:r>
              <w:rPr>
                <w:rFonts w:ascii="Calibri" w:hAnsi="Calibri" w:cs="Calibri"/>
                <w:color w:val="000000"/>
                <w:szCs w:val="22"/>
              </w:rPr>
              <w:t>86,42</w:t>
            </w:r>
          </w:p>
        </w:tc>
      </w:tr>
      <w:tr w:rsidR="00A70658" w:rsidRPr="00524FED" w14:paraId="61711DC2" w14:textId="77777777" w:rsidTr="00A70658">
        <w:trPr>
          <w:trHeight w:val="403"/>
        </w:trPr>
        <w:tc>
          <w:tcPr>
            <w:tcW w:w="1076" w:type="pct"/>
            <w:vAlign w:val="center"/>
          </w:tcPr>
          <w:p w14:paraId="72E950D6" w14:textId="77777777" w:rsidR="00A70658" w:rsidRPr="00524FED" w:rsidRDefault="00A70658" w:rsidP="00A70658">
            <w:pPr>
              <w:jc w:val="center"/>
              <w:rPr>
                <w:rFonts w:cstheme="minorHAnsi"/>
                <w:b/>
                <w:bCs/>
              </w:rPr>
            </w:pPr>
            <w:r w:rsidRPr="00524FED">
              <w:rPr>
                <w:rFonts w:cstheme="minorHAnsi"/>
                <w:b/>
                <w:bCs/>
              </w:rPr>
              <w:t>10/2024</w:t>
            </w:r>
          </w:p>
        </w:tc>
        <w:tc>
          <w:tcPr>
            <w:tcW w:w="1224" w:type="pct"/>
          </w:tcPr>
          <w:p w14:paraId="7BCF1A9A" w14:textId="0674B7E9" w:rsidR="00A70658" w:rsidRPr="00524FED" w:rsidRDefault="00A70658" w:rsidP="00A70658">
            <w:pPr>
              <w:jc w:val="center"/>
              <w:rPr>
                <w:rFonts w:cstheme="minorHAnsi"/>
              </w:rPr>
            </w:pPr>
            <w:r w:rsidRPr="00524FED">
              <w:rPr>
                <w:rFonts w:cstheme="minorHAnsi"/>
              </w:rPr>
              <w:t>27</w:t>
            </w:r>
          </w:p>
        </w:tc>
        <w:tc>
          <w:tcPr>
            <w:tcW w:w="1281" w:type="pct"/>
            <w:vAlign w:val="center"/>
          </w:tcPr>
          <w:p w14:paraId="533C7643" w14:textId="4BAAA5CB" w:rsidR="00A70658" w:rsidRPr="00524FED" w:rsidRDefault="00A70658" w:rsidP="00A70658">
            <w:pPr>
              <w:jc w:val="center"/>
              <w:rPr>
                <w:rFonts w:cstheme="minorHAnsi"/>
              </w:rPr>
            </w:pPr>
            <w:r w:rsidRPr="00394ACD">
              <w:rPr>
                <w:rFonts w:cstheme="minorHAnsi"/>
              </w:rPr>
              <w:t>23</w:t>
            </w:r>
          </w:p>
        </w:tc>
        <w:tc>
          <w:tcPr>
            <w:tcW w:w="1419" w:type="pct"/>
            <w:tcBorders>
              <w:top w:val="single" w:sz="4" w:space="0" w:color="auto"/>
              <w:left w:val="nil"/>
              <w:bottom w:val="single" w:sz="4" w:space="0" w:color="auto"/>
              <w:right w:val="single" w:sz="4" w:space="0" w:color="auto"/>
            </w:tcBorders>
            <w:vAlign w:val="bottom"/>
          </w:tcPr>
          <w:p w14:paraId="5191CCF8" w14:textId="0C682819" w:rsidR="00A70658" w:rsidRPr="00524FED" w:rsidRDefault="00A70658" w:rsidP="00A70658">
            <w:pPr>
              <w:jc w:val="center"/>
              <w:rPr>
                <w:rFonts w:cstheme="minorHAnsi"/>
              </w:rPr>
            </w:pPr>
            <w:r>
              <w:rPr>
                <w:rFonts w:ascii="Calibri" w:hAnsi="Calibri" w:cs="Calibri"/>
                <w:color w:val="000000"/>
                <w:szCs w:val="22"/>
              </w:rPr>
              <w:t>85,51</w:t>
            </w:r>
          </w:p>
        </w:tc>
      </w:tr>
      <w:tr w:rsidR="00A70658" w:rsidRPr="00524FED" w14:paraId="566674FB" w14:textId="77777777" w:rsidTr="00A70658">
        <w:trPr>
          <w:trHeight w:val="403"/>
        </w:trPr>
        <w:tc>
          <w:tcPr>
            <w:tcW w:w="1076" w:type="pct"/>
            <w:vAlign w:val="center"/>
          </w:tcPr>
          <w:p w14:paraId="4B8F893F" w14:textId="77777777" w:rsidR="00A70658" w:rsidRPr="00524FED" w:rsidRDefault="00A70658" w:rsidP="00A70658">
            <w:pPr>
              <w:jc w:val="center"/>
              <w:rPr>
                <w:rFonts w:cstheme="minorHAnsi"/>
                <w:b/>
                <w:bCs/>
              </w:rPr>
            </w:pPr>
            <w:r w:rsidRPr="00524FED">
              <w:rPr>
                <w:rFonts w:cstheme="minorHAnsi"/>
                <w:b/>
                <w:bCs/>
              </w:rPr>
              <w:t>11/2024</w:t>
            </w:r>
          </w:p>
        </w:tc>
        <w:tc>
          <w:tcPr>
            <w:tcW w:w="1224" w:type="pct"/>
          </w:tcPr>
          <w:p w14:paraId="5C9113B2" w14:textId="46C028EE" w:rsidR="00A70658" w:rsidRPr="00524FED" w:rsidRDefault="00A70658" w:rsidP="00A70658">
            <w:pPr>
              <w:jc w:val="center"/>
              <w:rPr>
                <w:rFonts w:cstheme="minorHAnsi"/>
              </w:rPr>
            </w:pPr>
            <w:r w:rsidRPr="00524FED">
              <w:rPr>
                <w:rFonts w:cstheme="minorHAnsi"/>
              </w:rPr>
              <w:t>27</w:t>
            </w:r>
          </w:p>
        </w:tc>
        <w:tc>
          <w:tcPr>
            <w:tcW w:w="1281" w:type="pct"/>
            <w:tcBorders>
              <w:bottom w:val="single" w:sz="4" w:space="0" w:color="auto"/>
            </w:tcBorders>
            <w:vAlign w:val="center"/>
          </w:tcPr>
          <w:p w14:paraId="44AD7D63" w14:textId="3F416ACA" w:rsidR="00A70658" w:rsidRPr="00524FED" w:rsidRDefault="00A70658" w:rsidP="00A70658">
            <w:pPr>
              <w:jc w:val="center"/>
              <w:rPr>
                <w:rFonts w:cstheme="minorHAnsi"/>
              </w:rPr>
            </w:pPr>
            <w:r w:rsidRPr="00394ACD">
              <w:rPr>
                <w:rFonts w:cstheme="minorHAnsi"/>
              </w:rPr>
              <w:t>19</w:t>
            </w:r>
          </w:p>
        </w:tc>
        <w:tc>
          <w:tcPr>
            <w:tcW w:w="1419" w:type="pct"/>
            <w:tcBorders>
              <w:top w:val="single" w:sz="4" w:space="0" w:color="auto"/>
              <w:left w:val="nil"/>
              <w:bottom w:val="single" w:sz="4" w:space="0" w:color="auto"/>
              <w:right w:val="single" w:sz="4" w:space="0" w:color="auto"/>
            </w:tcBorders>
            <w:vAlign w:val="bottom"/>
          </w:tcPr>
          <w:p w14:paraId="4EB0241E" w14:textId="12D6FD8F" w:rsidR="00A70658" w:rsidRPr="00524FED" w:rsidRDefault="00A70658" w:rsidP="00A70658">
            <w:pPr>
              <w:jc w:val="center"/>
              <w:rPr>
                <w:rFonts w:cstheme="minorHAnsi"/>
              </w:rPr>
            </w:pPr>
            <w:r>
              <w:rPr>
                <w:rFonts w:ascii="Calibri" w:hAnsi="Calibri" w:cs="Calibri"/>
                <w:color w:val="000000"/>
                <w:szCs w:val="22"/>
              </w:rPr>
              <w:t>69,59</w:t>
            </w:r>
          </w:p>
        </w:tc>
      </w:tr>
      <w:tr w:rsidR="00A70658" w:rsidRPr="00524FED" w14:paraId="1375EB81" w14:textId="77777777" w:rsidTr="00A70658">
        <w:trPr>
          <w:trHeight w:val="403"/>
        </w:trPr>
        <w:tc>
          <w:tcPr>
            <w:tcW w:w="1076" w:type="pct"/>
            <w:vAlign w:val="center"/>
          </w:tcPr>
          <w:p w14:paraId="33A2921B" w14:textId="77777777" w:rsidR="00A70658" w:rsidRPr="00524FED" w:rsidRDefault="00A70658" w:rsidP="00A70658">
            <w:pPr>
              <w:jc w:val="center"/>
              <w:rPr>
                <w:rFonts w:cstheme="minorHAnsi"/>
                <w:b/>
                <w:bCs/>
              </w:rPr>
            </w:pPr>
            <w:r w:rsidRPr="00524FED">
              <w:rPr>
                <w:rFonts w:cstheme="minorHAnsi"/>
                <w:b/>
                <w:bCs/>
              </w:rPr>
              <w:t>12/2024</w:t>
            </w:r>
          </w:p>
        </w:tc>
        <w:tc>
          <w:tcPr>
            <w:tcW w:w="1224" w:type="pct"/>
          </w:tcPr>
          <w:p w14:paraId="7ECBF63D" w14:textId="54EF10A5" w:rsidR="00A70658" w:rsidRPr="00524FED" w:rsidRDefault="00A70658" w:rsidP="00A70658">
            <w:pPr>
              <w:jc w:val="center"/>
              <w:rPr>
                <w:rFonts w:cstheme="minorHAnsi"/>
              </w:rPr>
            </w:pPr>
            <w:r w:rsidRPr="00524FED">
              <w:rPr>
                <w:rFonts w:cstheme="minorHAnsi"/>
              </w:rPr>
              <w:t>27</w:t>
            </w:r>
          </w:p>
        </w:tc>
        <w:tc>
          <w:tcPr>
            <w:tcW w:w="1281" w:type="pct"/>
            <w:vAlign w:val="center"/>
          </w:tcPr>
          <w:p w14:paraId="71B27998" w14:textId="50160599" w:rsidR="00A70658" w:rsidRPr="00524FED" w:rsidRDefault="00A70658" w:rsidP="00A70658">
            <w:pPr>
              <w:jc w:val="center"/>
              <w:rPr>
                <w:rFonts w:cstheme="minorHAnsi"/>
              </w:rPr>
            </w:pPr>
            <w:r w:rsidRPr="00394ACD">
              <w:rPr>
                <w:rFonts w:cstheme="minorHAnsi"/>
              </w:rPr>
              <w:t>21</w:t>
            </w:r>
          </w:p>
        </w:tc>
        <w:tc>
          <w:tcPr>
            <w:tcW w:w="1419" w:type="pct"/>
            <w:tcBorders>
              <w:top w:val="single" w:sz="4" w:space="0" w:color="auto"/>
              <w:left w:val="nil"/>
              <w:bottom w:val="single" w:sz="4" w:space="0" w:color="auto"/>
              <w:right w:val="single" w:sz="4" w:space="0" w:color="auto"/>
            </w:tcBorders>
            <w:vAlign w:val="bottom"/>
          </w:tcPr>
          <w:p w14:paraId="66EFAABC" w14:textId="5CCA0C72" w:rsidR="00A70658" w:rsidRPr="00524FED" w:rsidRDefault="00A70658" w:rsidP="00A70658">
            <w:pPr>
              <w:jc w:val="center"/>
              <w:rPr>
                <w:rFonts w:cstheme="minorHAnsi"/>
              </w:rPr>
            </w:pPr>
            <w:r>
              <w:rPr>
                <w:rFonts w:ascii="Calibri" w:hAnsi="Calibri" w:cs="Calibri"/>
                <w:color w:val="000000"/>
                <w:szCs w:val="22"/>
              </w:rPr>
              <w:t>77,78</w:t>
            </w:r>
          </w:p>
        </w:tc>
      </w:tr>
      <w:tr w:rsidR="00A70658" w:rsidRPr="00524FED" w14:paraId="47B54D3F" w14:textId="77777777" w:rsidTr="00A70658">
        <w:trPr>
          <w:trHeight w:val="403"/>
        </w:trPr>
        <w:tc>
          <w:tcPr>
            <w:tcW w:w="1076" w:type="pct"/>
            <w:vAlign w:val="center"/>
          </w:tcPr>
          <w:p w14:paraId="2DD87B59" w14:textId="77777777" w:rsidR="00A70658" w:rsidRPr="00524FED" w:rsidRDefault="00A70658" w:rsidP="00A70658">
            <w:pPr>
              <w:jc w:val="center"/>
              <w:rPr>
                <w:rFonts w:cstheme="minorHAnsi"/>
                <w:b/>
                <w:bCs/>
              </w:rPr>
            </w:pPr>
            <w:r w:rsidRPr="00524FED">
              <w:rPr>
                <w:rFonts w:cstheme="minorHAnsi"/>
                <w:b/>
                <w:bCs/>
              </w:rPr>
              <w:t>1/2025</w:t>
            </w:r>
          </w:p>
        </w:tc>
        <w:tc>
          <w:tcPr>
            <w:tcW w:w="1224" w:type="pct"/>
            <w:vAlign w:val="center"/>
          </w:tcPr>
          <w:p w14:paraId="6500C3BF" w14:textId="5164593F" w:rsidR="00A70658" w:rsidRPr="00524FED" w:rsidRDefault="00A70658" w:rsidP="00A70658">
            <w:pPr>
              <w:jc w:val="center"/>
              <w:rPr>
                <w:rFonts w:cstheme="minorHAnsi"/>
              </w:rPr>
            </w:pPr>
            <w:r w:rsidRPr="00524FED">
              <w:rPr>
                <w:rFonts w:cstheme="minorHAnsi"/>
              </w:rPr>
              <w:t>28</w:t>
            </w:r>
          </w:p>
        </w:tc>
        <w:tc>
          <w:tcPr>
            <w:tcW w:w="1281" w:type="pct"/>
            <w:tcBorders>
              <w:top w:val="single" w:sz="4" w:space="0" w:color="auto"/>
              <w:left w:val="nil"/>
              <w:bottom w:val="single" w:sz="4" w:space="0" w:color="auto"/>
              <w:right w:val="single" w:sz="4" w:space="0" w:color="auto"/>
            </w:tcBorders>
            <w:vAlign w:val="bottom"/>
          </w:tcPr>
          <w:p w14:paraId="69625BFD" w14:textId="5B5B2F6C" w:rsidR="00A70658" w:rsidRPr="00524FED" w:rsidRDefault="00A70658" w:rsidP="00A70658">
            <w:pPr>
              <w:jc w:val="center"/>
              <w:rPr>
                <w:rFonts w:cstheme="minorHAnsi"/>
              </w:rPr>
            </w:pPr>
            <w:r>
              <w:rPr>
                <w:rFonts w:ascii="Calibri" w:hAnsi="Calibri" w:cs="Calibri"/>
                <w:color w:val="000000"/>
                <w:szCs w:val="22"/>
              </w:rPr>
              <w:t>24</w:t>
            </w:r>
          </w:p>
        </w:tc>
        <w:tc>
          <w:tcPr>
            <w:tcW w:w="1419" w:type="pct"/>
            <w:tcBorders>
              <w:top w:val="single" w:sz="4" w:space="0" w:color="auto"/>
              <w:left w:val="single" w:sz="4" w:space="0" w:color="auto"/>
              <w:bottom w:val="single" w:sz="4" w:space="0" w:color="auto"/>
              <w:right w:val="single" w:sz="4" w:space="0" w:color="auto"/>
            </w:tcBorders>
            <w:vAlign w:val="bottom"/>
          </w:tcPr>
          <w:p w14:paraId="7D6FDE6F" w14:textId="2BF0FD68" w:rsidR="00A70658" w:rsidRPr="00524FED" w:rsidRDefault="00A70658" w:rsidP="00A70658">
            <w:pPr>
              <w:jc w:val="center"/>
              <w:rPr>
                <w:rFonts w:cstheme="minorHAnsi"/>
              </w:rPr>
            </w:pPr>
            <w:r>
              <w:rPr>
                <w:rFonts w:ascii="Calibri" w:hAnsi="Calibri" w:cs="Calibri"/>
                <w:color w:val="000000"/>
                <w:szCs w:val="22"/>
              </w:rPr>
              <w:t>87,41</w:t>
            </w:r>
          </w:p>
        </w:tc>
      </w:tr>
      <w:tr w:rsidR="00A70658" w:rsidRPr="00524FED" w14:paraId="52A163D4" w14:textId="77777777" w:rsidTr="00A70658">
        <w:trPr>
          <w:trHeight w:val="403"/>
        </w:trPr>
        <w:tc>
          <w:tcPr>
            <w:tcW w:w="1076" w:type="pct"/>
            <w:vAlign w:val="center"/>
          </w:tcPr>
          <w:p w14:paraId="11614CB8" w14:textId="77777777" w:rsidR="00A70658" w:rsidRPr="00524FED" w:rsidRDefault="00A70658" w:rsidP="00A70658">
            <w:pPr>
              <w:jc w:val="center"/>
              <w:rPr>
                <w:rFonts w:cstheme="minorHAnsi"/>
                <w:b/>
                <w:bCs/>
              </w:rPr>
            </w:pPr>
            <w:r w:rsidRPr="00524FED">
              <w:rPr>
                <w:rFonts w:cstheme="minorHAnsi"/>
                <w:b/>
                <w:bCs/>
              </w:rPr>
              <w:t>2/2025</w:t>
            </w:r>
          </w:p>
        </w:tc>
        <w:tc>
          <w:tcPr>
            <w:tcW w:w="1224" w:type="pct"/>
            <w:vAlign w:val="center"/>
          </w:tcPr>
          <w:p w14:paraId="5CC8F8B9" w14:textId="2404A808" w:rsidR="00A70658" w:rsidRPr="00524FED" w:rsidRDefault="00A70658" w:rsidP="00A70658">
            <w:pPr>
              <w:jc w:val="center"/>
              <w:rPr>
                <w:rFonts w:cstheme="minorHAnsi"/>
              </w:rPr>
            </w:pPr>
            <w:r w:rsidRPr="00524FED">
              <w:rPr>
                <w:rFonts w:cstheme="minorHAnsi"/>
              </w:rPr>
              <w:t>28</w:t>
            </w:r>
          </w:p>
        </w:tc>
        <w:tc>
          <w:tcPr>
            <w:tcW w:w="1281" w:type="pct"/>
            <w:tcBorders>
              <w:top w:val="single" w:sz="4" w:space="0" w:color="auto"/>
              <w:left w:val="nil"/>
              <w:bottom w:val="single" w:sz="4" w:space="0" w:color="auto"/>
              <w:right w:val="single" w:sz="4" w:space="0" w:color="auto"/>
            </w:tcBorders>
            <w:vAlign w:val="bottom"/>
          </w:tcPr>
          <w:p w14:paraId="24FAAECB" w14:textId="54371CAC" w:rsidR="00A70658" w:rsidRPr="00524FED" w:rsidRDefault="00A70658" w:rsidP="00A70658">
            <w:pPr>
              <w:jc w:val="center"/>
              <w:rPr>
                <w:rFonts w:cstheme="minorHAnsi"/>
              </w:rPr>
            </w:pPr>
            <w:r>
              <w:rPr>
                <w:rFonts w:ascii="Calibri" w:hAnsi="Calibri" w:cs="Calibri"/>
                <w:color w:val="000000"/>
                <w:szCs w:val="22"/>
              </w:rPr>
              <w:t>21</w:t>
            </w:r>
          </w:p>
        </w:tc>
        <w:tc>
          <w:tcPr>
            <w:tcW w:w="1419" w:type="pct"/>
            <w:tcBorders>
              <w:top w:val="single" w:sz="4" w:space="0" w:color="auto"/>
              <w:left w:val="single" w:sz="4" w:space="0" w:color="auto"/>
              <w:bottom w:val="single" w:sz="4" w:space="0" w:color="auto"/>
              <w:right w:val="single" w:sz="4" w:space="0" w:color="auto"/>
            </w:tcBorders>
            <w:vAlign w:val="bottom"/>
          </w:tcPr>
          <w:p w14:paraId="40107691" w14:textId="57363B8C" w:rsidR="00A70658" w:rsidRPr="00524FED" w:rsidRDefault="00A70658" w:rsidP="00A70658">
            <w:pPr>
              <w:jc w:val="center"/>
              <w:rPr>
                <w:rFonts w:cstheme="minorHAnsi"/>
              </w:rPr>
            </w:pPr>
            <w:r>
              <w:rPr>
                <w:rFonts w:ascii="Calibri" w:hAnsi="Calibri" w:cs="Calibri"/>
                <w:color w:val="000000"/>
                <w:szCs w:val="22"/>
              </w:rPr>
              <w:t>76,43</w:t>
            </w:r>
          </w:p>
        </w:tc>
      </w:tr>
      <w:tr w:rsidR="00A70658" w:rsidRPr="00524FED" w14:paraId="5858AF8B" w14:textId="77777777" w:rsidTr="00A70658">
        <w:trPr>
          <w:trHeight w:val="403"/>
        </w:trPr>
        <w:tc>
          <w:tcPr>
            <w:tcW w:w="1076" w:type="pct"/>
            <w:vAlign w:val="center"/>
          </w:tcPr>
          <w:p w14:paraId="147F9CFA" w14:textId="77777777" w:rsidR="00A70658" w:rsidRPr="00524FED" w:rsidRDefault="00A70658" w:rsidP="00A70658">
            <w:pPr>
              <w:jc w:val="center"/>
              <w:rPr>
                <w:rFonts w:cstheme="minorHAnsi"/>
                <w:b/>
                <w:bCs/>
              </w:rPr>
            </w:pPr>
            <w:r w:rsidRPr="00524FED">
              <w:rPr>
                <w:rFonts w:cstheme="minorHAnsi"/>
                <w:b/>
                <w:bCs/>
              </w:rPr>
              <w:t>3/2025</w:t>
            </w:r>
          </w:p>
        </w:tc>
        <w:tc>
          <w:tcPr>
            <w:tcW w:w="1224" w:type="pct"/>
          </w:tcPr>
          <w:p w14:paraId="7EB5D7F1" w14:textId="7D752E8C" w:rsidR="00A70658" w:rsidRPr="00524FED" w:rsidRDefault="00A70658" w:rsidP="00A70658">
            <w:pPr>
              <w:jc w:val="center"/>
              <w:rPr>
                <w:rFonts w:cstheme="minorHAnsi"/>
              </w:rPr>
            </w:pPr>
            <w:r w:rsidRPr="00524FED">
              <w:rPr>
                <w:rFonts w:cstheme="minorHAnsi"/>
              </w:rPr>
              <w:t>27</w:t>
            </w:r>
          </w:p>
        </w:tc>
        <w:tc>
          <w:tcPr>
            <w:tcW w:w="1281" w:type="pct"/>
            <w:tcBorders>
              <w:top w:val="single" w:sz="4" w:space="0" w:color="auto"/>
              <w:left w:val="nil"/>
              <w:bottom w:val="single" w:sz="4" w:space="0" w:color="auto"/>
              <w:right w:val="single" w:sz="4" w:space="0" w:color="auto"/>
            </w:tcBorders>
            <w:vAlign w:val="bottom"/>
          </w:tcPr>
          <w:p w14:paraId="212A3070" w14:textId="6153D58A" w:rsidR="00A70658" w:rsidRPr="00524FED" w:rsidRDefault="00A70658" w:rsidP="00A70658">
            <w:pPr>
              <w:jc w:val="center"/>
              <w:rPr>
                <w:rFonts w:cstheme="minorHAnsi"/>
              </w:rPr>
            </w:pPr>
            <w:r>
              <w:rPr>
                <w:rFonts w:ascii="Calibri" w:hAnsi="Calibri" w:cs="Calibri"/>
                <w:color w:val="000000"/>
                <w:szCs w:val="22"/>
              </w:rPr>
              <w:t>24</w:t>
            </w:r>
          </w:p>
        </w:tc>
        <w:tc>
          <w:tcPr>
            <w:tcW w:w="1419" w:type="pct"/>
            <w:tcBorders>
              <w:top w:val="single" w:sz="4" w:space="0" w:color="auto"/>
              <w:left w:val="single" w:sz="4" w:space="0" w:color="auto"/>
              <w:bottom w:val="single" w:sz="4" w:space="0" w:color="auto"/>
              <w:right w:val="single" w:sz="4" w:space="0" w:color="auto"/>
            </w:tcBorders>
            <w:vAlign w:val="bottom"/>
          </w:tcPr>
          <w:p w14:paraId="6A910423" w14:textId="56974F9C" w:rsidR="00A70658" w:rsidRPr="00524FED" w:rsidRDefault="00A70658" w:rsidP="00A70658">
            <w:pPr>
              <w:jc w:val="center"/>
              <w:rPr>
                <w:rFonts w:cstheme="minorHAnsi"/>
              </w:rPr>
            </w:pPr>
            <w:r>
              <w:rPr>
                <w:rFonts w:ascii="Calibri" w:hAnsi="Calibri" w:cs="Calibri"/>
                <w:color w:val="000000"/>
                <w:szCs w:val="22"/>
              </w:rPr>
              <w:t>86,73</w:t>
            </w:r>
          </w:p>
        </w:tc>
      </w:tr>
      <w:tr w:rsidR="00A70658" w:rsidRPr="00524FED" w14:paraId="579E69C6" w14:textId="77777777" w:rsidTr="00A70658">
        <w:trPr>
          <w:trHeight w:val="403"/>
        </w:trPr>
        <w:tc>
          <w:tcPr>
            <w:tcW w:w="1076" w:type="pct"/>
            <w:vAlign w:val="center"/>
          </w:tcPr>
          <w:p w14:paraId="5D5358DC" w14:textId="77777777" w:rsidR="00A70658" w:rsidRPr="00524FED" w:rsidRDefault="00A70658" w:rsidP="00A70658">
            <w:pPr>
              <w:jc w:val="center"/>
              <w:rPr>
                <w:rFonts w:cstheme="minorHAnsi"/>
                <w:b/>
                <w:bCs/>
              </w:rPr>
            </w:pPr>
            <w:r w:rsidRPr="00524FED">
              <w:rPr>
                <w:rFonts w:cstheme="minorHAnsi"/>
                <w:b/>
                <w:bCs/>
              </w:rPr>
              <w:t>4/2025</w:t>
            </w:r>
          </w:p>
        </w:tc>
        <w:tc>
          <w:tcPr>
            <w:tcW w:w="1224" w:type="pct"/>
          </w:tcPr>
          <w:p w14:paraId="6184E94E" w14:textId="1387A54D" w:rsidR="00A70658" w:rsidRPr="00524FED" w:rsidRDefault="00A70658" w:rsidP="00A70658">
            <w:pPr>
              <w:jc w:val="center"/>
              <w:rPr>
                <w:rFonts w:cstheme="minorHAnsi"/>
              </w:rPr>
            </w:pPr>
            <w:r w:rsidRPr="00524FED">
              <w:rPr>
                <w:rFonts w:cstheme="minorHAnsi"/>
              </w:rPr>
              <w:t>27</w:t>
            </w:r>
          </w:p>
        </w:tc>
        <w:tc>
          <w:tcPr>
            <w:tcW w:w="1281" w:type="pct"/>
            <w:tcBorders>
              <w:top w:val="single" w:sz="4" w:space="0" w:color="auto"/>
              <w:left w:val="nil"/>
              <w:bottom w:val="single" w:sz="4" w:space="0" w:color="auto"/>
              <w:right w:val="single" w:sz="4" w:space="0" w:color="auto"/>
            </w:tcBorders>
            <w:vAlign w:val="bottom"/>
          </w:tcPr>
          <w:p w14:paraId="42F73911" w14:textId="6833EDEA" w:rsidR="00A70658" w:rsidRPr="00524FED" w:rsidRDefault="00A70658" w:rsidP="00A70658">
            <w:pPr>
              <w:jc w:val="center"/>
              <w:rPr>
                <w:rFonts w:cstheme="minorHAnsi"/>
              </w:rPr>
            </w:pPr>
            <w:r>
              <w:rPr>
                <w:rFonts w:ascii="Calibri" w:hAnsi="Calibri" w:cs="Calibri"/>
                <w:color w:val="000000"/>
                <w:szCs w:val="22"/>
              </w:rPr>
              <w:t>22</w:t>
            </w:r>
          </w:p>
        </w:tc>
        <w:tc>
          <w:tcPr>
            <w:tcW w:w="1419" w:type="pct"/>
            <w:tcBorders>
              <w:top w:val="single" w:sz="4" w:space="0" w:color="auto"/>
              <w:left w:val="single" w:sz="4" w:space="0" w:color="auto"/>
              <w:bottom w:val="single" w:sz="4" w:space="0" w:color="auto"/>
              <w:right w:val="single" w:sz="4" w:space="0" w:color="auto"/>
            </w:tcBorders>
            <w:vAlign w:val="bottom"/>
          </w:tcPr>
          <w:p w14:paraId="215511F3" w14:textId="05D60724" w:rsidR="00A70658" w:rsidRPr="00524FED" w:rsidRDefault="00A70658" w:rsidP="00A70658">
            <w:pPr>
              <w:jc w:val="center"/>
              <w:rPr>
                <w:rFonts w:cstheme="minorHAnsi"/>
              </w:rPr>
            </w:pPr>
            <w:r>
              <w:rPr>
                <w:rFonts w:ascii="Calibri" w:hAnsi="Calibri" w:cs="Calibri"/>
                <w:color w:val="000000"/>
                <w:szCs w:val="22"/>
              </w:rPr>
              <w:t>82,15</w:t>
            </w:r>
          </w:p>
        </w:tc>
      </w:tr>
      <w:tr w:rsidR="00A70658" w:rsidRPr="00524FED" w14:paraId="0DA182D7" w14:textId="77777777" w:rsidTr="00A70658">
        <w:trPr>
          <w:trHeight w:val="403"/>
        </w:trPr>
        <w:tc>
          <w:tcPr>
            <w:tcW w:w="1076" w:type="pct"/>
            <w:vAlign w:val="center"/>
          </w:tcPr>
          <w:p w14:paraId="734CAA3E" w14:textId="77777777" w:rsidR="00A70658" w:rsidRPr="00524FED" w:rsidRDefault="00A70658" w:rsidP="00A70658">
            <w:pPr>
              <w:jc w:val="center"/>
              <w:rPr>
                <w:rFonts w:cstheme="minorHAnsi"/>
                <w:b/>
                <w:bCs/>
              </w:rPr>
            </w:pPr>
            <w:r w:rsidRPr="00524FED">
              <w:rPr>
                <w:rFonts w:cstheme="minorHAnsi"/>
                <w:b/>
                <w:bCs/>
              </w:rPr>
              <w:t>5/2025</w:t>
            </w:r>
          </w:p>
        </w:tc>
        <w:tc>
          <w:tcPr>
            <w:tcW w:w="1224" w:type="pct"/>
          </w:tcPr>
          <w:p w14:paraId="5F2BFA24" w14:textId="55DD38F0" w:rsidR="00A70658" w:rsidRPr="00524FED" w:rsidRDefault="00A70658" w:rsidP="00A70658">
            <w:pPr>
              <w:jc w:val="center"/>
              <w:rPr>
                <w:rFonts w:cstheme="minorHAnsi"/>
              </w:rPr>
            </w:pPr>
            <w:r w:rsidRPr="00524FED">
              <w:rPr>
                <w:rFonts w:cstheme="minorHAnsi"/>
              </w:rPr>
              <w:t>27</w:t>
            </w:r>
          </w:p>
        </w:tc>
        <w:tc>
          <w:tcPr>
            <w:tcW w:w="1281" w:type="pct"/>
            <w:tcBorders>
              <w:top w:val="single" w:sz="4" w:space="0" w:color="auto"/>
              <w:left w:val="nil"/>
              <w:bottom w:val="single" w:sz="4" w:space="0" w:color="auto"/>
              <w:right w:val="single" w:sz="4" w:space="0" w:color="auto"/>
            </w:tcBorders>
            <w:vAlign w:val="bottom"/>
          </w:tcPr>
          <w:p w14:paraId="35282D64" w14:textId="2B3B2198" w:rsidR="00A70658" w:rsidRPr="00524FED" w:rsidRDefault="00A70658" w:rsidP="00A70658">
            <w:pPr>
              <w:jc w:val="center"/>
              <w:rPr>
                <w:rFonts w:cstheme="minorHAnsi"/>
              </w:rPr>
            </w:pPr>
            <w:r>
              <w:rPr>
                <w:rFonts w:ascii="Calibri" w:hAnsi="Calibri" w:cs="Calibri"/>
                <w:color w:val="000000"/>
                <w:szCs w:val="22"/>
              </w:rPr>
              <w:t>25</w:t>
            </w:r>
          </w:p>
        </w:tc>
        <w:tc>
          <w:tcPr>
            <w:tcW w:w="1419" w:type="pct"/>
            <w:tcBorders>
              <w:top w:val="single" w:sz="4" w:space="0" w:color="auto"/>
              <w:left w:val="single" w:sz="4" w:space="0" w:color="auto"/>
              <w:bottom w:val="single" w:sz="4" w:space="0" w:color="auto"/>
              <w:right w:val="single" w:sz="4" w:space="0" w:color="auto"/>
            </w:tcBorders>
            <w:vAlign w:val="bottom"/>
          </w:tcPr>
          <w:p w14:paraId="616227E6" w14:textId="7EDCA007" w:rsidR="00A70658" w:rsidRPr="00524FED" w:rsidRDefault="00A70658" w:rsidP="00A70658">
            <w:pPr>
              <w:jc w:val="center"/>
              <w:rPr>
                <w:rFonts w:cstheme="minorHAnsi"/>
              </w:rPr>
            </w:pPr>
            <w:r>
              <w:rPr>
                <w:rFonts w:ascii="Calibri" w:hAnsi="Calibri" w:cs="Calibri"/>
                <w:color w:val="000000"/>
                <w:szCs w:val="22"/>
              </w:rPr>
              <w:t>91,81</w:t>
            </w:r>
          </w:p>
        </w:tc>
      </w:tr>
      <w:tr w:rsidR="00A70658" w:rsidRPr="00524FED" w14:paraId="1736C477" w14:textId="77777777" w:rsidTr="00A70658">
        <w:trPr>
          <w:trHeight w:val="403"/>
        </w:trPr>
        <w:tc>
          <w:tcPr>
            <w:tcW w:w="1076" w:type="pct"/>
            <w:vAlign w:val="center"/>
          </w:tcPr>
          <w:p w14:paraId="0825353F" w14:textId="59F763C7" w:rsidR="00A70658" w:rsidRPr="00524FED" w:rsidRDefault="00A70658" w:rsidP="00A70658">
            <w:pPr>
              <w:jc w:val="center"/>
              <w:rPr>
                <w:rFonts w:cstheme="minorHAnsi"/>
                <w:b/>
                <w:bCs/>
              </w:rPr>
            </w:pPr>
            <w:r>
              <w:rPr>
                <w:rFonts w:cstheme="minorHAnsi"/>
                <w:b/>
                <w:bCs/>
              </w:rPr>
              <w:t>1.-15.</w:t>
            </w:r>
            <w:r w:rsidRPr="00394ACD">
              <w:rPr>
                <w:rFonts w:cstheme="minorHAnsi"/>
                <w:b/>
                <w:bCs/>
              </w:rPr>
              <w:t>6/2025</w:t>
            </w:r>
          </w:p>
        </w:tc>
        <w:tc>
          <w:tcPr>
            <w:tcW w:w="1224" w:type="pct"/>
            <w:vAlign w:val="center"/>
          </w:tcPr>
          <w:p w14:paraId="16785BC6" w14:textId="1C0F6423" w:rsidR="00A70658" w:rsidRPr="00524FED" w:rsidRDefault="00A70658" w:rsidP="00A70658">
            <w:pPr>
              <w:jc w:val="center"/>
              <w:rPr>
                <w:rFonts w:cstheme="minorHAnsi"/>
              </w:rPr>
            </w:pPr>
            <w:r>
              <w:rPr>
                <w:rFonts w:cstheme="minorHAnsi"/>
              </w:rPr>
              <w:t>26</w:t>
            </w:r>
          </w:p>
        </w:tc>
        <w:tc>
          <w:tcPr>
            <w:tcW w:w="1281" w:type="pct"/>
            <w:tcBorders>
              <w:top w:val="single" w:sz="4" w:space="0" w:color="auto"/>
              <w:left w:val="nil"/>
              <w:bottom w:val="single" w:sz="4" w:space="0" w:color="auto"/>
              <w:right w:val="single" w:sz="4" w:space="0" w:color="auto"/>
            </w:tcBorders>
            <w:vAlign w:val="bottom"/>
          </w:tcPr>
          <w:p w14:paraId="22658303" w14:textId="16849A2A" w:rsidR="00A70658" w:rsidRPr="00524FED" w:rsidRDefault="00A70658" w:rsidP="00A70658">
            <w:pPr>
              <w:jc w:val="center"/>
              <w:rPr>
                <w:rFonts w:cstheme="minorHAnsi"/>
              </w:rPr>
            </w:pPr>
            <w:r>
              <w:rPr>
                <w:rFonts w:ascii="Calibri" w:hAnsi="Calibri" w:cs="Calibri"/>
                <w:color w:val="000000"/>
                <w:szCs w:val="22"/>
              </w:rPr>
              <w:t>26</w:t>
            </w:r>
          </w:p>
        </w:tc>
        <w:tc>
          <w:tcPr>
            <w:tcW w:w="1419" w:type="pct"/>
            <w:tcBorders>
              <w:top w:val="single" w:sz="4" w:space="0" w:color="auto"/>
              <w:left w:val="single" w:sz="4" w:space="0" w:color="auto"/>
              <w:bottom w:val="single" w:sz="4" w:space="0" w:color="auto"/>
              <w:right w:val="single" w:sz="4" w:space="0" w:color="auto"/>
            </w:tcBorders>
            <w:vAlign w:val="bottom"/>
          </w:tcPr>
          <w:p w14:paraId="2B5FD9E4" w14:textId="70F43655" w:rsidR="00A70658" w:rsidRPr="00524FED" w:rsidRDefault="00A70658" w:rsidP="00A70658">
            <w:pPr>
              <w:jc w:val="center"/>
              <w:rPr>
                <w:rFonts w:cstheme="minorHAnsi"/>
              </w:rPr>
            </w:pPr>
            <w:r>
              <w:rPr>
                <w:rFonts w:ascii="Calibri" w:hAnsi="Calibri" w:cs="Calibri"/>
                <w:color w:val="000000"/>
                <w:szCs w:val="22"/>
              </w:rPr>
              <w:t>98,85</w:t>
            </w:r>
          </w:p>
        </w:tc>
      </w:tr>
      <w:tr w:rsidR="00A70658" w:rsidRPr="00524FED" w14:paraId="753112BF" w14:textId="77777777" w:rsidTr="00A70658">
        <w:trPr>
          <w:trHeight w:val="403"/>
        </w:trPr>
        <w:tc>
          <w:tcPr>
            <w:tcW w:w="1076" w:type="pct"/>
            <w:vAlign w:val="center"/>
          </w:tcPr>
          <w:p w14:paraId="7A23BBC0" w14:textId="02BBA370" w:rsidR="00A70658" w:rsidRPr="00524FED" w:rsidRDefault="00A70658" w:rsidP="00A70658">
            <w:pPr>
              <w:jc w:val="center"/>
              <w:rPr>
                <w:rFonts w:cstheme="minorHAnsi"/>
                <w:b/>
                <w:bCs/>
              </w:rPr>
            </w:pPr>
            <w:r>
              <w:rPr>
                <w:rFonts w:cstheme="minorHAnsi"/>
                <w:b/>
                <w:bCs/>
              </w:rPr>
              <w:t>16.-30.6/2025</w:t>
            </w:r>
          </w:p>
        </w:tc>
        <w:tc>
          <w:tcPr>
            <w:tcW w:w="1224" w:type="pct"/>
            <w:vAlign w:val="center"/>
          </w:tcPr>
          <w:p w14:paraId="47E6B03C" w14:textId="1D5D013B" w:rsidR="00A70658" w:rsidRPr="00524FED" w:rsidRDefault="00A70658" w:rsidP="00A70658">
            <w:pPr>
              <w:jc w:val="center"/>
              <w:rPr>
                <w:rFonts w:cstheme="minorHAnsi"/>
              </w:rPr>
            </w:pPr>
            <w:r>
              <w:rPr>
                <w:rFonts w:cstheme="minorHAnsi"/>
              </w:rPr>
              <w:t>28</w:t>
            </w:r>
          </w:p>
        </w:tc>
        <w:tc>
          <w:tcPr>
            <w:tcW w:w="1281" w:type="pct"/>
            <w:tcBorders>
              <w:top w:val="single" w:sz="4" w:space="0" w:color="auto"/>
              <w:left w:val="nil"/>
              <w:bottom w:val="single" w:sz="4" w:space="0" w:color="auto"/>
              <w:right w:val="single" w:sz="4" w:space="0" w:color="auto"/>
            </w:tcBorders>
            <w:vAlign w:val="bottom"/>
          </w:tcPr>
          <w:p w14:paraId="7803BCD8" w14:textId="781AFDD8" w:rsidR="00A70658" w:rsidRPr="00524FED" w:rsidRDefault="00A70658" w:rsidP="00A70658">
            <w:pPr>
              <w:jc w:val="center"/>
              <w:rPr>
                <w:rFonts w:cstheme="minorHAnsi"/>
              </w:rPr>
            </w:pPr>
            <w:r>
              <w:rPr>
                <w:rFonts w:ascii="Calibri" w:hAnsi="Calibri" w:cs="Calibri"/>
                <w:color w:val="000000"/>
                <w:szCs w:val="22"/>
              </w:rPr>
              <w:t>19</w:t>
            </w:r>
          </w:p>
        </w:tc>
        <w:tc>
          <w:tcPr>
            <w:tcW w:w="1419" w:type="pct"/>
            <w:tcBorders>
              <w:top w:val="single" w:sz="4" w:space="0" w:color="auto"/>
              <w:left w:val="single" w:sz="4" w:space="0" w:color="auto"/>
              <w:bottom w:val="single" w:sz="4" w:space="0" w:color="auto"/>
              <w:right w:val="single" w:sz="4" w:space="0" w:color="auto"/>
            </w:tcBorders>
            <w:vAlign w:val="bottom"/>
          </w:tcPr>
          <w:p w14:paraId="42709C83" w14:textId="63D55C94" w:rsidR="00A70658" w:rsidRPr="00524FED" w:rsidRDefault="00A70658" w:rsidP="00A70658">
            <w:pPr>
              <w:jc w:val="center"/>
              <w:rPr>
                <w:rFonts w:cstheme="minorHAnsi"/>
              </w:rPr>
            </w:pPr>
            <w:r>
              <w:rPr>
                <w:rFonts w:ascii="Calibri" w:hAnsi="Calibri" w:cs="Calibri"/>
                <w:color w:val="000000"/>
                <w:szCs w:val="22"/>
              </w:rPr>
              <w:t>66,67</w:t>
            </w:r>
          </w:p>
        </w:tc>
      </w:tr>
      <w:tr w:rsidR="00A70658" w:rsidRPr="00524FED" w14:paraId="772B15CA" w14:textId="77777777" w:rsidTr="00A70658">
        <w:trPr>
          <w:trHeight w:val="403"/>
        </w:trPr>
        <w:tc>
          <w:tcPr>
            <w:tcW w:w="1076" w:type="pct"/>
            <w:vAlign w:val="center"/>
          </w:tcPr>
          <w:p w14:paraId="2B1BCB65" w14:textId="77777777" w:rsidR="00A70658" w:rsidRPr="00524FED" w:rsidRDefault="00A70658" w:rsidP="00A70658">
            <w:pPr>
              <w:jc w:val="center"/>
              <w:rPr>
                <w:rFonts w:cstheme="minorHAnsi"/>
                <w:b/>
                <w:bCs/>
              </w:rPr>
            </w:pPr>
            <w:r w:rsidRPr="00524FED">
              <w:rPr>
                <w:rFonts w:cstheme="minorHAnsi"/>
                <w:b/>
                <w:bCs/>
              </w:rPr>
              <w:t>7/2025</w:t>
            </w:r>
          </w:p>
        </w:tc>
        <w:tc>
          <w:tcPr>
            <w:tcW w:w="1224" w:type="pct"/>
            <w:vAlign w:val="center"/>
          </w:tcPr>
          <w:p w14:paraId="6456A413" w14:textId="275F27CF" w:rsidR="00A70658" w:rsidRPr="00524FED" w:rsidRDefault="00A70658" w:rsidP="00A70658">
            <w:pPr>
              <w:jc w:val="center"/>
              <w:rPr>
                <w:rFonts w:cstheme="minorHAnsi"/>
              </w:rPr>
            </w:pPr>
            <w:r w:rsidRPr="00524FED">
              <w:rPr>
                <w:rFonts w:cstheme="minorHAnsi"/>
              </w:rPr>
              <w:t>28</w:t>
            </w:r>
          </w:p>
        </w:tc>
        <w:tc>
          <w:tcPr>
            <w:tcW w:w="1281" w:type="pct"/>
            <w:tcBorders>
              <w:top w:val="single" w:sz="4" w:space="0" w:color="auto"/>
              <w:left w:val="nil"/>
              <w:bottom w:val="single" w:sz="4" w:space="0" w:color="auto"/>
              <w:right w:val="single" w:sz="4" w:space="0" w:color="auto"/>
            </w:tcBorders>
            <w:vAlign w:val="bottom"/>
          </w:tcPr>
          <w:p w14:paraId="6AE16A8E" w14:textId="3E893756" w:rsidR="00A70658" w:rsidRPr="00524FED" w:rsidRDefault="00A70658" w:rsidP="00A70658">
            <w:pPr>
              <w:jc w:val="center"/>
              <w:rPr>
                <w:rFonts w:cstheme="minorHAnsi"/>
              </w:rPr>
            </w:pPr>
            <w:r>
              <w:rPr>
                <w:rFonts w:ascii="Calibri" w:hAnsi="Calibri" w:cs="Calibri"/>
                <w:color w:val="000000"/>
                <w:szCs w:val="22"/>
              </w:rPr>
              <w:t>18</w:t>
            </w:r>
          </w:p>
        </w:tc>
        <w:tc>
          <w:tcPr>
            <w:tcW w:w="1419" w:type="pct"/>
            <w:tcBorders>
              <w:top w:val="single" w:sz="4" w:space="0" w:color="auto"/>
              <w:left w:val="single" w:sz="4" w:space="0" w:color="auto"/>
              <w:bottom w:val="single" w:sz="4" w:space="0" w:color="auto"/>
              <w:right w:val="single" w:sz="4" w:space="0" w:color="auto"/>
            </w:tcBorders>
            <w:vAlign w:val="bottom"/>
          </w:tcPr>
          <w:p w14:paraId="64C1BAE0" w14:textId="0B4D83CB" w:rsidR="00A70658" w:rsidRPr="00524FED" w:rsidRDefault="00A70658" w:rsidP="00A70658">
            <w:pPr>
              <w:jc w:val="center"/>
              <w:rPr>
                <w:rFonts w:cstheme="minorHAnsi"/>
              </w:rPr>
            </w:pPr>
            <w:r>
              <w:rPr>
                <w:rFonts w:ascii="Calibri" w:hAnsi="Calibri" w:cs="Calibri"/>
                <w:color w:val="000000"/>
                <w:szCs w:val="22"/>
              </w:rPr>
              <w:t>63,98</w:t>
            </w:r>
          </w:p>
        </w:tc>
      </w:tr>
      <w:tr w:rsidR="00A70658" w:rsidRPr="00524FED" w14:paraId="1E22DE62" w14:textId="77777777" w:rsidTr="00A70658">
        <w:trPr>
          <w:trHeight w:val="403"/>
        </w:trPr>
        <w:tc>
          <w:tcPr>
            <w:tcW w:w="1076" w:type="pct"/>
            <w:vAlign w:val="center"/>
          </w:tcPr>
          <w:p w14:paraId="4AEFCE3C" w14:textId="77777777" w:rsidR="00A70658" w:rsidRPr="00524FED" w:rsidRDefault="00A70658" w:rsidP="00A70658">
            <w:pPr>
              <w:jc w:val="center"/>
              <w:rPr>
                <w:rFonts w:cstheme="minorHAnsi"/>
                <w:b/>
                <w:bCs/>
              </w:rPr>
            </w:pPr>
            <w:r w:rsidRPr="00524FED">
              <w:rPr>
                <w:rFonts w:cstheme="minorHAnsi"/>
                <w:b/>
                <w:bCs/>
              </w:rPr>
              <w:t>8/2025</w:t>
            </w:r>
          </w:p>
        </w:tc>
        <w:tc>
          <w:tcPr>
            <w:tcW w:w="1224" w:type="pct"/>
            <w:vAlign w:val="center"/>
          </w:tcPr>
          <w:p w14:paraId="6CC7A458" w14:textId="1E32C56F" w:rsidR="00A70658" w:rsidRPr="00524FED" w:rsidRDefault="00A70658" w:rsidP="00A70658">
            <w:pPr>
              <w:jc w:val="center"/>
              <w:rPr>
                <w:rFonts w:cstheme="minorHAnsi"/>
              </w:rPr>
            </w:pPr>
            <w:r>
              <w:rPr>
                <w:rFonts w:cstheme="minorHAnsi"/>
              </w:rPr>
              <w:t>23</w:t>
            </w:r>
          </w:p>
        </w:tc>
        <w:tc>
          <w:tcPr>
            <w:tcW w:w="1281" w:type="pct"/>
            <w:tcBorders>
              <w:top w:val="single" w:sz="4" w:space="0" w:color="auto"/>
              <w:left w:val="nil"/>
              <w:bottom w:val="single" w:sz="4" w:space="0" w:color="auto"/>
              <w:right w:val="single" w:sz="4" w:space="0" w:color="auto"/>
            </w:tcBorders>
            <w:vAlign w:val="bottom"/>
          </w:tcPr>
          <w:p w14:paraId="41F8A7EC" w14:textId="311CBF6D" w:rsidR="00A70658" w:rsidRPr="00524FED" w:rsidRDefault="00A70658" w:rsidP="00A70658">
            <w:pPr>
              <w:jc w:val="center"/>
              <w:rPr>
                <w:rFonts w:cstheme="minorHAnsi"/>
              </w:rPr>
            </w:pPr>
            <w:r>
              <w:rPr>
                <w:rFonts w:ascii="Calibri" w:hAnsi="Calibri" w:cs="Calibri"/>
                <w:color w:val="000000"/>
                <w:szCs w:val="22"/>
              </w:rPr>
              <w:t>13</w:t>
            </w:r>
          </w:p>
        </w:tc>
        <w:tc>
          <w:tcPr>
            <w:tcW w:w="1419" w:type="pct"/>
            <w:tcBorders>
              <w:top w:val="single" w:sz="4" w:space="0" w:color="auto"/>
              <w:left w:val="single" w:sz="4" w:space="0" w:color="auto"/>
              <w:bottom w:val="single" w:sz="4" w:space="0" w:color="auto"/>
              <w:right w:val="single" w:sz="4" w:space="0" w:color="auto"/>
            </w:tcBorders>
            <w:vAlign w:val="bottom"/>
          </w:tcPr>
          <w:p w14:paraId="7B4EEE8F" w14:textId="37C5B70C" w:rsidR="00A70658" w:rsidRPr="00524FED" w:rsidRDefault="00A70658" w:rsidP="00A70658">
            <w:pPr>
              <w:jc w:val="center"/>
              <w:rPr>
                <w:rFonts w:cstheme="minorHAnsi"/>
              </w:rPr>
            </w:pPr>
            <w:r>
              <w:rPr>
                <w:rFonts w:ascii="Calibri" w:hAnsi="Calibri" w:cs="Calibri"/>
                <w:color w:val="000000"/>
                <w:szCs w:val="22"/>
              </w:rPr>
              <w:t>56,13</w:t>
            </w:r>
          </w:p>
        </w:tc>
      </w:tr>
      <w:tr w:rsidR="00A70658" w:rsidRPr="00524FED" w14:paraId="2337600E" w14:textId="77777777" w:rsidTr="00AD18AD">
        <w:trPr>
          <w:trHeight w:val="403"/>
        </w:trPr>
        <w:tc>
          <w:tcPr>
            <w:tcW w:w="1076" w:type="pct"/>
            <w:vAlign w:val="center"/>
          </w:tcPr>
          <w:p w14:paraId="3ABA27F3" w14:textId="77777777" w:rsidR="00A70658" w:rsidRPr="00524FED" w:rsidRDefault="00A70658" w:rsidP="00A70658">
            <w:pPr>
              <w:jc w:val="center"/>
              <w:rPr>
                <w:rFonts w:cstheme="minorHAnsi"/>
                <w:b/>
                <w:bCs/>
              </w:rPr>
            </w:pPr>
            <w:r w:rsidRPr="00524FED">
              <w:rPr>
                <w:rFonts w:cstheme="minorHAnsi"/>
                <w:b/>
                <w:bCs/>
              </w:rPr>
              <w:t>UKUPNO PROSJEK</w:t>
            </w:r>
          </w:p>
        </w:tc>
        <w:tc>
          <w:tcPr>
            <w:tcW w:w="1224" w:type="pct"/>
            <w:vAlign w:val="center"/>
          </w:tcPr>
          <w:p w14:paraId="129B60A9" w14:textId="63E96080" w:rsidR="00A70658" w:rsidRPr="00A70658" w:rsidRDefault="00A70658" w:rsidP="00A70658">
            <w:pPr>
              <w:jc w:val="center"/>
              <w:rPr>
                <w:rFonts w:cstheme="minorHAnsi"/>
                <w:b/>
                <w:bCs/>
              </w:rPr>
            </w:pPr>
            <w:r w:rsidRPr="00A70658">
              <w:rPr>
                <w:rFonts w:cstheme="minorHAnsi"/>
                <w:b/>
                <w:bCs/>
              </w:rPr>
              <w:t>27</w:t>
            </w:r>
          </w:p>
        </w:tc>
        <w:tc>
          <w:tcPr>
            <w:tcW w:w="1281" w:type="pct"/>
            <w:vAlign w:val="center"/>
          </w:tcPr>
          <w:p w14:paraId="6DD7DC87" w14:textId="1A8F63A7" w:rsidR="00A70658" w:rsidRPr="00A70658" w:rsidRDefault="00A70658" w:rsidP="00A70658">
            <w:pPr>
              <w:jc w:val="center"/>
              <w:rPr>
                <w:rFonts w:cstheme="minorHAnsi"/>
                <w:b/>
                <w:bCs/>
              </w:rPr>
            </w:pPr>
            <w:r w:rsidRPr="00A70658">
              <w:rPr>
                <w:rFonts w:cstheme="minorHAnsi"/>
                <w:b/>
                <w:bCs/>
              </w:rPr>
              <w:t>21</w:t>
            </w:r>
          </w:p>
        </w:tc>
        <w:tc>
          <w:tcPr>
            <w:tcW w:w="1419" w:type="pct"/>
            <w:vAlign w:val="center"/>
          </w:tcPr>
          <w:p w14:paraId="0D341C89" w14:textId="4493B4BC" w:rsidR="00A70658" w:rsidRPr="00A70658" w:rsidRDefault="00A70658" w:rsidP="00A70658">
            <w:pPr>
              <w:jc w:val="center"/>
              <w:rPr>
                <w:rFonts w:cstheme="minorHAnsi"/>
                <w:b/>
                <w:bCs/>
              </w:rPr>
            </w:pPr>
            <w:r w:rsidRPr="00A70658">
              <w:rPr>
                <w:rFonts w:cstheme="minorHAnsi"/>
                <w:b/>
                <w:bCs/>
              </w:rPr>
              <w:t>79,19</w:t>
            </w:r>
          </w:p>
        </w:tc>
      </w:tr>
    </w:tbl>
    <w:p w14:paraId="416D5D6B" w14:textId="52A01BF6" w:rsidR="00AB0A76" w:rsidRPr="00524FED" w:rsidRDefault="00AB0A76" w:rsidP="00524FED">
      <w:pPr>
        <w:rPr>
          <w:rFonts w:cstheme="minorHAnsi"/>
        </w:rPr>
      </w:pPr>
      <w:r w:rsidRPr="00524FED">
        <w:rPr>
          <w:rFonts w:cstheme="minorHAnsi"/>
          <w:i/>
          <w:iCs/>
        </w:rPr>
        <w:t>Tablica 4. Broj upisane i nazočne djece po mjesecima - Redovni vrtićki program</w:t>
      </w:r>
    </w:p>
    <w:p w14:paraId="1910CBBF" w14:textId="77777777" w:rsidR="006576C0" w:rsidRPr="00524FED" w:rsidRDefault="006576C0" w:rsidP="00524FED">
      <w:pPr>
        <w:rPr>
          <w:rFonts w:cstheme="minorHAnsi"/>
          <w:i/>
          <w:iCs/>
        </w:rPr>
      </w:pPr>
    </w:p>
    <w:tbl>
      <w:tblPr>
        <w:tblStyle w:val="Reetkatablice"/>
        <w:tblW w:w="5000" w:type="pct"/>
        <w:tblLook w:val="04A0" w:firstRow="1" w:lastRow="0" w:firstColumn="1" w:lastColumn="0" w:noHBand="0" w:noVBand="1"/>
      </w:tblPr>
      <w:tblGrid>
        <w:gridCol w:w="1950"/>
        <w:gridCol w:w="2218"/>
        <w:gridCol w:w="2322"/>
        <w:gridCol w:w="2572"/>
      </w:tblGrid>
      <w:tr w:rsidR="006576C0" w:rsidRPr="00524FED" w14:paraId="0AD8A382" w14:textId="77777777" w:rsidTr="00AD18AD">
        <w:trPr>
          <w:trHeight w:val="403"/>
        </w:trPr>
        <w:tc>
          <w:tcPr>
            <w:tcW w:w="1076" w:type="pct"/>
            <w:vAlign w:val="center"/>
          </w:tcPr>
          <w:p w14:paraId="6B9BB56C" w14:textId="77777777" w:rsidR="006576C0" w:rsidRPr="00524FED" w:rsidRDefault="006576C0" w:rsidP="00524FED">
            <w:pPr>
              <w:jc w:val="center"/>
              <w:rPr>
                <w:rFonts w:cstheme="minorHAnsi"/>
                <w:i/>
                <w:iCs/>
              </w:rPr>
            </w:pPr>
            <w:r w:rsidRPr="00524FED">
              <w:rPr>
                <w:rFonts w:cstheme="minorHAnsi"/>
                <w:b/>
              </w:rPr>
              <w:t>MJESEC</w:t>
            </w:r>
          </w:p>
        </w:tc>
        <w:tc>
          <w:tcPr>
            <w:tcW w:w="1224" w:type="pct"/>
            <w:vAlign w:val="center"/>
          </w:tcPr>
          <w:p w14:paraId="4F8BD397" w14:textId="77777777" w:rsidR="006576C0" w:rsidRPr="00524FED" w:rsidRDefault="006576C0" w:rsidP="00524FED">
            <w:pPr>
              <w:jc w:val="center"/>
              <w:rPr>
                <w:rFonts w:cstheme="minorHAnsi"/>
                <w:i/>
                <w:iCs/>
              </w:rPr>
            </w:pPr>
            <w:r w:rsidRPr="00524FED">
              <w:rPr>
                <w:rFonts w:cstheme="minorHAnsi"/>
                <w:b/>
              </w:rPr>
              <w:t>BROJ UPISANE DJECE</w:t>
            </w:r>
          </w:p>
        </w:tc>
        <w:tc>
          <w:tcPr>
            <w:tcW w:w="1281" w:type="pct"/>
            <w:vAlign w:val="center"/>
          </w:tcPr>
          <w:p w14:paraId="42411C4D" w14:textId="77777777" w:rsidR="006576C0" w:rsidRPr="00524FED" w:rsidRDefault="006576C0" w:rsidP="00524FED">
            <w:pPr>
              <w:jc w:val="center"/>
              <w:rPr>
                <w:rFonts w:cstheme="minorHAnsi"/>
                <w:b/>
              </w:rPr>
            </w:pPr>
            <w:r w:rsidRPr="00524FED">
              <w:rPr>
                <w:rFonts w:cstheme="minorHAnsi"/>
                <w:b/>
              </w:rPr>
              <w:t>BROJ PRISUTNE DJECE</w:t>
            </w:r>
          </w:p>
        </w:tc>
        <w:tc>
          <w:tcPr>
            <w:tcW w:w="1419" w:type="pct"/>
            <w:vAlign w:val="center"/>
          </w:tcPr>
          <w:p w14:paraId="56E784A5" w14:textId="77777777" w:rsidR="006576C0" w:rsidRPr="00524FED" w:rsidRDefault="006576C0" w:rsidP="00524FED">
            <w:pPr>
              <w:jc w:val="center"/>
              <w:rPr>
                <w:rFonts w:cstheme="minorHAnsi"/>
                <w:i/>
                <w:iCs/>
              </w:rPr>
            </w:pPr>
            <w:r w:rsidRPr="00524FED">
              <w:rPr>
                <w:rFonts w:cstheme="minorHAnsi"/>
                <w:b/>
              </w:rPr>
              <w:t>POSTOTAK PRISUTNOSTI</w:t>
            </w:r>
          </w:p>
        </w:tc>
      </w:tr>
      <w:tr w:rsidR="006576C0" w:rsidRPr="00524FED" w14:paraId="21453C8C" w14:textId="77777777" w:rsidTr="00A70658">
        <w:trPr>
          <w:trHeight w:val="403"/>
        </w:trPr>
        <w:tc>
          <w:tcPr>
            <w:tcW w:w="1076" w:type="pct"/>
            <w:vAlign w:val="center"/>
          </w:tcPr>
          <w:p w14:paraId="3405657B" w14:textId="77777777" w:rsidR="006576C0" w:rsidRPr="00524FED" w:rsidRDefault="006576C0" w:rsidP="00524FED">
            <w:pPr>
              <w:jc w:val="center"/>
              <w:rPr>
                <w:rFonts w:cstheme="minorHAnsi"/>
                <w:b/>
                <w:bCs/>
              </w:rPr>
            </w:pPr>
            <w:r w:rsidRPr="00524FED">
              <w:rPr>
                <w:rFonts w:cstheme="minorHAnsi"/>
                <w:b/>
                <w:bCs/>
              </w:rPr>
              <w:t>9/2024</w:t>
            </w:r>
          </w:p>
        </w:tc>
        <w:tc>
          <w:tcPr>
            <w:tcW w:w="1224" w:type="pct"/>
            <w:tcBorders>
              <w:bottom w:val="single" w:sz="4" w:space="0" w:color="auto"/>
            </w:tcBorders>
            <w:vAlign w:val="center"/>
          </w:tcPr>
          <w:p w14:paraId="4E12DC73" w14:textId="77CB7380" w:rsidR="006576C0" w:rsidRPr="00524FED" w:rsidRDefault="006576C0" w:rsidP="00524FED">
            <w:pPr>
              <w:jc w:val="center"/>
              <w:rPr>
                <w:rFonts w:cstheme="minorHAnsi"/>
              </w:rPr>
            </w:pPr>
            <w:r w:rsidRPr="00524FED">
              <w:rPr>
                <w:rFonts w:cstheme="minorHAnsi"/>
              </w:rPr>
              <w:t>/</w:t>
            </w:r>
          </w:p>
        </w:tc>
        <w:tc>
          <w:tcPr>
            <w:tcW w:w="1281" w:type="pct"/>
            <w:tcBorders>
              <w:bottom w:val="single" w:sz="4" w:space="0" w:color="auto"/>
            </w:tcBorders>
          </w:tcPr>
          <w:p w14:paraId="44A00D88" w14:textId="4765FFC9" w:rsidR="006576C0" w:rsidRPr="00524FED" w:rsidRDefault="006576C0" w:rsidP="00524FED">
            <w:pPr>
              <w:jc w:val="center"/>
              <w:rPr>
                <w:rFonts w:cstheme="minorHAnsi"/>
              </w:rPr>
            </w:pPr>
            <w:r w:rsidRPr="00524FED">
              <w:rPr>
                <w:rFonts w:cstheme="minorHAnsi"/>
              </w:rPr>
              <w:t>/</w:t>
            </w:r>
          </w:p>
        </w:tc>
        <w:tc>
          <w:tcPr>
            <w:tcW w:w="1419" w:type="pct"/>
            <w:tcBorders>
              <w:bottom w:val="single" w:sz="4" w:space="0" w:color="auto"/>
            </w:tcBorders>
          </w:tcPr>
          <w:p w14:paraId="4B33E782" w14:textId="2F129D95" w:rsidR="006576C0" w:rsidRPr="00524FED" w:rsidRDefault="006576C0" w:rsidP="00524FED">
            <w:pPr>
              <w:jc w:val="center"/>
              <w:rPr>
                <w:rFonts w:cstheme="minorHAnsi"/>
              </w:rPr>
            </w:pPr>
            <w:r w:rsidRPr="00524FED">
              <w:rPr>
                <w:rFonts w:cstheme="minorHAnsi"/>
              </w:rPr>
              <w:t>/</w:t>
            </w:r>
          </w:p>
        </w:tc>
      </w:tr>
      <w:tr w:rsidR="00A70658" w:rsidRPr="00524FED" w14:paraId="73DC2BCA" w14:textId="77777777" w:rsidTr="00A70658">
        <w:trPr>
          <w:trHeight w:val="403"/>
        </w:trPr>
        <w:tc>
          <w:tcPr>
            <w:tcW w:w="1076" w:type="pct"/>
            <w:vAlign w:val="center"/>
          </w:tcPr>
          <w:p w14:paraId="783083EC" w14:textId="77777777" w:rsidR="00A70658" w:rsidRPr="00524FED" w:rsidRDefault="00A70658" w:rsidP="00A70658">
            <w:pPr>
              <w:jc w:val="center"/>
              <w:rPr>
                <w:rFonts w:cstheme="minorHAnsi"/>
                <w:b/>
                <w:bCs/>
              </w:rPr>
            </w:pPr>
            <w:r w:rsidRPr="00524FED">
              <w:rPr>
                <w:rFonts w:cstheme="minorHAnsi"/>
                <w:b/>
                <w:bCs/>
              </w:rPr>
              <w:t>10/2024</w:t>
            </w:r>
          </w:p>
        </w:tc>
        <w:tc>
          <w:tcPr>
            <w:tcW w:w="1224" w:type="pct"/>
            <w:tcBorders>
              <w:top w:val="single" w:sz="4" w:space="0" w:color="auto"/>
              <w:bottom w:val="single" w:sz="4" w:space="0" w:color="auto"/>
              <w:right w:val="single" w:sz="4" w:space="0" w:color="auto"/>
            </w:tcBorders>
          </w:tcPr>
          <w:p w14:paraId="7841F65B" w14:textId="187E6931" w:rsidR="00A70658" w:rsidRPr="00524FED" w:rsidRDefault="00A70658" w:rsidP="00A70658">
            <w:pPr>
              <w:jc w:val="center"/>
              <w:rPr>
                <w:rFonts w:cstheme="minorHAnsi"/>
              </w:rPr>
            </w:pPr>
            <w:r w:rsidRPr="00524FED">
              <w:rPr>
                <w:rFonts w:cstheme="minorHAnsi"/>
              </w:rPr>
              <w:t>3</w:t>
            </w:r>
          </w:p>
        </w:tc>
        <w:tc>
          <w:tcPr>
            <w:tcW w:w="1281" w:type="pct"/>
            <w:tcBorders>
              <w:top w:val="single" w:sz="4" w:space="0" w:color="auto"/>
              <w:left w:val="single" w:sz="4" w:space="0" w:color="auto"/>
              <w:bottom w:val="single" w:sz="4" w:space="0" w:color="auto"/>
              <w:right w:val="single" w:sz="4" w:space="0" w:color="auto"/>
            </w:tcBorders>
            <w:vAlign w:val="bottom"/>
          </w:tcPr>
          <w:p w14:paraId="15950A8E" w14:textId="58979B15" w:rsidR="00A70658" w:rsidRPr="00524FED" w:rsidRDefault="00A70658" w:rsidP="00A70658">
            <w:pPr>
              <w:jc w:val="center"/>
              <w:rPr>
                <w:rFonts w:cstheme="minorHAnsi"/>
              </w:rPr>
            </w:pPr>
            <w:r>
              <w:rPr>
                <w:rFonts w:ascii="Calibri" w:hAnsi="Calibri" w:cs="Calibri"/>
                <w:color w:val="000000"/>
                <w:szCs w:val="22"/>
              </w:rPr>
              <w:t>3</w:t>
            </w:r>
          </w:p>
        </w:tc>
        <w:tc>
          <w:tcPr>
            <w:tcW w:w="1419" w:type="pct"/>
            <w:tcBorders>
              <w:top w:val="single" w:sz="4" w:space="0" w:color="auto"/>
              <w:left w:val="single" w:sz="4" w:space="0" w:color="auto"/>
              <w:bottom w:val="single" w:sz="4" w:space="0" w:color="auto"/>
              <w:right w:val="single" w:sz="4" w:space="0" w:color="auto"/>
            </w:tcBorders>
            <w:vAlign w:val="bottom"/>
          </w:tcPr>
          <w:p w14:paraId="11C2A90E" w14:textId="0CBDE01E" w:rsidR="00A70658" w:rsidRPr="00524FED" w:rsidRDefault="00A70658" w:rsidP="00A70658">
            <w:pPr>
              <w:jc w:val="center"/>
              <w:rPr>
                <w:rFonts w:cstheme="minorHAnsi"/>
              </w:rPr>
            </w:pPr>
            <w:r>
              <w:rPr>
                <w:rFonts w:ascii="Calibri" w:hAnsi="Calibri" w:cs="Calibri"/>
                <w:color w:val="000000"/>
                <w:szCs w:val="22"/>
              </w:rPr>
              <w:t>92,59</w:t>
            </w:r>
          </w:p>
        </w:tc>
      </w:tr>
      <w:tr w:rsidR="00A70658" w:rsidRPr="00524FED" w14:paraId="5105C7B9" w14:textId="77777777" w:rsidTr="00A70658">
        <w:trPr>
          <w:trHeight w:val="403"/>
        </w:trPr>
        <w:tc>
          <w:tcPr>
            <w:tcW w:w="1076" w:type="pct"/>
            <w:vAlign w:val="center"/>
          </w:tcPr>
          <w:p w14:paraId="6088DCF1" w14:textId="77777777" w:rsidR="00A70658" w:rsidRPr="00524FED" w:rsidRDefault="00A70658" w:rsidP="00A70658">
            <w:pPr>
              <w:jc w:val="center"/>
              <w:rPr>
                <w:rFonts w:cstheme="minorHAnsi"/>
                <w:b/>
                <w:bCs/>
              </w:rPr>
            </w:pPr>
            <w:r w:rsidRPr="00524FED">
              <w:rPr>
                <w:rFonts w:cstheme="minorHAnsi"/>
                <w:b/>
                <w:bCs/>
              </w:rPr>
              <w:t>11/2024</w:t>
            </w:r>
          </w:p>
        </w:tc>
        <w:tc>
          <w:tcPr>
            <w:tcW w:w="1224" w:type="pct"/>
            <w:tcBorders>
              <w:top w:val="single" w:sz="4" w:space="0" w:color="auto"/>
              <w:bottom w:val="single" w:sz="4" w:space="0" w:color="auto"/>
              <w:right w:val="single" w:sz="4" w:space="0" w:color="auto"/>
            </w:tcBorders>
          </w:tcPr>
          <w:p w14:paraId="7D90ED6D" w14:textId="355736F1" w:rsidR="00A70658" w:rsidRPr="00524FED" w:rsidRDefault="00A70658" w:rsidP="00A70658">
            <w:pPr>
              <w:jc w:val="center"/>
              <w:rPr>
                <w:rFonts w:cstheme="minorHAnsi"/>
              </w:rPr>
            </w:pPr>
            <w:r w:rsidRPr="00524FED">
              <w:rPr>
                <w:rFonts w:cstheme="minorHAnsi"/>
              </w:rPr>
              <w:t>3</w:t>
            </w:r>
          </w:p>
        </w:tc>
        <w:tc>
          <w:tcPr>
            <w:tcW w:w="1281" w:type="pct"/>
            <w:tcBorders>
              <w:top w:val="single" w:sz="4" w:space="0" w:color="auto"/>
              <w:left w:val="single" w:sz="4" w:space="0" w:color="auto"/>
              <w:bottom w:val="single" w:sz="4" w:space="0" w:color="auto"/>
              <w:right w:val="single" w:sz="4" w:space="0" w:color="auto"/>
            </w:tcBorders>
            <w:vAlign w:val="bottom"/>
          </w:tcPr>
          <w:p w14:paraId="3BF173AC" w14:textId="4B25597B" w:rsidR="00A70658" w:rsidRPr="00524FED" w:rsidRDefault="00A70658" w:rsidP="00A70658">
            <w:pPr>
              <w:jc w:val="center"/>
              <w:rPr>
                <w:rFonts w:cstheme="minorHAnsi"/>
              </w:rPr>
            </w:pPr>
            <w:r>
              <w:rPr>
                <w:rFonts w:ascii="Calibri" w:hAnsi="Calibri" w:cs="Calibri"/>
                <w:color w:val="000000"/>
                <w:szCs w:val="22"/>
              </w:rPr>
              <w:t>3</w:t>
            </w:r>
          </w:p>
        </w:tc>
        <w:tc>
          <w:tcPr>
            <w:tcW w:w="1419" w:type="pct"/>
            <w:tcBorders>
              <w:top w:val="single" w:sz="4" w:space="0" w:color="auto"/>
              <w:left w:val="single" w:sz="4" w:space="0" w:color="auto"/>
              <w:bottom w:val="single" w:sz="4" w:space="0" w:color="auto"/>
              <w:right w:val="single" w:sz="4" w:space="0" w:color="auto"/>
            </w:tcBorders>
            <w:vAlign w:val="bottom"/>
          </w:tcPr>
          <w:p w14:paraId="38EF57BD" w14:textId="6B4B9A2A" w:rsidR="00A70658" w:rsidRPr="00524FED" w:rsidRDefault="00A70658" w:rsidP="00A70658">
            <w:pPr>
              <w:jc w:val="center"/>
              <w:rPr>
                <w:rFonts w:cstheme="minorHAnsi"/>
              </w:rPr>
            </w:pPr>
            <w:r>
              <w:rPr>
                <w:rFonts w:ascii="Calibri" w:hAnsi="Calibri" w:cs="Calibri"/>
                <w:color w:val="000000"/>
                <w:szCs w:val="22"/>
              </w:rPr>
              <w:t>100,00</w:t>
            </w:r>
          </w:p>
        </w:tc>
      </w:tr>
      <w:tr w:rsidR="00A70658" w:rsidRPr="00524FED" w14:paraId="106A6F3A" w14:textId="77777777" w:rsidTr="00A70658">
        <w:trPr>
          <w:trHeight w:val="403"/>
        </w:trPr>
        <w:tc>
          <w:tcPr>
            <w:tcW w:w="1076" w:type="pct"/>
            <w:vAlign w:val="center"/>
          </w:tcPr>
          <w:p w14:paraId="65CBEAC8" w14:textId="77777777" w:rsidR="00A70658" w:rsidRPr="00524FED" w:rsidRDefault="00A70658" w:rsidP="00A70658">
            <w:pPr>
              <w:jc w:val="center"/>
              <w:rPr>
                <w:rFonts w:cstheme="minorHAnsi"/>
                <w:b/>
                <w:bCs/>
              </w:rPr>
            </w:pPr>
            <w:r w:rsidRPr="00524FED">
              <w:rPr>
                <w:rFonts w:cstheme="minorHAnsi"/>
                <w:b/>
                <w:bCs/>
              </w:rPr>
              <w:t>12/2024</w:t>
            </w:r>
          </w:p>
        </w:tc>
        <w:tc>
          <w:tcPr>
            <w:tcW w:w="1224" w:type="pct"/>
            <w:tcBorders>
              <w:top w:val="single" w:sz="4" w:space="0" w:color="auto"/>
              <w:bottom w:val="single" w:sz="4" w:space="0" w:color="auto"/>
              <w:right w:val="single" w:sz="4" w:space="0" w:color="auto"/>
            </w:tcBorders>
          </w:tcPr>
          <w:p w14:paraId="5AFAEE0B" w14:textId="6DE3892D" w:rsidR="00A70658" w:rsidRPr="00524FED" w:rsidRDefault="00A70658" w:rsidP="00A70658">
            <w:pPr>
              <w:jc w:val="center"/>
              <w:rPr>
                <w:rFonts w:cstheme="minorHAnsi"/>
              </w:rPr>
            </w:pPr>
            <w:r w:rsidRPr="00524FED">
              <w:rPr>
                <w:rFonts w:cstheme="minorHAnsi"/>
              </w:rPr>
              <w:t>3</w:t>
            </w:r>
          </w:p>
        </w:tc>
        <w:tc>
          <w:tcPr>
            <w:tcW w:w="1281" w:type="pct"/>
            <w:tcBorders>
              <w:top w:val="single" w:sz="4" w:space="0" w:color="auto"/>
              <w:left w:val="single" w:sz="4" w:space="0" w:color="auto"/>
              <w:bottom w:val="single" w:sz="4" w:space="0" w:color="auto"/>
              <w:right w:val="single" w:sz="4" w:space="0" w:color="auto"/>
            </w:tcBorders>
            <w:vAlign w:val="bottom"/>
          </w:tcPr>
          <w:p w14:paraId="678B11B5" w14:textId="72E6B040" w:rsidR="00A70658" w:rsidRPr="00524FED" w:rsidRDefault="00A70658" w:rsidP="00A70658">
            <w:pPr>
              <w:jc w:val="center"/>
              <w:rPr>
                <w:rFonts w:cstheme="minorHAnsi"/>
              </w:rPr>
            </w:pPr>
            <w:r>
              <w:rPr>
                <w:rFonts w:ascii="Calibri" w:hAnsi="Calibri" w:cs="Calibri"/>
                <w:color w:val="000000"/>
                <w:szCs w:val="22"/>
              </w:rPr>
              <w:t>3</w:t>
            </w:r>
          </w:p>
        </w:tc>
        <w:tc>
          <w:tcPr>
            <w:tcW w:w="1419" w:type="pct"/>
            <w:tcBorders>
              <w:top w:val="single" w:sz="4" w:space="0" w:color="auto"/>
              <w:left w:val="single" w:sz="4" w:space="0" w:color="auto"/>
              <w:bottom w:val="single" w:sz="4" w:space="0" w:color="auto"/>
              <w:right w:val="single" w:sz="4" w:space="0" w:color="auto"/>
            </w:tcBorders>
            <w:vAlign w:val="bottom"/>
          </w:tcPr>
          <w:p w14:paraId="5D33344E" w14:textId="4E663119" w:rsidR="00A70658" w:rsidRPr="00524FED" w:rsidRDefault="00A70658" w:rsidP="00A70658">
            <w:pPr>
              <w:jc w:val="center"/>
              <w:rPr>
                <w:rFonts w:cstheme="minorHAnsi"/>
              </w:rPr>
            </w:pPr>
            <w:r>
              <w:rPr>
                <w:rFonts w:ascii="Calibri" w:hAnsi="Calibri" w:cs="Calibri"/>
                <w:color w:val="000000"/>
                <w:szCs w:val="22"/>
              </w:rPr>
              <w:t>100,00</w:t>
            </w:r>
          </w:p>
        </w:tc>
      </w:tr>
      <w:tr w:rsidR="00A70658" w:rsidRPr="00524FED" w14:paraId="7DFAA95A" w14:textId="77777777" w:rsidTr="00A70658">
        <w:trPr>
          <w:trHeight w:val="403"/>
        </w:trPr>
        <w:tc>
          <w:tcPr>
            <w:tcW w:w="1076" w:type="pct"/>
            <w:vAlign w:val="center"/>
          </w:tcPr>
          <w:p w14:paraId="5E39C435" w14:textId="77777777" w:rsidR="00A70658" w:rsidRPr="00524FED" w:rsidRDefault="00A70658" w:rsidP="00A70658">
            <w:pPr>
              <w:jc w:val="center"/>
              <w:rPr>
                <w:rFonts w:cstheme="minorHAnsi"/>
                <w:b/>
                <w:bCs/>
              </w:rPr>
            </w:pPr>
            <w:r w:rsidRPr="00524FED">
              <w:rPr>
                <w:rFonts w:cstheme="minorHAnsi"/>
                <w:b/>
                <w:bCs/>
              </w:rPr>
              <w:t>1/2025</w:t>
            </w:r>
          </w:p>
        </w:tc>
        <w:tc>
          <w:tcPr>
            <w:tcW w:w="1224" w:type="pct"/>
            <w:tcBorders>
              <w:top w:val="single" w:sz="4" w:space="0" w:color="auto"/>
              <w:bottom w:val="single" w:sz="4" w:space="0" w:color="auto"/>
              <w:right w:val="single" w:sz="4" w:space="0" w:color="auto"/>
            </w:tcBorders>
          </w:tcPr>
          <w:p w14:paraId="692911AC" w14:textId="4D126414" w:rsidR="00A70658" w:rsidRPr="00524FED" w:rsidRDefault="00A70658" w:rsidP="00A70658">
            <w:pPr>
              <w:jc w:val="center"/>
              <w:rPr>
                <w:rFonts w:cstheme="minorHAnsi"/>
              </w:rPr>
            </w:pPr>
            <w:r w:rsidRPr="00524FED">
              <w:rPr>
                <w:rFonts w:cstheme="minorHAnsi"/>
              </w:rPr>
              <w:t>3</w:t>
            </w:r>
          </w:p>
        </w:tc>
        <w:tc>
          <w:tcPr>
            <w:tcW w:w="1281" w:type="pct"/>
            <w:tcBorders>
              <w:top w:val="single" w:sz="4" w:space="0" w:color="auto"/>
              <w:left w:val="single" w:sz="4" w:space="0" w:color="auto"/>
              <w:bottom w:val="single" w:sz="4" w:space="0" w:color="auto"/>
              <w:right w:val="single" w:sz="4" w:space="0" w:color="auto"/>
            </w:tcBorders>
            <w:vAlign w:val="bottom"/>
          </w:tcPr>
          <w:p w14:paraId="6797ED51" w14:textId="01B05D0D" w:rsidR="00A70658" w:rsidRPr="00524FED" w:rsidRDefault="00A70658" w:rsidP="00A70658">
            <w:pPr>
              <w:jc w:val="center"/>
              <w:rPr>
                <w:rFonts w:cstheme="minorHAnsi"/>
              </w:rPr>
            </w:pPr>
            <w:r>
              <w:rPr>
                <w:rFonts w:ascii="Calibri" w:hAnsi="Calibri" w:cs="Calibri"/>
                <w:color w:val="000000"/>
                <w:szCs w:val="22"/>
              </w:rPr>
              <w:t>3</w:t>
            </w:r>
          </w:p>
        </w:tc>
        <w:tc>
          <w:tcPr>
            <w:tcW w:w="1419" w:type="pct"/>
            <w:tcBorders>
              <w:top w:val="single" w:sz="4" w:space="0" w:color="auto"/>
              <w:left w:val="single" w:sz="4" w:space="0" w:color="auto"/>
              <w:bottom w:val="single" w:sz="4" w:space="0" w:color="auto"/>
              <w:right w:val="single" w:sz="4" w:space="0" w:color="auto"/>
            </w:tcBorders>
            <w:vAlign w:val="bottom"/>
          </w:tcPr>
          <w:p w14:paraId="4A78239A" w14:textId="5C9C9CCB" w:rsidR="00A70658" w:rsidRPr="00524FED" w:rsidRDefault="00A70658" w:rsidP="00A70658">
            <w:pPr>
              <w:jc w:val="center"/>
              <w:rPr>
                <w:rFonts w:cstheme="minorHAnsi"/>
              </w:rPr>
            </w:pPr>
            <w:r>
              <w:rPr>
                <w:rFonts w:ascii="Calibri" w:hAnsi="Calibri" w:cs="Calibri"/>
                <w:color w:val="000000"/>
                <w:szCs w:val="22"/>
              </w:rPr>
              <w:t>87,50</w:t>
            </w:r>
          </w:p>
        </w:tc>
      </w:tr>
      <w:tr w:rsidR="00A70658" w:rsidRPr="00524FED" w14:paraId="5CB82052" w14:textId="77777777" w:rsidTr="00A70658">
        <w:trPr>
          <w:trHeight w:val="403"/>
        </w:trPr>
        <w:tc>
          <w:tcPr>
            <w:tcW w:w="1076" w:type="pct"/>
            <w:vAlign w:val="center"/>
          </w:tcPr>
          <w:p w14:paraId="143FDCCE" w14:textId="77777777" w:rsidR="00A70658" w:rsidRPr="00524FED" w:rsidRDefault="00A70658" w:rsidP="00A70658">
            <w:pPr>
              <w:jc w:val="center"/>
              <w:rPr>
                <w:rFonts w:cstheme="minorHAnsi"/>
                <w:b/>
                <w:bCs/>
              </w:rPr>
            </w:pPr>
            <w:r w:rsidRPr="00524FED">
              <w:rPr>
                <w:rFonts w:cstheme="minorHAnsi"/>
                <w:b/>
                <w:bCs/>
              </w:rPr>
              <w:t>2/2025</w:t>
            </w:r>
          </w:p>
        </w:tc>
        <w:tc>
          <w:tcPr>
            <w:tcW w:w="1224" w:type="pct"/>
            <w:tcBorders>
              <w:top w:val="single" w:sz="4" w:space="0" w:color="auto"/>
              <w:bottom w:val="single" w:sz="4" w:space="0" w:color="auto"/>
              <w:right w:val="single" w:sz="4" w:space="0" w:color="auto"/>
            </w:tcBorders>
          </w:tcPr>
          <w:p w14:paraId="71068F18" w14:textId="55964049" w:rsidR="00A70658" w:rsidRPr="00524FED" w:rsidRDefault="00A70658" w:rsidP="00A70658">
            <w:pPr>
              <w:jc w:val="center"/>
              <w:rPr>
                <w:rFonts w:cstheme="minorHAnsi"/>
              </w:rPr>
            </w:pPr>
            <w:r w:rsidRPr="00524FED">
              <w:rPr>
                <w:rFonts w:cstheme="minorHAnsi"/>
              </w:rPr>
              <w:t>3</w:t>
            </w:r>
          </w:p>
        </w:tc>
        <w:tc>
          <w:tcPr>
            <w:tcW w:w="1281" w:type="pct"/>
            <w:tcBorders>
              <w:top w:val="single" w:sz="4" w:space="0" w:color="auto"/>
              <w:left w:val="single" w:sz="4" w:space="0" w:color="auto"/>
              <w:bottom w:val="single" w:sz="4" w:space="0" w:color="auto"/>
              <w:right w:val="single" w:sz="4" w:space="0" w:color="auto"/>
            </w:tcBorders>
            <w:vAlign w:val="bottom"/>
          </w:tcPr>
          <w:p w14:paraId="23AC77C4" w14:textId="65EE7856" w:rsidR="00A70658" w:rsidRPr="00524FED" w:rsidRDefault="00A70658" w:rsidP="00A70658">
            <w:pPr>
              <w:jc w:val="center"/>
              <w:rPr>
                <w:rFonts w:cstheme="minorHAnsi"/>
              </w:rPr>
            </w:pPr>
            <w:r>
              <w:rPr>
                <w:rFonts w:ascii="Calibri" w:hAnsi="Calibri" w:cs="Calibri"/>
                <w:color w:val="000000"/>
                <w:szCs w:val="22"/>
              </w:rPr>
              <w:t>2</w:t>
            </w:r>
          </w:p>
        </w:tc>
        <w:tc>
          <w:tcPr>
            <w:tcW w:w="1419" w:type="pct"/>
            <w:tcBorders>
              <w:top w:val="single" w:sz="4" w:space="0" w:color="auto"/>
              <w:left w:val="single" w:sz="4" w:space="0" w:color="auto"/>
              <w:bottom w:val="single" w:sz="4" w:space="0" w:color="auto"/>
              <w:right w:val="single" w:sz="4" w:space="0" w:color="auto"/>
            </w:tcBorders>
            <w:vAlign w:val="bottom"/>
          </w:tcPr>
          <w:p w14:paraId="2A7B7159" w14:textId="7F37F10F" w:rsidR="00A70658" w:rsidRPr="00524FED" w:rsidRDefault="00A70658" w:rsidP="00A70658">
            <w:pPr>
              <w:jc w:val="center"/>
              <w:rPr>
                <w:rFonts w:cstheme="minorHAnsi"/>
              </w:rPr>
            </w:pPr>
            <w:r>
              <w:rPr>
                <w:rFonts w:ascii="Calibri" w:hAnsi="Calibri" w:cs="Calibri"/>
                <w:color w:val="000000"/>
                <w:szCs w:val="22"/>
              </w:rPr>
              <w:t>77,78</w:t>
            </w:r>
          </w:p>
        </w:tc>
      </w:tr>
      <w:tr w:rsidR="00A70658" w:rsidRPr="00524FED" w14:paraId="5EF647C2" w14:textId="77777777" w:rsidTr="00A70658">
        <w:trPr>
          <w:trHeight w:val="403"/>
        </w:trPr>
        <w:tc>
          <w:tcPr>
            <w:tcW w:w="1076" w:type="pct"/>
            <w:vAlign w:val="center"/>
          </w:tcPr>
          <w:p w14:paraId="1EBCE473" w14:textId="77777777" w:rsidR="00A70658" w:rsidRPr="00524FED" w:rsidRDefault="00A70658" w:rsidP="00A70658">
            <w:pPr>
              <w:jc w:val="center"/>
              <w:rPr>
                <w:rFonts w:cstheme="minorHAnsi"/>
                <w:b/>
                <w:bCs/>
              </w:rPr>
            </w:pPr>
            <w:r w:rsidRPr="00524FED">
              <w:rPr>
                <w:rFonts w:cstheme="minorHAnsi"/>
                <w:b/>
                <w:bCs/>
              </w:rPr>
              <w:t>3/2025</w:t>
            </w:r>
          </w:p>
        </w:tc>
        <w:tc>
          <w:tcPr>
            <w:tcW w:w="1224" w:type="pct"/>
            <w:tcBorders>
              <w:top w:val="single" w:sz="4" w:space="0" w:color="auto"/>
              <w:bottom w:val="single" w:sz="4" w:space="0" w:color="auto"/>
              <w:right w:val="single" w:sz="4" w:space="0" w:color="auto"/>
            </w:tcBorders>
          </w:tcPr>
          <w:p w14:paraId="4F94D084" w14:textId="002D1561" w:rsidR="00A70658" w:rsidRPr="00524FED" w:rsidRDefault="00A70658" w:rsidP="00A70658">
            <w:pPr>
              <w:jc w:val="center"/>
              <w:rPr>
                <w:rFonts w:cstheme="minorHAnsi"/>
              </w:rPr>
            </w:pPr>
            <w:r w:rsidRPr="00524FED">
              <w:rPr>
                <w:rFonts w:cstheme="minorHAnsi"/>
              </w:rPr>
              <w:t>3</w:t>
            </w:r>
          </w:p>
        </w:tc>
        <w:tc>
          <w:tcPr>
            <w:tcW w:w="1281" w:type="pct"/>
            <w:tcBorders>
              <w:top w:val="single" w:sz="4" w:space="0" w:color="auto"/>
              <w:left w:val="single" w:sz="4" w:space="0" w:color="auto"/>
              <w:bottom w:val="single" w:sz="4" w:space="0" w:color="auto"/>
              <w:right w:val="single" w:sz="4" w:space="0" w:color="auto"/>
            </w:tcBorders>
            <w:vAlign w:val="bottom"/>
          </w:tcPr>
          <w:p w14:paraId="1B102F66" w14:textId="088B796D" w:rsidR="00A70658" w:rsidRPr="00524FED" w:rsidRDefault="00A70658" w:rsidP="00A70658">
            <w:pPr>
              <w:jc w:val="center"/>
              <w:rPr>
                <w:rFonts w:cstheme="minorHAnsi"/>
              </w:rPr>
            </w:pPr>
            <w:r>
              <w:rPr>
                <w:rFonts w:ascii="Calibri" w:hAnsi="Calibri" w:cs="Calibri"/>
                <w:color w:val="000000"/>
                <w:szCs w:val="22"/>
              </w:rPr>
              <w:t>3</w:t>
            </w:r>
          </w:p>
        </w:tc>
        <w:tc>
          <w:tcPr>
            <w:tcW w:w="1419" w:type="pct"/>
            <w:tcBorders>
              <w:top w:val="single" w:sz="4" w:space="0" w:color="auto"/>
              <w:left w:val="single" w:sz="4" w:space="0" w:color="auto"/>
              <w:bottom w:val="single" w:sz="4" w:space="0" w:color="auto"/>
              <w:right w:val="single" w:sz="4" w:space="0" w:color="auto"/>
            </w:tcBorders>
            <w:vAlign w:val="bottom"/>
          </w:tcPr>
          <w:p w14:paraId="56F70E8E" w14:textId="2027BA12" w:rsidR="00A70658" w:rsidRPr="00524FED" w:rsidRDefault="00A70658" w:rsidP="00A70658">
            <w:pPr>
              <w:jc w:val="center"/>
              <w:rPr>
                <w:rFonts w:cstheme="minorHAnsi"/>
              </w:rPr>
            </w:pPr>
            <w:r>
              <w:rPr>
                <w:rFonts w:ascii="Calibri" w:hAnsi="Calibri" w:cs="Calibri"/>
                <w:color w:val="000000"/>
                <w:szCs w:val="22"/>
              </w:rPr>
              <w:t>100,00</w:t>
            </w:r>
          </w:p>
        </w:tc>
      </w:tr>
      <w:tr w:rsidR="00A70658" w:rsidRPr="00524FED" w14:paraId="182C4A86" w14:textId="77777777" w:rsidTr="00A70658">
        <w:trPr>
          <w:trHeight w:val="403"/>
        </w:trPr>
        <w:tc>
          <w:tcPr>
            <w:tcW w:w="1076" w:type="pct"/>
            <w:vAlign w:val="center"/>
          </w:tcPr>
          <w:p w14:paraId="292BC614" w14:textId="77777777" w:rsidR="00A70658" w:rsidRPr="00524FED" w:rsidRDefault="00A70658" w:rsidP="00A70658">
            <w:pPr>
              <w:jc w:val="center"/>
              <w:rPr>
                <w:rFonts w:cstheme="minorHAnsi"/>
                <w:b/>
                <w:bCs/>
              </w:rPr>
            </w:pPr>
            <w:r w:rsidRPr="00524FED">
              <w:rPr>
                <w:rFonts w:cstheme="minorHAnsi"/>
                <w:b/>
                <w:bCs/>
              </w:rPr>
              <w:t>4/2025</w:t>
            </w:r>
          </w:p>
        </w:tc>
        <w:tc>
          <w:tcPr>
            <w:tcW w:w="1224" w:type="pct"/>
            <w:tcBorders>
              <w:top w:val="single" w:sz="4" w:space="0" w:color="auto"/>
              <w:bottom w:val="single" w:sz="4" w:space="0" w:color="auto"/>
              <w:right w:val="single" w:sz="4" w:space="0" w:color="auto"/>
            </w:tcBorders>
          </w:tcPr>
          <w:p w14:paraId="0F5AB6A0" w14:textId="5C99CA15" w:rsidR="00A70658" w:rsidRPr="00524FED" w:rsidRDefault="00A70658" w:rsidP="00A70658">
            <w:pPr>
              <w:jc w:val="center"/>
              <w:rPr>
                <w:rFonts w:cstheme="minorHAnsi"/>
              </w:rPr>
            </w:pPr>
            <w:r w:rsidRPr="00524FED">
              <w:rPr>
                <w:rFonts w:cstheme="minorHAnsi"/>
              </w:rPr>
              <w:t>3</w:t>
            </w:r>
          </w:p>
        </w:tc>
        <w:tc>
          <w:tcPr>
            <w:tcW w:w="1281" w:type="pct"/>
            <w:tcBorders>
              <w:top w:val="single" w:sz="4" w:space="0" w:color="auto"/>
              <w:left w:val="single" w:sz="4" w:space="0" w:color="auto"/>
              <w:bottom w:val="single" w:sz="4" w:space="0" w:color="auto"/>
              <w:right w:val="single" w:sz="4" w:space="0" w:color="auto"/>
            </w:tcBorders>
            <w:vAlign w:val="bottom"/>
          </w:tcPr>
          <w:p w14:paraId="261CC4EF" w14:textId="69BE1094" w:rsidR="00A70658" w:rsidRPr="00524FED" w:rsidRDefault="00A70658" w:rsidP="00A70658">
            <w:pPr>
              <w:jc w:val="center"/>
              <w:rPr>
                <w:rFonts w:cstheme="minorHAnsi"/>
              </w:rPr>
            </w:pPr>
            <w:r>
              <w:rPr>
                <w:rFonts w:ascii="Calibri" w:hAnsi="Calibri" w:cs="Calibri"/>
                <w:color w:val="000000"/>
                <w:szCs w:val="22"/>
              </w:rPr>
              <w:t>3</w:t>
            </w:r>
          </w:p>
        </w:tc>
        <w:tc>
          <w:tcPr>
            <w:tcW w:w="1419" w:type="pct"/>
            <w:tcBorders>
              <w:top w:val="single" w:sz="4" w:space="0" w:color="auto"/>
              <w:left w:val="single" w:sz="4" w:space="0" w:color="auto"/>
              <w:bottom w:val="single" w:sz="4" w:space="0" w:color="auto"/>
              <w:right w:val="single" w:sz="4" w:space="0" w:color="auto"/>
            </w:tcBorders>
            <w:vAlign w:val="bottom"/>
          </w:tcPr>
          <w:p w14:paraId="38BBD021" w14:textId="2F1A147D" w:rsidR="00A70658" w:rsidRPr="00524FED" w:rsidRDefault="00A70658" w:rsidP="00A70658">
            <w:pPr>
              <w:jc w:val="center"/>
              <w:rPr>
                <w:rFonts w:cstheme="minorHAnsi"/>
              </w:rPr>
            </w:pPr>
            <w:r>
              <w:rPr>
                <w:rFonts w:ascii="Calibri" w:hAnsi="Calibri" w:cs="Calibri"/>
                <w:color w:val="000000"/>
                <w:szCs w:val="22"/>
              </w:rPr>
              <w:t>95,83</w:t>
            </w:r>
          </w:p>
        </w:tc>
      </w:tr>
      <w:tr w:rsidR="00A70658" w:rsidRPr="00524FED" w14:paraId="183B1CAB" w14:textId="77777777" w:rsidTr="00A70658">
        <w:trPr>
          <w:trHeight w:val="403"/>
        </w:trPr>
        <w:tc>
          <w:tcPr>
            <w:tcW w:w="1076" w:type="pct"/>
            <w:vAlign w:val="center"/>
          </w:tcPr>
          <w:p w14:paraId="7633A38F" w14:textId="77777777" w:rsidR="00A70658" w:rsidRPr="00524FED" w:rsidRDefault="00A70658" w:rsidP="00A70658">
            <w:pPr>
              <w:jc w:val="center"/>
              <w:rPr>
                <w:rFonts w:cstheme="minorHAnsi"/>
                <w:b/>
                <w:bCs/>
              </w:rPr>
            </w:pPr>
            <w:r w:rsidRPr="00524FED">
              <w:rPr>
                <w:rFonts w:cstheme="minorHAnsi"/>
                <w:b/>
                <w:bCs/>
              </w:rPr>
              <w:t>5/2025</w:t>
            </w:r>
          </w:p>
        </w:tc>
        <w:tc>
          <w:tcPr>
            <w:tcW w:w="1224" w:type="pct"/>
            <w:tcBorders>
              <w:top w:val="single" w:sz="4" w:space="0" w:color="auto"/>
              <w:bottom w:val="single" w:sz="4" w:space="0" w:color="auto"/>
              <w:right w:val="single" w:sz="4" w:space="0" w:color="auto"/>
            </w:tcBorders>
          </w:tcPr>
          <w:p w14:paraId="36169D96" w14:textId="12EA690A" w:rsidR="00A70658" w:rsidRPr="00524FED" w:rsidRDefault="00A70658" w:rsidP="00A70658">
            <w:pPr>
              <w:jc w:val="center"/>
              <w:rPr>
                <w:rFonts w:cstheme="minorHAnsi"/>
              </w:rPr>
            </w:pPr>
            <w:r w:rsidRPr="00524FED">
              <w:rPr>
                <w:rFonts w:cstheme="minorHAnsi"/>
              </w:rPr>
              <w:t>3</w:t>
            </w:r>
          </w:p>
        </w:tc>
        <w:tc>
          <w:tcPr>
            <w:tcW w:w="1281" w:type="pct"/>
            <w:tcBorders>
              <w:top w:val="single" w:sz="4" w:space="0" w:color="auto"/>
              <w:left w:val="single" w:sz="4" w:space="0" w:color="auto"/>
              <w:bottom w:val="single" w:sz="4" w:space="0" w:color="auto"/>
              <w:right w:val="single" w:sz="4" w:space="0" w:color="auto"/>
            </w:tcBorders>
            <w:vAlign w:val="bottom"/>
          </w:tcPr>
          <w:p w14:paraId="1CA8480E" w14:textId="3B8EF0A2" w:rsidR="00A70658" w:rsidRPr="00524FED" w:rsidRDefault="00A70658" w:rsidP="00A70658">
            <w:pPr>
              <w:jc w:val="center"/>
              <w:rPr>
                <w:rFonts w:cstheme="minorHAnsi"/>
              </w:rPr>
            </w:pPr>
            <w:r>
              <w:rPr>
                <w:rFonts w:ascii="Calibri" w:hAnsi="Calibri" w:cs="Calibri"/>
                <w:color w:val="000000"/>
                <w:szCs w:val="22"/>
              </w:rPr>
              <w:t>3</w:t>
            </w:r>
          </w:p>
        </w:tc>
        <w:tc>
          <w:tcPr>
            <w:tcW w:w="1419" w:type="pct"/>
            <w:tcBorders>
              <w:top w:val="single" w:sz="4" w:space="0" w:color="auto"/>
              <w:left w:val="single" w:sz="4" w:space="0" w:color="auto"/>
              <w:bottom w:val="single" w:sz="4" w:space="0" w:color="auto"/>
              <w:right w:val="single" w:sz="4" w:space="0" w:color="auto"/>
            </w:tcBorders>
            <w:vAlign w:val="bottom"/>
          </w:tcPr>
          <w:p w14:paraId="7EE0FC47" w14:textId="1690D1FC" w:rsidR="00A70658" w:rsidRPr="00524FED" w:rsidRDefault="00A70658" w:rsidP="00A70658">
            <w:pPr>
              <w:jc w:val="center"/>
              <w:rPr>
                <w:rFonts w:cstheme="minorHAnsi"/>
              </w:rPr>
            </w:pPr>
            <w:r>
              <w:rPr>
                <w:rFonts w:ascii="Calibri" w:hAnsi="Calibri" w:cs="Calibri"/>
                <w:color w:val="000000"/>
                <w:szCs w:val="22"/>
              </w:rPr>
              <w:t>100,00</w:t>
            </w:r>
          </w:p>
        </w:tc>
      </w:tr>
      <w:tr w:rsidR="00A70658" w:rsidRPr="00524FED" w14:paraId="314A1196" w14:textId="77777777" w:rsidTr="00A70658">
        <w:trPr>
          <w:trHeight w:val="403"/>
        </w:trPr>
        <w:tc>
          <w:tcPr>
            <w:tcW w:w="1076" w:type="pct"/>
            <w:vAlign w:val="center"/>
          </w:tcPr>
          <w:p w14:paraId="2EC77CC0" w14:textId="77777777" w:rsidR="00A70658" w:rsidRPr="00524FED" w:rsidRDefault="00A70658" w:rsidP="00A70658">
            <w:pPr>
              <w:jc w:val="center"/>
              <w:rPr>
                <w:rFonts w:cstheme="minorHAnsi"/>
                <w:b/>
                <w:bCs/>
              </w:rPr>
            </w:pPr>
            <w:r w:rsidRPr="00524FED">
              <w:rPr>
                <w:rFonts w:cstheme="minorHAnsi"/>
                <w:b/>
                <w:bCs/>
              </w:rPr>
              <w:t>6/2025</w:t>
            </w:r>
          </w:p>
        </w:tc>
        <w:tc>
          <w:tcPr>
            <w:tcW w:w="1224" w:type="pct"/>
            <w:tcBorders>
              <w:top w:val="single" w:sz="4" w:space="0" w:color="auto"/>
            </w:tcBorders>
            <w:vAlign w:val="center"/>
          </w:tcPr>
          <w:p w14:paraId="3609A72B" w14:textId="531ADD0D" w:rsidR="00A70658" w:rsidRPr="00524FED" w:rsidRDefault="00A70658" w:rsidP="00A70658">
            <w:pPr>
              <w:jc w:val="center"/>
              <w:rPr>
                <w:rFonts w:cstheme="minorHAnsi"/>
              </w:rPr>
            </w:pPr>
            <w:r w:rsidRPr="00524FED">
              <w:rPr>
                <w:rFonts w:cstheme="minorHAnsi"/>
              </w:rPr>
              <w:t>/</w:t>
            </w:r>
          </w:p>
        </w:tc>
        <w:tc>
          <w:tcPr>
            <w:tcW w:w="1281" w:type="pct"/>
            <w:tcBorders>
              <w:top w:val="single" w:sz="4" w:space="0" w:color="auto"/>
            </w:tcBorders>
            <w:vAlign w:val="center"/>
          </w:tcPr>
          <w:p w14:paraId="2B5EF929" w14:textId="4DC953EB" w:rsidR="00A70658" w:rsidRPr="00524FED" w:rsidRDefault="00A70658" w:rsidP="00A70658">
            <w:pPr>
              <w:jc w:val="center"/>
              <w:rPr>
                <w:rFonts w:cstheme="minorHAnsi"/>
              </w:rPr>
            </w:pPr>
            <w:r w:rsidRPr="00524FED">
              <w:rPr>
                <w:rFonts w:cstheme="minorHAnsi"/>
              </w:rPr>
              <w:t>/</w:t>
            </w:r>
          </w:p>
        </w:tc>
        <w:tc>
          <w:tcPr>
            <w:tcW w:w="1419" w:type="pct"/>
            <w:tcBorders>
              <w:top w:val="single" w:sz="4" w:space="0" w:color="auto"/>
            </w:tcBorders>
            <w:vAlign w:val="center"/>
          </w:tcPr>
          <w:p w14:paraId="758959E1" w14:textId="19A73E18" w:rsidR="00A70658" w:rsidRPr="00524FED" w:rsidRDefault="00A70658" w:rsidP="00A70658">
            <w:pPr>
              <w:jc w:val="center"/>
              <w:rPr>
                <w:rFonts w:cstheme="minorHAnsi"/>
              </w:rPr>
            </w:pPr>
            <w:r w:rsidRPr="00524FED">
              <w:rPr>
                <w:rFonts w:cstheme="minorHAnsi"/>
              </w:rPr>
              <w:t>/</w:t>
            </w:r>
          </w:p>
        </w:tc>
      </w:tr>
      <w:tr w:rsidR="00A70658" w:rsidRPr="00524FED" w14:paraId="6E55C3E6" w14:textId="77777777" w:rsidTr="00AD18AD">
        <w:trPr>
          <w:trHeight w:val="403"/>
        </w:trPr>
        <w:tc>
          <w:tcPr>
            <w:tcW w:w="1076" w:type="pct"/>
            <w:vAlign w:val="center"/>
          </w:tcPr>
          <w:p w14:paraId="01918349" w14:textId="77777777" w:rsidR="00A70658" w:rsidRPr="00524FED" w:rsidRDefault="00A70658" w:rsidP="00A70658">
            <w:pPr>
              <w:jc w:val="center"/>
              <w:rPr>
                <w:rFonts w:cstheme="minorHAnsi"/>
                <w:b/>
                <w:bCs/>
              </w:rPr>
            </w:pPr>
            <w:r w:rsidRPr="00524FED">
              <w:rPr>
                <w:rFonts w:cstheme="minorHAnsi"/>
                <w:b/>
                <w:bCs/>
              </w:rPr>
              <w:t>7/2025</w:t>
            </w:r>
          </w:p>
        </w:tc>
        <w:tc>
          <w:tcPr>
            <w:tcW w:w="1224" w:type="pct"/>
            <w:vAlign w:val="center"/>
          </w:tcPr>
          <w:p w14:paraId="46662830" w14:textId="489F16C3" w:rsidR="00A70658" w:rsidRPr="00524FED" w:rsidRDefault="00A70658" w:rsidP="00A70658">
            <w:pPr>
              <w:jc w:val="center"/>
              <w:rPr>
                <w:rFonts w:cstheme="minorHAnsi"/>
              </w:rPr>
            </w:pPr>
            <w:r w:rsidRPr="00524FED">
              <w:rPr>
                <w:rFonts w:cstheme="minorHAnsi"/>
              </w:rPr>
              <w:t>/</w:t>
            </w:r>
          </w:p>
        </w:tc>
        <w:tc>
          <w:tcPr>
            <w:tcW w:w="1281" w:type="pct"/>
            <w:vAlign w:val="center"/>
          </w:tcPr>
          <w:p w14:paraId="58209AC5" w14:textId="3FA54818" w:rsidR="00A70658" w:rsidRPr="00524FED" w:rsidRDefault="00A70658" w:rsidP="00A70658">
            <w:pPr>
              <w:jc w:val="center"/>
              <w:rPr>
                <w:rFonts w:cstheme="minorHAnsi"/>
              </w:rPr>
            </w:pPr>
            <w:r w:rsidRPr="00524FED">
              <w:rPr>
                <w:rFonts w:cstheme="minorHAnsi"/>
              </w:rPr>
              <w:t>/</w:t>
            </w:r>
          </w:p>
        </w:tc>
        <w:tc>
          <w:tcPr>
            <w:tcW w:w="1419" w:type="pct"/>
            <w:vAlign w:val="center"/>
          </w:tcPr>
          <w:p w14:paraId="75DE5AFE" w14:textId="4005EFA4" w:rsidR="00A70658" w:rsidRPr="00524FED" w:rsidRDefault="00A70658" w:rsidP="00A70658">
            <w:pPr>
              <w:jc w:val="center"/>
              <w:rPr>
                <w:rFonts w:cstheme="minorHAnsi"/>
              </w:rPr>
            </w:pPr>
            <w:r w:rsidRPr="00524FED">
              <w:rPr>
                <w:rFonts w:cstheme="minorHAnsi"/>
              </w:rPr>
              <w:t>/</w:t>
            </w:r>
          </w:p>
        </w:tc>
      </w:tr>
      <w:tr w:rsidR="00A70658" w:rsidRPr="00524FED" w14:paraId="04ECD7E1" w14:textId="77777777" w:rsidTr="00AD18AD">
        <w:trPr>
          <w:trHeight w:val="403"/>
        </w:trPr>
        <w:tc>
          <w:tcPr>
            <w:tcW w:w="1076" w:type="pct"/>
            <w:vAlign w:val="center"/>
          </w:tcPr>
          <w:p w14:paraId="6B4931AF" w14:textId="77777777" w:rsidR="00A70658" w:rsidRPr="00524FED" w:rsidRDefault="00A70658" w:rsidP="00A70658">
            <w:pPr>
              <w:jc w:val="center"/>
              <w:rPr>
                <w:rFonts w:cstheme="minorHAnsi"/>
                <w:b/>
                <w:bCs/>
              </w:rPr>
            </w:pPr>
            <w:r w:rsidRPr="00524FED">
              <w:rPr>
                <w:rFonts w:cstheme="minorHAnsi"/>
                <w:b/>
                <w:bCs/>
              </w:rPr>
              <w:t>8/2025</w:t>
            </w:r>
          </w:p>
        </w:tc>
        <w:tc>
          <w:tcPr>
            <w:tcW w:w="1224" w:type="pct"/>
            <w:vAlign w:val="center"/>
          </w:tcPr>
          <w:p w14:paraId="7203EC66" w14:textId="1A3904EB" w:rsidR="00A70658" w:rsidRPr="00524FED" w:rsidRDefault="00A70658" w:rsidP="00A70658">
            <w:pPr>
              <w:jc w:val="center"/>
              <w:rPr>
                <w:rFonts w:cstheme="minorHAnsi"/>
              </w:rPr>
            </w:pPr>
            <w:r w:rsidRPr="00524FED">
              <w:rPr>
                <w:rFonts w:cstheme="minorHAnsi"/>
              </w:rPr>
              <w:t>/</w:t>
            </w:r>
          </w:p>
        </w:tc>
        <w:tc>
          <w:tcPr>
            <w:tcW w:w="1281" w:type="pct"/>
            <w:vAlign w:val="center"/>
          </w:tcPr>
          <w:p w14:paraId="1B90FF91" w14:textId="42CBA5DF" w:rsidR="00A70658" w:rsidRPr="00524FED" w:rsidRDefault="00A70658" w:rsidP="00A70658">
            <w:pPr>
              <w:jc w:val="center"/>
              <w:rPr>
                <w:rFonts w:cstheme="minorHAnsi"/>
              </w:rPr>
            </w:pPr>
            <w:r w:rsidRPr="00524FED">
              <w:rPr>
                <w:rFonts w:cstheme="minorHAnsi"/>
              </w:rPr>
              <w:t>/</w:t>
            </w:r>
          </w:p>
        </w:tc>
        <w:tc>
          <w:tcPr>
            <w:tcW w:w="1419" w:type="pct"/>
            <w:vAlign w:val="center"/>
          </w:tcPr>
          <w:p w14:paraId="24A9108E" w14:textId="3EC74703" w:rsidR="00A70658" w:rsidRPr="00524FED" w:rsidRDefault="00A70658" w:rsidP="00A70658">
            <w:pPr>
              <w:jc w:val="center"/>
              <w:rPr>
                <w:rFonts w:cstheme="minorHAnsi"/>
              </w:rPr>
            </w:pPr>
            <w:r w:rsidRPr="00524FED">
              <w:rPr>
                <w:rFonts w:cstheme="minorHAnsi"/>
              </w:rPr>
              <w:t>/</w:t>
            </w:r>
          </w:p>
        </w:tc>
      </w:tr>
      <w:tr w:rsidR="00A70658" w:rsidRPr="00524FED" w14:paraId="42E543B0" w14:textId="77777777" w:rsidTr="00AD18AD">
        <w:trPr>
          <w:trHeight w:val="403"/>
        </w:trPr>
        <w:tc>
          <w:tcPr>
            <w:tcW w:w="1076" w:type="pct"/>
            <w:vAlign w:val="center"/>
          </w:tcPr>
          <w:p w14:paraId="0D22805F" w14:textId="77777777" w:rsidR="00A70658" w:rsidRPr="00524FED" w:rsidRDefault="00A70658" w:rsidP="00A70658">
            <w:pPr>
              <w:jc w:val="center"/>
              <w:rPr>
                <w:rFonts w:cstheme="minorHAnsi"/>
                <w:b/>
                <w:bCs/>
              </w:rPr>
            </w:pPr>
            <w:r w:rsidRPr="00524FED">
              <w:rPr>
                <w:rFonts w:cstheme="minorHAnsi"/>
                <w:b/>
                <w:bCs/>
              </w:rPr>
              <w:t>UKUPNO PROSJEK</w:t>
            </w:r>
          </w:p>
        </w:tc>
        <w:tc>
          <w:tcPr>
            <w:tcW w:w="1224" w:type="pct"/>
            <w:vAlign w:val="center"/>
          </w:tcPr>
          <w:p w14:paraId="7FA387BC" w14:textId="7DFC0F29" w:rsidR="00A70658" w:rsidRPr="00A70658" w:rsidRDefault="00A70658" w:rsidP="00A70658">
            <w:pPr>
              <w:jc w:val="center"/>
              <w:rPr>
                <w:rFonts w:cstheme="minorHAnsi"/>
                <w:b/>
                <w:bCs/>
              </w:rPr>
            </w:pPr>
            <w:r w:rsidRPr="00A70658">
              <w:rPr>
                <w:rFonts w:cstheme="minorHAnsi"/>
                <w:b/>
                <w:bCs/>
              </w:rPr>
              <w:t>3</w:t>
            </w:r>
          </w:p>
        </w:tc>
        <w:tc>
          <w:tcPr>
            <w:tcW w:w="1281" w:type="pct"/>
            <w:vAlign w:val="center"/>
          </w:tcPr>
          <w:p w14:paraId="3F9B4596" w14:textId="306D70E3" w:rsidR="00A70658" w:rsidRPr="00A70658" w:rsidRDefault="00A70658" w:rsidP="00A70658">
            <w:pPr>
              <w:jc w:val="center"/>
              <w:rPr>
                <w:rFonts w:cstheme="minorHAnsi"/>
                <w:b/>
                <w:bCs/>
              </w:rPr>
            </w:pPr>
            <w:r w:rsidRPr="00A70658">
              <w:rPr>
                <w:rFonts w:cstheme="minorHAnsi"/>
                <w:b/>
                <w:bCs/>
              </w:rPr>
              <w:t>3</w:t>
            </w:r>
          </w:p>
        </w:tc>
        <w:tc>
          <w:tcPr>
            <w:tcW w:w="1419" w:type="pct"/>
            <w:vAlign w:val="center"/>
          </w:tcPr>
          <w:p w14:paraId="42C962EF" w14:textId="51FEA0D8" w:rsidR="00A70658" w:rsidRPr="00A70658" w:rsidRDefault="00A70658" w:rsidP="00A70658">
            <w:pPr>
              <w:jc w:val="center"/>
              <w:rPr>
                <w:rFonts w:cstheme="minorHAnsi"/>
                <w:b/>
                <w:bCs/>
              </w:rPr>
            </w:pPr>
            <w:r w:rsidRPr="00A70658">
              <w:rPr>
                <w:rFonts w:cstheme="minorHAnsi"/>
                <w:b/>
                <w:bCs/>
              </w:rPr>
              <w:t>94,21</w:t>
            </w:r>
          </w:p>
        </w:tc>
      </w:tr>
    </w:tbl>
    <w:p w14:paraId="57658D3C" w14:textId="34650E6B" w:rsidR="00AB0A76" w:rsidRPr="00524FED" w:rsidRDefault="00AB0A76" w:rsidP="00524FED">
      <w:pPr>
        <w:rPr>
          <w:rFonts w:cstheme="minorHAnsi"/>
          <w:i/>
          <w:iCs/>
        </w:rPr>
      </w:pPr>
      <w:r w:rsidRPr="00524FED">
        <w:rPr>
          <w:rFonts w:cstheme="minorHAnsi"/>
          <w:i/>
          <w:iCs/>
        </w:rPr>
        <w:t>Tablica 5. Broj upisane i nazočne djece po mjesecima – Program predškole</w:t>
      </w:r>
    </w:p>
    <w:p w14:paraId="49D75797" w14:textId="77777777" w:rsidR="005C467C" w:rsidRPr="00524FED" w:rsidRDefault="005C467C" w:rsidP="00524FED">
      <w:pPr>
        <w:rPr>
          <w:rFonts w:cstheme="minorHAnsi"/>
          <w:i/>
          <w:iCs/>
        </w:rPr>
      </w:pPr>
    </w:p>
    <w:p w14:paraId="6C34CE43" w14:textId="0FD3E5F9" w:rsidR="00DB17AC" w:rsidRPr="00284E1B" w:rsidRDefault="00DB17AC" w:rsidP="000F07FE">
      <w:pPr>
        <w:pStyle w:val="Naslov2"/>
        <w:numPr>
          <w:ilvl w:val="1"/>
          <w:numId w:val="60"/>
        </w:numPr>
        <w:rPr>
          <w:b/>
          <w:bCs/>
        </w:rPr>
      </w:pPr>
      <w:bookmarkStart w:id="5" w:name="_Toc207011104"/>
      <w:r w:rsidRPr="00284E1B">
        <w:rPr>
          <w:b/>
          <w:bCs/>
        </w:rPr>
        <w:lastRenderedPageBreak/>
        <w:t>DJELATNICI DJEČJEG VRTIĆA</w:t>
      </w:r>
      <w:bookmarkEnd w:id="5"/>
    </w:p>
    <w:p w14:paraId="5121BF25" w14:textId="77777777" w:rsidR="00DB17AC" w:rsidRPr="00524FED" w:rsidRDefault="00DB17AC" w:rsidP="00524FED">
      <w:pPr>
        <w:pStyle w:val="Odlomakpopisa"/>
        <w:rPr>
          <w:rFonts w:cstheme="minorHAnsi"/>
        </w:rPr>
      </w:pPr>
    </w:p>
    <w:p w14:paraId="00304266" w14:textId="6E6DBC6B" w:rsidR="00DB17AC" w:rsidRPr="00524FED" w:rsidRDefault="00DB17AC" w:rsidP="00524FED">
      <w:pPr>
        <w:rPr>
          <w:rFonts w:cstheme="minorHAnsi"/>
        </w:rPr>
      </w:pPr>
      <w:r w:rsidRPr="00524FED">
        <w:rPr>
          <w:rFonts w:cstheme="minorHAnsi"/>
        </w:rPr>
        <w:t xml:space="preserve">Dječji vrtić Pčelica Žakanje je tijekom pedagoške godine 2024./2025. imao ukupno </w:t>
      </w:r>
      <w:r w:rsidR="005C467C" w:rsidRPr="00524FED">
        <w:rPr>
          <w:rFonts w:cstheme="minorHAnsi"/>
        </w:rPr>
        <w:t>13</w:t>
      </w:r>
      <w:r w:rsidRPr="00524FED">
        <w:rPr>
          <w:rFonts w:cstheme="minorHAnsi"/>
        </w:rPr>
        <w:t xml:space="preserve"> djelatnika. Od toga je bilo </w:t>
      </w:r>
      <w:r w:rsidR="005C467C" w:rsidRPr="00524FED">
        <w:rPr>
          <w:rFonts w:cstheme="minorHAnsi"/>
        </w:rPr>
        <w:t>10</w:t>
      </w:r>
      <w:r w:rsidRPr="00524FED">
        <w:rPr>
          <w:rFonts w:cstheme="minorHAnsi"/>
        </w:rPr>
        <w:t xml:space="preserve"> stručno-pedagoških radnika i </w:t>
      </w:r>
      <w:r w:rsidR="005C467C" w:rsidRPr="00524FED">
        <w:rPr>
          <w:rFonts w:cstheme="minorHAnsi"/>
        </w:rPr>
        <w:t>3</w:t>
      </w:r>
      <w:r w:rsidRPr="00524FED">
        <w:rPr>
          <w:rFonts w:cstheme="minorHAnsi"/>
        </w:rPr>
        <w:t xml:space="preserve"> pomoćno-tehnička radnika.</w:t>
      </w:r>
    </w:p>
    <w:p w14:paraId="2431847C" w14:textId="566FE811" w:rsidR="00DB17AC" w:rsidRPr="00524FED" w:rsidRDefault="00DB17AC" w:rsidP="00524FED">
      <w:pPr>
        <w:rPr>
          <w:rFonts w:cstheme="minorHAnsi"/>
        </w:rPr>
      </w:pPr>
      <w:r w:rsidRPr="00524FED">
        <w:rPr>
          <w:rFonts w:cstheme="minorHAnsi"/>
        </w:rPr>
        <w:t>U nastavku slijede tablični prikazi djelatnika prema radnim mjestima i stručnoj spremi, radnom vremenu djelatnika te popis odgojitelja prema odgojno-obrazovnim skupinama.</w:t>
      </w:r>
    </w:p>
    <w:p w14:paraId="243897B5" w14:textId="77777777" w:rsidR="002F5899" w:rsidRPr="00524FED" w:rsidRDefault="002F5899" w:rsidP="00524FED">
      <w:pPr>
        <w:rPr>
          <w:rFonts w:cstheme="minorHAnsi"/>
        </w:rPr>
      </w:pPr>
    </w:p>
    <w:tbl>
      <w:tblPr>
        <w:tblStyle w:val="Reetkatablice2"/>
        <w:tblW w:w="5000" w:type="pct"/>
        <w:tblLook w:val="04A0" w:firstRow="1" w:lastRow="0" w:firstColumn="1" w:lastColumn="0" w:noHBand="0" w:noVBand="1"/>
      </w:tblPr>
      <w:tblGrid>
        <w:gridCol w:w="1829"/>
        <w:gridCol w:w="5270"/>
        <w:gridCol w:w="1963"/>
      </w:tblGrid>
      <w:tr w:rsidR="002F5899" w:rsidRPr="00524FED" w14:paraId="78C6AF2F" w14:textId="77777777" w:rsidTr="002F5899">
        <w:tc>
          <w:tcPr>
            <w:tcW w:w="1009" w:type="pct"/>
            <w:vAlign w:val="center"/>
          </w:tcPr>
          <w:p w14:paraId="4F469626" w14:textId="77777777" w:rsidR="002F5899" w:rsidRPr="00524FED" w:rsidRDefault="002F5899" w:rsidP="00524FED">
            <w:pPr>
              <w:rPr>
                <w:rFonts w:cstheme="minorHAnsi"/>
                <w:b/>
                <w:bCs/>
                <w:szCs w:val="22"/>
              </w:rPr>
            </w:pPr>
            <w:r w:rsidRPr="00524FED">
              <w:rPr>
                <w:rFonts w:cstheme="minorHAnsi"/>
                <w:b/>
                <w:bCs/>
                <w:szCs w:val="22"/>
              </w:rPr>
              <w:t>IME I PREZIME</w:t>
            </w:r>
          </w:p>
        </w:tc>
        <w:tc>
          <w:tcPr>
            <w:tcW w:w="2907" w:type="pct"/>
            <w:vAlign w:val="center"/>
          </w:tcPr>
          <w:p w14:paraId="61FB206C" w14:textId="77777777" w:rsidR="002F5899" w:rsidRPr="00524FED" w:rsidRDefault="002F5899" w:rsidP="00524FED">
            <w:pPr>
              <w:rPr>
                <w:rFonts w:cstheme="minorHAnsi"/>
                <w:b/>
                <w:bCs/>
                <w:szCs w:val="22"/>
              </w:rPr>
            </w:pPr>
            <w:r w:rsidRPr="00524FED">
              <w:rPr>
                <w:rFonts w:cstheme="minorHAnsi"/>
                <w:b/>
                <w:bCs/>
                <w:szCs w:val="22"/>
              </w:rPr>
              <w:t>RADNO MJESTO</w:t>
            </w:r>
          </w:p>
        </w:tc>
        <w:tc>
          <w:tcPr>
            <w:tcW w:w="1083" w:type="pct"/>
            <w:vAlign w:val="center"/>
          </w:tcPr>
          <w:p w14:paraId="7A17A94C" w14:textId="77777777" w:rsidR="002F5899" w:rsidRPr="00524FED" w:rsidRDefault="002F5899" w:rsidP="00524FED">
            <w:pPr>
              <w:rPr>
                <w:rFonts w:cstheme="minorHAnsi"/>
                <w:b/>
                <w:bCs/>
                <w:szCs w:val="22"/>
              </w:rPr>
            </w:pPr>
            <w:r w:rsidRPr="00524FED">
              <w:rPr>
                <w:rFonts w:cstheme="minorHAnsi"/>
                <w:b/>
                <w:bCs/>
                <w:szCs w:val="22"/>
              </w:rPr>
              <w:t>STRUČNA SPREMA</w:t>
            </w:r>
          </w:p>
        </w:tc>
      </w:tr>
      <w:tr w:rsidR="002F5899" w:rsidRPr="00524FED" w14:paraId="4E1FD25A" w14:textId="77777777" w:rsidTr="002F5899">
        <w:tc>
          <w:tcPr>
            <w:tcW w:w="1009" w:type="pct"/>
            <w:vAlign w:val="center"/>
          </w:tcPr>
          <w:p w14:paraId="793B9189" w14:textId="77777777" w:rsidR="002F5899" w:rsidRPr="00524FED" w:rsidRDefault="002F5899" w:rsidP="00524FED">
            <w:pPr>
              <w:rPr>
                <w:rFonts w:cstheme="minorHAnsi"/>
                <w:szCs w:val="22"/>
              </w:rPr>
            </w:pPr>
            <w:r w:rsidRPr="00524FED">
              <w:rPr>
                <w:rFonts w:cstheme="minorHAnsi"/>
                <w:szCs w:val="22"/>
              </w:rPr>
              <w:t>Barbara Cerjanec</w:t>
            </w:r>
          </w:p>
        </w:tc>
        <w:tc>
          <w:tcPr>
            <w:tcW w:w="2907" w:type="pct"/>
            <w:vAlign w:val="center"/>
          </w:tcPr>
          <w:p w14:paraId="7D4B3186" w14:textId="2B2343AE" w:rsidR="002F5899" w:rsidRPr="00524FED" w:rsidRDefault="002F5899" w:rsidP="00524FED">
            <w:pPr>
              <w:rPr>
                <w:rFonts w:cstheme="minorHAnsi"/>
                <w:szCs w:val="22"/>
              </w:rPr>
            </w:pPr>
            <w:r w:rsidRPr="00524FED">
              <w:rPr>
                <w:rFonts w:cstheme="minorHAnsi"/>
                <w:szCs w:val="22"/>
              </w:rPr>
              <w:t>RAVNATELJICA /ODGOJITELJICA</w:t>
            </w:r>
          </w:p>
        </w:tc>
        <w:tc>
          <w:tcPr>
            <w:tcW w:w="1083" w:type="pct"/>
            <w:vAlign w:val="center"/>
          </w:tcPr>
          <w:p w14:paraId="48B7CC27" w14:textId="77777777" w:rsidR="002F5899" w:rsidRPr="00524FED" w:rsidRDefault="002F5899" w:rsidP="00524FED">
            <w:pPr>
              <w:rPr>
                <w:rFonts w:cstheme="minorHAnsi"/>
                <w:szCs w:val="22"/>
              </w:rPr>
            </w:pPr>
            <w:r w:rsidRPr="00524FED">
              <w:rPr>
                <w:rFonts w:cstheme="minorHAnsi"/>
                <w:szCs w:val="22"/>
              </w:rPr>
              <w:t>VŠS</w:t>
            </w:r>
          </w:p>
        </w:tc>
      </w:tr>
      <w:tr w:rsidR="002F5899" w:rsidRPr="00524FED" w14:paraId="25DF17BC" w14:textId="77777777" w:rsidTr="002F5899">
        <w:tc>
          <w:tcPr>
            <w:tcW w:w="1009" w:type="pct"/>
            <w:vAlign w:val="center"/>
          </w:tcPr>
          <w:p w14:paraId="35D5ACE6" w14:textId="77777777" w:rsidR="002F5899" w:rsidRPr="00524FED" w:rsidRDefault="002F5899" w:rsidP="00524FED">
            <w:pPr>
              <w:rPr>
                <w:rFonts w:cstheme="minorHAnsi"/>
                <w:szCs w:val="22"/>
              </w:rPr>
            </w:pPr>
            <w:r w:rsidRPr="00524FED">
              <w:rPr>
                <w:rFonts w:cstheme="minorHAnsi"/>
                <w:szCs w:val="22"/>
              </w:rPr>
              <w:t>Maja Jakić</w:t>
            </w:r>
          </w:p>
        </w:tc>
        <w:tc>
          <w:tcPr>
            <w:tcW w:w="2907" w:type="pct"/>
            <w:vAlign w:val="center"/>
          </w:tcPr>
          <w:p w14:paraId="6156C41A" w14:textId="77777777" w:rsidR="002F5899" w:rsidRPr="00524FED" w:rsidRDefault="002F5899" w:rsidP="00524FED">
            <w:pPr>
              <w:jc w:val="left"/>
              <w:rPr>
                <w:rFonts w:cstheme="minorHAnsi"/>
                <w:szCs w:val="22"/>
              </w:rPr>
            </w:pPr>
            <w:r w:rsidRPr="00524FED">
              <w:rPr>
                <w:rFonts w:cstheme="minorHAnsi"/>
                <w:szCs w:val="22"/>
              </w:rPr>
              <w:t>STRUČNA SURADNICA PEDAGOGINJA/ ODGOJITELJICA</w:t>
            </w:r>
          </w:p>
        </w:tc>
        <w:tc>
          <w:tcPr>
            <w:tcW w:w="1083" w:type="pct"/>
            <w:vAlign w:val="center"/>
          </w:tcPr>
          <w:p w14:paraId="58ADFD66" w14:textId="77777777" w:rsidR="002F5899" w:rsidRPr="00524FED" w:rsidRDefault="002F5899" w:rsidP="00524FED">
            <w:pPr>
              <w:rPr>
                <w:rFonts w:cstheme="minorHAnsi"/>
                <w:szCs w:val="22"/>
              </w:rPr>
            </w:pPr>
            <w:r w:rsidRPr="00524FED">
              <w:rPr>
                <w:rFonts w:cstheme="minorHAnsi"/>
                <w:szCs w:val="22"/>
              </w:rPr>
              <w:t>VSS</w:t>
            </w:r>
          </w:p>
        </w:tc>
      </w:tr>
      <w:tr w:rsidR="002F5899" w:rsidRPr="00524FED" w14:paraId="479DF3D4" w14:textId="77777777" w:rsidTr="002F5899">
        <w:tc>
          <w:tcPr>
            <w:tcW w:w="1009" w:type="pct"/>
            <w:vAlign w:val="center"/>
          </w:tcPr>
          <w:p w14:paraId="7A9E4D6D" w14:textId="3F621DC9" w:rsidR="002F5899" w:rsidRPr="00524FED" w:rsidRDefault="002F5899" w:rsidP="00524FED">
            <w:pPr>
              <w:rPr>
                <w:rFonts w:cstheme="minorHAnsi"/>
                <w:szCs w:val="22"/>
              </w:rPr>
            </w:pPr>
            <w:r w:rsidRPr="00524FED">
              <w:rPr>
                <w:rFonts w:cstheme="minorHAnsi"/>
                <w:szCs w:val="22"/>
              </w:rPr>
              <w:t>Tihana Špoljarić</w:t>
            </w:r>
          </w:p>
        </w:tc>
        <w:tc>
          <w:tcPr>
            <w:tcW w:w="2907" w:type="pct"/>
            <w:vAlign w:val="center"/>
          </w:tcPr>
          <w:p w14:paraId="260D4F67" w14:textId="3039B893" w:rsidR="002F5899" w:rsidRPr="00524FED" w:rsidRDefault="002F5899" w:rsidP="00524FED">
            <w:pPr>
              <w:rPr>
                <w:rFonts w:cstheme="minorHAnsi"/>
                <w:szCs w:val="22"/>
              </w:rPr>
            </w:pPr>
            <w:r w:rsidRPr="00524FED">
              <w:rPr>
                <w:rFonts w:cstheme="minorHAnsi"/>
                <w:szCs w:val="22"/>
              </w:rPr>
              <w:t>ZDRAVSTVENA VODITELJICA</w:t>
            </w:r>
          </w:p>
        </w:tc>
        <w:tc>
          <w:tcPr>
            <w:tcW w:w="1083" w:type="pct"/>
            <w:vAlign w:val="center"/>
          </w:tcPr>
          <w:p w14:paraId="67ABDF2F" w14:textId="77777777" w:rsidR="002F5899" w:rsidRPr="00524FED" w:rsidRDefault="002F5899" w:rsidP="00524FED">
            <w:pPr>
              <w:rPr>
                <w:rFonts w:cstheme="minorHAnsi"/>
                <w:szCs w:val="22"/>
              </w:rPr>
            </w:pPr>
            <w:r w:rsidRPr="00524FED">
              <w:rPr>
                <w:rFonts w:cstheme="minorHAnsi"/>
                <w:szCs w:val="22"/>
              </w:rPr>
              <w:t>VSS</w:t>
            </w:r>
          </w:p>
        </w:tc>
      </w:tr>
      <w:tr w:rsidR="002F5899" w:rsidRPr="00524FED" w14:paraId="1A70145D" w14:textId="77777777" w:rsidTr="002F5899">
        <w:tc>
          <w:tcPr>
            <w:tcW w:w="1009" w:type="pct"/>
            <w:vAlign w:val="center"/>
          </w:tcPr>
          <w:p w14:paraId="570EC7AE" w14:textId="17C17B8D" w:rsidR="002F5899" w:rsidRPr="00524FED" w:rsidRDefault="002F5899" w:rsidP="00524FED">
            <w:pPr>
              <w:rPr>
                <w:rFonts w:cstheme="minorHAnsi"/>
                <w:szCs w:val="22"/>
              </w:rPr>
            </w:pPr>
            <w:r w:rsidRPr="00524FED">
              <w:rPr>
                <w:rFonts w:cstheme="minorHAnsi"/>
                <w:szCs w:val="22"/>
              </w:rPr>
              <w:t>Mihaela Magdić</w:t>
            </w:r>
          </w:p>
        </w:tc>
        <w:tc>
          <w:tcPr>
            <w:tcW w:w="2907" w:type="pct"/>
            <w:vAlign w:val="center"/>
          </w:tcPr>
          <w:p w14:paraId="6D0F3C05" w14:textId="316A9F18" w:rsidR="002F5899" w:rsidRPr="00524FED" w:rsidRDefault="002F5899" w:rsidP="00524FED">
            <w:pPr>
              <w:rPr>
                <w:rFonts w:cstheme="minorHAnsi"/>
                <w:szCs w:val="22"/>
              </w:rPr>
            </w:pPr>
            <w:r w:rsidRPr="00524FED">
              <w:rPr>
                <w:rFonts w:cstheme="minorHAnsi"/>
                <w:szCs w:val="22"/>
              </w:rPr>
              <w:t>ZDRAVSTVENA VODITELJICA</w:t>
            </w:r>
          </w:p>
        </w:tc>
        <w:tc>
          <w:tcPr>
            <w:tcW w:w="1083" w:type="pct"/>
            <w:vAlign w:val="center"/>
          </w:tcPr>
          <w:p w14:paraId="7C7E7589" w14:textId="4DEDBFD6" w:rsidR="002F5899" w:rsidRPr="00524FED" w:rsidRDefault="002F5899" w:rsidP="00524FED">
            <w:pPr>
              <w:rPr>
                <w:rFonts w:cstheme="minorHAnsi"/>
                <w:szCs w:val="22"/>
              </w:rPr>
            </w:pPr>
            <w:r w:rsidRPr="00524FED">
              <w:rPr>
                <w:rFonts w:cstheme="minorHAnsi"/>
                <w:szCs w:val="22"/>
              </w:rPr>
              <w:t>VSS</w:t>
            </w:r>
          </w:p>
        </w:tc>
      </w:tr>
      <w:tr w:rsidR="002F5899" w:rsidRPr="00524FED" w14:paraId="20B38E69" w14:textId="77777777" w:rsidTr="002F5899">
        <w:tc>
          <w:tcPr>
            <w:tcW w:w="1009" w:type="pct"/>
            <w:vAlign w:val="center"/>
          </w:tcPr>
          <w:p w14:paraId="119FD91F" w14:textId="77777777" w:rsidR="002F5899" w:rsidRPr="00524FED" w:rsidRDefault="002F5899" w:rsidP="00524FED">
            <w:pPr>
              <w:rPr>
                <w:rFonts w:cstheme="minorHAnsi"/>
                <w:szCs w:val="22"/>
              </w:rPr>
            </w:pPr>
            <w:r w:rsidRPr="00524FED">
              <w:rPr>
                <w:rFonts w:cstheme="minorHAnsi"/>
                <w:szCs w:val="22"/>
              </w:rPr>
              <w:t>Maja Bukovac</w:t>
            </w:r>
          </w:p>
        </w:tc>
        <w:tc>
          <w:tcPr>
            <w:tcW w:w="2907" w:type="pct"/>
            <w:vAlign w:val="center"/>
          </w:tcPr>
          <w:p w14:paraId="3C592A37" w14:textId="77777777" w:rsidR="002F5899" w:rsidRPr="00524FED" w:rsidRDefault="002F5899" w:rsidP="00524FED">
            <w:pPr>
              <w:rPr>
                <w:rFonts w:cstheme="minorHAnsi"/>
                <w:szCs w:val="22"/>
              </w:rPr>
            </w:pPr>
            <w:r w:rsidRPr="00524FED">
              <w:rPr>
                <w:rFonts w:cstheme="minorHAnsi"/>
                <w:szCs w:val="22"/>
              </w:rPr>
              <w:t>ODGOJITELJICA</w:t>
            </w:r>
          </w:p>
        </w:tc>
        <w:tc>
          <w:tcPr>
            <w:tcW w:w="1083" w:type="pct"/>
            <w:vAlign w:val="center"/>
          </w:tcPr>
          <w:p w14:paraId="43B56369" w14:textId="77777777" w:rsidR="002F5899" w:rsidRPr="00524FED" w:rsidRDefault="002F5899" w:rsidP="00524FED">
            <w:pPr>
              <w:rPr>
                <w:rFonts w:cstheme="minorHAnsi"/>
                <w:szCs w:val="22"/>
              </w:rPr>
            </w:pPr>
            <w:r w:rsidRPr="00524FED">
              <w:rPr>
                <w:rFonts w:cstheme="minorHAnsi"/>
                <w:szCs w:val="22"/>
              </w:rPr>
              <w:t>VŠS</w:t>
            </w:r>
          </w:p>
        </w:tc>
      </w:tr>
      <w:tr w:rsidR="002F5899" w:rsidRPr="00524FED" w14:paraId="4C13C871" w14:textId="77777777" w:rsidTr="002F5899">
        <w:tc>
          <w:tcPr>
            <w:tcW w:w="1009" w:type="pct"/>
            <w:vAlign w:val="center"/>
          </w:tcPr>
          <w:p w14:paraId="236B0EC3" w14:textId="77777777" w:rsidR="002F5899" w:rsidRPr="00524FED" w:rsidRDefault="002F5899" w:rsidP="00524FED">
            <w:pPr>
              <w:rPr>
                <w:rFonts w:cstheme="minorHAnsi"/>
                <w:szCs w:val="22"/>
              </w:rPr>
            </w:pPr>
            <w:r w:rsidRPr="00524FED">
              <w:rPr>
                <w:rFonts w:cstheme="minorHAnsi"/>
                <w:szCs w:val="22"/>
              </w:rPr>
              <w:t>Danica Fric</w:t>
            </w:r>
          </w:p>
        </w:tc>
        <w:tc>
          <w:tcPr>
            <w:tcW w:w="2907" w:type="pct"/>
            <w:vAlign w:val="center"/>
          </w:tcPr>
          <w:p w14:paraId="5D2226A8" w14:textId="77777777" w:rsidR="002F5899" w:rsidRPr="00524FED" w:rsidRDefault="002F5899" w:rsidP="00524FED">
            <w:pPr>
              <w:rPr>
                <w:rFonts w:cstheme="minorHAnsi"/>
                <w:szCs w:val="22"/>
              </w:rPr>
            </w:pPr>
            <w:r w:rsidRPr="00524FED">
              <w:rPr>
                <w:rFonts w:cstheme="minorHAnsi"/>
                <w:szCs w:val="22"/>
              </w:rPr>
              <w:t>ODGOJITELJICA</w:t>
            </w:r>
          </w:p>
        </w:tc>
        <w:tc>
          <w:tcPr>
            <w:tcW w:w="1083" w:type="pct"/>
            <w:vAlign w:val="center"/>
          </w:tcPr>
          <w:p w14:paraId="0231D061" w14:textId="77777777" w:rsidR="002F5899" w:rsidRPr="00524FED" w:rsidRDefault="002F5899" w:rsidP="00524FED">
            <w:pPr>
              <w:rPr>
                <w:rFonts w:cstheme="minorHAnsi"/>
                <w:szCs w:val="22"/>
              </w:rPr>
            </w:pPr>
            <w:r w:rsidRPr="00524FED">
              <w:rPr>
                <w:rFonts w:cstheme="minorHAnsi"/>
                <w:szCs w:val="22"/>
              </w:rPr>
              <w:t>VŠS</w:t>
            </w:r>
          </w:p>
        </w:tc>
      </w:tr>
      <w:tr w:rsidR="002F5899" w:rsidRPr="00524FED" w14:paraId="12DD19A7" w14:textId="77777777" w:rsidTr="002F5899">
        <w:tc>
          <w:tcPr>
            <w:tcW w:w="1009" w:type="pct"/>
            <w:vAlign w:val="center"/>
          </w:tcPr>
          <w:p w14:paraId="2DFD8187" w14:textId="77777777" w:rsidR="002F5899" w:rsidRPr="00524FED" w:rsidRDefault="002F5899" w:rsidP="00524FED">
            <w:pPr>
              <w:rPr>
                <w:rFonts w:cstheme="minorHAnsi"/>
                <w:szCs w:val="22"/>
              </w:rPr>
            </w:pPr>
            <w:r w:rsidRPr="00524FED">
              <w:rPr>
                <w:rFonts w:cstheme="minorHAnsi"/>
                <w:szCs w:val="22"/>
              </w:rPr>
              <w:t>Marina Pereško</w:t>
            </w:r>
          </w:p>
        </w:tc>
        <w:tc>
          <w:tcPr>
            <w:tcW w:w="2907" w:type="pct"/>
            <w:vAlign w:val="center"/>
          </w:tcPr>
          <w:p w14:paraId="715EE6CA" w14:textId="77777777" w:rsidR="002F5899" w:rsidRPr="00524FED" w:rsidRDefault="002F5899" w:rsidP="00524FED">
            <w:pPr>
              <w:rPr>
                <w:rFonts w:cstheme="minorHAnsi"/>
                <w:szCs w:val="22"/>
              </w:rPr>
            </w:pPr>
            <w:r w:rsidRPr="00524FED">
              <w:rPr>
                <w:rFonts w:cstheme="minorHAnsi"/>
                <w:szCs w:val="22"/>
              </w:rPr>
              <w:t>ODGOJITELJICA</w:t>
            </w:r>
          </w:p>
        </w:tc>
        <w:tc>
          <w:tcPr>
            <w:tcW w:w="1083" w:type="pct"/>
            <w:vAlign w:val="center"/>
          </w:tcPr>
          <w:p w14:paraId="60C8CFE9" w14:textId="77777777" w:rsidR="002F5899" w:rsidRPr="00524FED" w:rsidRDefault="002F5899" w:rsidP="00524FED">
            <w:pPr>
              <w:rPr>
                <w:rFonts w:cstheme="minorHAnsi"/>
                <w:szCs w:val="22"/>
              </w:rPr>
            </w:pPr>
            <w:r w:rsidRPr="00524FED">
              <w:rPr>
                <w:rFonts w:cstheme="minorHAnsi"/>
                <w:szCs w:val="22"/>
              </w:rPr>
              <w:t>VŠS</w:t>
            </w:r>
          </w:p>
        </w:tc>
      </w:tr>
      <w:tr w:rsidR="002F5899" w:rsidRPr="00524FED" w14:paraId="0A4CDF33" w14:textId="77777777" w:rsidTr="002F5899">
        <w:tc>
          <w:tcPr>
            <w:tcW w:w="1009" w:type="pct"/>
            <w:vAlign w:val="center"/>
          </w:tcPr>
          <w:p w14:paraId="472DE6BF" w14:textId="77777777" w:rsidR="002F5899" w:rsidRPr="00524FED" w:rsidRDefault="002F5899" w:rsidP="00524FED">
            <w:pPr>
              <w:rPr>
                <w:rFonts w:cstheme="minorHAnsi"/>
                <w:szCs w:val="22"/>
              </w:rPr>
            </w:pPr>
            <w:r w:rsidRPr="00524FED">
              <w:rPr>
                <w:rFonts w:cstheme="minorHAnsi"/>
                <w:szCs w:val="22"/>
              </w:rPr>
              <w:t>Iva Rahija</w:t>
            </w:r>
          </w:p>
        </w:tc>
        <w:tc>
          <w:tcPr>
            <w:tcW w:w="2907" w:type="pct"/>
            <w:vAlign w:val="center"/>
          </w:tcPr>
          <w:p w14:paraId="46FA0760" w14:textId="77777777" w:rsidR="002F5899" w:rsidRPr="00524FED" w:rsidRDefault="002F5899" w:rsidP="00524FED">
            <w:pPr>
              <w:rPr>
                <w:rFonts w:cstheme="minorHAnsi"/>
                <w:szCs w:val="22"/>
              </w:rPr>
            </w:pPr>
            <w:r w:rsidRPr="00524FED">
              <w:rPr>
                <w:rFonts w:cstheme="minorHAnsi"/>
                <w:szCs w:val="22"/>
              </w:rPr>
              <w:t>ODGOJITELJICA</w:t>
            </w:r>
          </w:p>
        </w:tc>
        <w:tc>
          <w:tcPr>
            <w:tcW w:w="1083" w:type="pct"/>
            <w:vAlign w:val="center"/>
          </w:tcPr>
          <w:p w14:paraId="00F9CD7D" w14:textId="77777777" w:rsidR="002F5899" w:rsidRPr="00524FED" w:rsidRDefault="002F5899" w:rsidP="00524FED">
            <w:pPr>
              <w:rPr>
                <w:rFonts w:cstheme="minorHAnsi"/>
                <w:szCs w:val="22"/>
              </w:rPr>
            </w:pPr>
            <w:r w:rsidRPr="00524FED">
              <w:rPr>
                <w:rFonts w:cstheme="minorHAnsi"/>
                <w:szCs w:val="22"/>
              </w:rPr>
              <w:t>VŠS</w:t>
            </w:r>
          </w:p>
        </w:tc>
      </w:tr>
      <w:tr w:rsidR="002F5899" w:rsidRPr="00524FED" w14:paraId="0008DE69" w14:textId="77777777" w:rsidTr="002F5899">
        <w:tc>
          <w:tcPr>
            <w:tcW w:w="1009" w:type="pct"/>
            <w:vAlign w:val="center"/>
          </w:tcPr>
          <w:p w14:paraId="6BA37E5F" w14:textId="410E06EB" w:rsidR="002F5899" w:rsidRPr="00524FED" w:rsidRDefault="002F5899" w:rsidP="00524FED">
            <w:pPr>
              <w:rPr>
                <w:rFonts w:cstheme="minorHAnsi"/>
                <w:szCs w:val="22"/>
              </w:rPr>
            </w:pPr>
            <w:r w:rsidRPr="00524FED">
              <w:rPr>
                <w:rFonts w:cstheme="minorHAnsi"/>
                <w:szCs w:val="22"/>
              </w:rPr>
              <w:t>Barbara Žapčić</w:t>
            </w:r>
          </w:p>
        </w:tc>
        <w:tc>
          <w:tcPr>
            <w:tcW w:w="2907" w:type="pct"/>
            <w:vAlign w:val="center"/>
          </w:tcPr>
          <w:p w14:paraId="7A33E7F6" w14:textId="65C9B1E8" w:rsidR="002F5899" w:rsidRPr="00524FED" w:rsidRDefault="002F5899" w:rsidP="00524FED">
            <w:pPr>
              <w:rPr>
                <w:rFonts w:cstheme="minorHAnsi"/>
                <w:szCs w:val="22"/>
              </w:rPr>
            </w:pPr>
            <w:r w:rsidRPr="00524FED">
              <w:rPr>
                <w:rFonts w:cstheme="minorHAnsi"/>
                <w:szCs w:val="22"/>
              </w:rPr>
              <w:t>ODGOJITELJICA</w:t>
            </w:r>
          </w:p>
        </w:tc>
        <w:tc>
          <w:tcPr>
            <w:tcW w:w="1083" w:type="pct"/>
            <w:vAlign w:val="center"/>
          </w:tcPr>
          <w:p w14:paraId="3456C679" w14:textId="4B440B5B" w:rsidR="002F5899" w:rsidRPr="00524FED" w:rsidRDefault="002F5899" w:rsidP="00524FED">
            <w:pPr>
              <w:rPr>
                <w:rFonts w:cstheme="minorHAnsi"/>
                <w:szCs w:val="22"/>
              </w:rPr>
            </w:pPr>
            <w:r w:rsidRPr="00524FED">
              <w:rPr>
                <w:rFonts w:cstheme="minorHAnsi"/>
                <w:szCs w:val="22"/>
              </w:rPr>
              <w:t>SSS</w:t>
            </w:r>
          </w:p>
        </w:tc>
      </w:tr>
      <w:tr w:rsidR="002F5899" w:rsidRPr="00524FED" w14:paraId="662F7551" w14:textId="77777777" w:rsidTr="002F5899">
        <w:tc>
          <w:tcPr>
            <w:tcW w:w="1009" w:type="pct"/>
            <w:vAlign w:val="center"/>
          </w:tcPr>
          <w:p w14:paraId="09B75EB3" w14:textId="497D3230" w:rsidR="002F5899" w:rsidRPr="00524FED" w:rsidRDefault="002F5899" w:rsidP="00524FED">
            <w:pPr>
              <w:rPr>
                <w:rFonts w:cstheme="minorHAnsi"/>
                <w:szCs w:val="22"/>
              </w:rPr>
            </w:pPr>
            <w:r w:rsidRPr="00524FED">
              <w:rPr>
                <w:rFonts w:cstheme="minorHAnsi"/>
                <w:szCs w:val="22"/>
              </w:rPr>
              <w:t>Ivana Borković</w:t>
            </w:r>
          </w:p>
        </w:tc>
        <w:tc>
          <w:tcPr>
            <w:tcW w:w="2907" w:type="pct"/>
            <w:vAlign w:val="center"/>
          </w:tcPr>
          <w:p w14:paraId="5AB8B33F" w14:textId="05BB02CD" w:rsidR="002F5899" w:rsidRPr="00524FED" w:rsidRDefault="002F5899" w:rsidP="00524FED">
            <w:pPr>
              <w:rPr>
                <w:rFonts w:cstheme="minorHAnsi"/>
                <w:szCs w:val="22"/>
              </w:rPr>
            </w:pPr>
            <w:r w:rsidRPr="00524FED">
              <w:rPr>
                <w:rFonts w:cstheme="minorHAnsi"/>
                <w:szCs w:val="22"/>
              </w:rPr>
              <w:t>ODGOJITELJICA</w:t>
            </w:r>
          </w:p>
        </w:tc>
        <w:tc>
          <w:tcPr>
            <w:tcW w:w="1083" w:type="pct"/>
            <w:vAlign w:val="center"/>
          </w:tcPr>
          <w:p w14:paraId="7AC156E4" w14:textId="5468192D" w:rsidR="002F5899" w:rsidRPr="00524FED" w:rsidRDefault="002F5899" w:rsidP="00524FED">
            <w:pPr>
              <w:rPr>
                <w:rFonts w:cstheme="minorHAnsi"/>
                <w:szCs w:val="22"/>
              </w:rPr>
            </w:pPr>
            <w:r w:rsidRPr="00524FED">
              <w:rPr>
                <w:rFonts w:cstheme="minorHAnsi"/>
                <w:szCs w:val="22"/>
              </w:rPr>
              <w:t>SSS</w:t>
            </w:r>
          </w:p>
        </w:tc>
      </w:tr>
      <w:tr w:rsidR="002F5899" w:rsidRPr="00524FED" w14:paraId="4EA24B5F" w14:textId="77777777" w:rsidTr="002F5899">
        <w:tc>
          <w:tcPr>
            <w:tcW w:w="1009" w:type="pct"/>
            <w:vAlign w:val="center"/>
          </w:tcPr>
          <w:p w14:paraId="421B5024" w14:textId="77777777" w:rsidR="002F5899" w:rsidRPr="00524FED" w:rsidRDefault="002F5899" w:rsidP="00524FED">
            <w:pPr>
              <w:rPr>
                <w:rFonts w:cstheme="minorHAnsi"/>
                <w:szCs w:val="22"/>
              </w:rPr>
            </w:pPr>
            <w:r w:rsidRPr="00524FED">
              <w:rPr>
                <w:rFonts w:cstheme="minorHAnsi"/>
                <w:szCs w:val="22"/>
              </w:rPr>
              <w:t>Vesna Jaklević</w:t>
            </w:r>
          </w:p>
        </w:tc>
        <w:tc>
          <w:tcPr>
            <w:tcW w:w="2907" w:type="pct"/>
            <w:vAlign w:val="center"/>
          </w:tcPr>
          <w:p w14:paraId="2CDE454A" w14:textId="77777777" w:rsidR="002F5899" w:rsidRPr="00524FED" w:rsidRDefault="002F5899" w:rsidP="00524FED">
            <w:pPr>
              <w:rPr>
                <w:rFonts w:cstheme="minorHAnsi"/>
                <w:szCs w:val="22"/>
              </w:rPr>
            </w:pPr>
            <w:r w:rsidRPr="00524FED">
              <w:rPr>
                <w:rFonts w:cstheme="minorHAnsi"/>
                <w:szCs w:val="22"/>
              </w:rPr>
              <w:t>KUHARICA</w:t>
            </w:r>
          </w:p>
        </w:tc>
        <w:tc>
          <w:tcPr>
            <w:tcW w:w="1083" w:type="pct"/>
            <w:vAlign w:val="center"/>
          </w:tcPr>
          <w:p w14:paraId="6614FFB2" w14:textId="77777777" w:rsidR="002F5899" w:rsidRPr="00524FED" w:rsidRDefault="002F5899" w:rsidP="00524FED">
            <w:pPr>
              <w:rPr>
                <w:rFonts w:cstheme="minorHAnsi"/>
                <w:szCs w:val="22"/>
              </w:rPr>
            </w:pPr>
            <w:r w:rsidRPr="00524FED">
              <w:rPr>
                <w:rFonts w:cstheme="minorHAnsi"/>
                <w:szCs w:val="22"/>
              </w:rPr>
              <w:t>SSS</w:t>
            </w:r>
          </w:p>
        </w:tc>
      </w:tr>
      <w:tr w:rsidR="002F5899" w:rsidRPr="00524FED" w14:paraId="4E075ACD" w14:textId="77777777" w:rsidTr="002F5899">
        <w:tc>
          <w:tcPr>
            <w:tcW w:w="1009" w:type="pct"/>
            <w:vAlign w:val="center"/>
          </w:tcPr>
          <w:p w14:paraId="43325114" w14:textId="77777777" w:rsidR="002F5899" w:rsidRPr="00524FED" w:rsidRDefault="002F5899" w:rsidP="00524FED">
            <w:pPr>
              <w:rPr>
                <w:rFonts w:cstheme="minorHAnsi"/>
                <w:szCs w:val="22"/>
              </w:rPr>
            </w:pPr>
            <w:r w:rsidRPr="00524FED">
              <w:rPr>
                <w:rFonts w:cstheme="minorHAnsi"/>
                <w:szCs w:val="22"/>
              </w:rPr>
              <w:t>Katica Bućan</w:t>
            </w:r>
          </w:p>
        </w:tc>
        <w:tc>
          <w:tcPr>
            <w:tcW w:w="2907" w:type="pct"/>
            <w:vAlign w:val="center"/>
          </w:tcPr>
          <w:p w14:paraId="7C5D56BC" w14:textId="77777777" w:rsidR="002F5899" w:rsidRPr="00524FED" w:rsidRDefault="002F5899" w:rsidP="00524FED">
            <w:pPr>
              <w:rPr>
                <w:rFonts w:cstheme="minorHAnsi"/>
                <w:szCs w:val="22"/>
              </w:rPr>
            </w:pPr>
            <w:r w:rsidRPr="00524FED">
              <w:rPr>
                <w:rFonts w:cstheme="minorHAnsi"/>
                <w:szCs w:val="22"/>
              </w:rPr>
              <w:t>SPREMAČICA</w:t>
            </w:r>
          </w:p>
        </w:tc>
        <w:tc>
          <w:tcPr>
            <w:tcW w:w="1083" w:type="pct"/>
            <w:vAlign w:val="center"/>
          </w:tcPr>
          <w:p w14:paraId="23D56EC6" w14:textId="77777777" w:rsidR="002F5899" w:rsidRPr="00524FED" w:rsidRDefault="002F5899" w:rsidP="00524FED">
            <w:pPr>
              <w:rPr>
                <w:rFonts w:cstheme="minorHAnsi"/>
                <w:szCs w:val="22"/>
              </w:rPr>
            </w:pPr>
            <w:r w:rsidRPr="00524FED">
              <w:rPr>
                <w:rFonts w:cstheme="minorHAnsi"/>
                <w:szCs w:val="22"/>
              </w:rPr>
              <w:t>NSS</w:t>
            </w:r>
          </w:p>
        </w:tc>
      </w:tr>
      <w:tr w:rsidR="002F5899" w:rsidRPr="00524FED" w14:paraId="45EA732C" w14:textId="77777777" w:rsidTr="002F5899">
        <w:tc>
          <w:tcPr>
            <w:tcW w:w="1009" w:type="pct"/>
            <w:vAlign w:val="center"/>
          </w:tcPr>
          <w:p w14:paraId="0B333F25" w14:textId="77777777" w:rsidR="002F5899" w:rsidRPr="00524FED" w:rsidRDefault="002F5899" w:rsidP="00524FED">
            <w:pPr>
              <w:rPr>
                <w:rFonts w:cstheme="minorHAnsi"/>
                <w:szCs w:val="22"/>
              </w:rPr>
            </w:pPr>
            <w:r w:rsidRPr="00524FED">
              <w:rPr>
                <w:rFonts w:cstheme="minorHAnsi"/>
                <w:szCs w:val="22"/>
              </w:rPr>
              <w:t>Nikolina Mihelić</w:t>
            </w:r>
          </w:p>
        </w:tc>
        <w:tc>
          <w:tcPr>
            <w:tcW w:w="2907" w:type="pct"/>
            <w:vAlign w:val="center"/>
          </w:tcPr>
          <w:p w14:paraId="480A2BA8" w14:textId="4C3F53C4" w:rsidR="002F5899" w:rsidRPr="00524FED" w:rsidRDefault="002F5899" w:rsidP="00524FED">
            <w:pPr>
              <w:rPr>
                <w:rFonts w:cstheme="minorHAnsi"/>
                <w:szCs w:val="22"/>
              </w:rPr>
            </w:pPr>
            <w:r w:rsidRPr="00524FED">
              <w:rPr>
                <w:rFonts w:cstheme="minorHAnsi"/>
                <w:szCs w:val="22"/>
              </w:rPr>
              <w:t>SPREMAČICA</w:t>
            </w:r>
            <w:r w:rsidR="00BA1890" w:rsidRPr="00524FED">
              <w:rPr>
                <w:rFonts w:cstheme="minorHAnsi"/>
                <w:szCs w:val="22"/>
              </w:rPr>
              <w:t>/POMOĆNI RADNIK ZA NJEGU SKRB I PRATNJU</w:t>
            </w:r>
          </w:p>
        </w:tc>
        <w:tc>
          <w:tcPr>
            <w:tcW w:w="1083" w:type="pct"/>
            <w:vAlign w:val="center"/>
          </w:tcPr>
          <w:p w14:paraId="4939B53B" w14:textId="77777777" w:rsidR="002F5899" w:rsidRPr="00524FED" w:rsidRDefault="002F5899" w:rsidP="00524FED">
            <w:pPr>
              <w:rPr>
                <w:rFonts w:cstheme="minorHAnsi"/>
                <w:szCs w:val="22"/>
              </w:rPr>
            </w:pPr>
            <w:r w:rsidRPr="00524FED">
              <w:rPr>
                <w:rFonts w:cstheme="minorHAnsi"/>
                <w:szCs w:val="22"/>
              </w:rPr>
              <w:t>SSS</w:t>
            </w:r>
          </w:p>
        </w:tc>
      </w:tr>
    </w:tbl>
    <w:p w14:paraId="42DFDE12" w14:textId="11CF194E" w:rsidR="002F5899" w:rsidRPr="00524FED" w:rsidRDefault="002F5899" w:rsidP="00524FED">
      <w:pPr>
        <w:rPr>
          <w:rFonts w:cstheme="minorHAnsi"/>
          <w:i/>
          <w:iCs/>
        </w:rPr>
      </w:pPr>
      <w:r w:rsidRPr="00524FED">
        <w:rPr>
          <w:rFonts w:cstheme="minorHAnsi"/>
          <w:i/>
          <w:iCs/>
        </w:rPr>
        <w:t>Tablica 6. Struktura i popis djelatnika prema radnim mjestima</w:t>
      </w:r>
    </w:p>
    <w:p w14:paraId="53A6A7BD" w14:textId="22EF5458" w:rsidR="002F5899" w:rsidRPr="00524FED" w:rsidRDefault="002F5899" w:rsidP="00524FED">
      <w:pPr>
        <w:rPr>
          <w:rFonts w:cstheme="minorHAnsi"/>
          <w:i/>
          <w:iCs/>
        </w:rPr>
      </w:pPr>
    </w:p>
    <w:tbl>
      <w:tblPr>
        <w:tblStyle w:val="Reetkatablice"/>
        <w:tblW w:w="5000" w:type="pct"/>
        <w:tblLook w:val="04A0" w:firstRow="1" w:lastRow="0" w:firstColumn="1" w:lastColumn="0" w:noHBand="0" w:noVBand="1"/>
      </w:tblPr>
      <w:tblGrid>
        <w:gridCol w:w="2530"/>
        <w:gridCol w:w="6532"/>
      </w:tblGrid>
      <w:tr w:rsidR="002F5899" w:rsidRPr="00524FED" w14:paraId="00A02338" w14:textId="77777777" w:rsidTr="00AD18AD">
        <w:tc>
          <w:tcPr>
            <w:tcW w:w="1396" w:type="pct"/>
            <w:vAlign w:val="center"/>
          </w:tcPr>
          <w:p w14:paraId="3B7DECDB" w14:textId="77777777" w:rsidR="002F5899" w:rsidRPr="00524FED" w:rsidRDefault="002F5899" w:rsidP="00524FED">
            <w:pPr>
              <w:rPr>
                <w:rFonts w:cstheme="minorHAnsi"/>
                <w:b/>
                <w:bCs/>
              </w:rPr>
            </w:pPr>
            <w:r w:rsidRPr="00524FED">
              <w:rPr>
                <w:rFonts w:cstheme="minorHAnsi"/>
                <w:b/>
                <w:bCs/>
              </w:rPr>
              <w:t>RADNO MJESTO</w:t>
            </w:r>
          </w:p>
        </w:tc>
        <w:tc>
          <w:tcPr>
            <w:tcW w:w="3604" w:type="pct"/>
            <w:vAlign w:val="center"/>
          </w:tcPr>
          <w:p w14:paraId="68F45650" w14:textId="77777777" w:rsidR="002F5899" w:rsidRPr="00524FED" w:rsidRDefault="002F5899" w:rsidP="00524FED">
            <w:pPr>
              <w:rPr>
                <w:rFonts w:cstheme="minorHAnsi"/>
                <w:b/>
                <w:bCs/>
              </w:rPr>
            </w:pPr>
            <w:r w:rsidRPr="00524FED">
              <w:rPr>
                <w:rFonts w:cstheme="minorHAnsi"/>
                <w:b/>
                <w:bCs/>
              </w:rPr>
              <w:t>RADNO VRIJEME</w:t>
            </w:r>
          </w:p>
        </w:tc>
      </w:tr>
      <w:tr w:rsidR="002F5899" w:rsidRPr="00524FED" w14:paraId="6DF6FE57" w14:textId="77777777" w:rsidTr="00AD18AD">
        <w:tc>
          <w:tcPr>
            <w:tcW w:w="1396" w:type="pct"/>
          </w:tcPr>
          <w:p w14:paraId="1A73BAE4" w14:textId="77777777" w:rsidR="002F5899" w:rsidRPr="00524FED" w:rsidRDefault="002F5899" w:rsidP="00524FED">
            <w:pPr>
              <w:rPr>
                <w:rFonts w:cstheme="minorHAnsi"/>
              </w:rPr>
            </w:pPr>
            <w:r w:rsidRPr="00524FED">
              <w:rPr>
                <w:rFonts w:cstheme="minorHAnsi"/>
              </w:rPr>
              <w:t>RAVNATELJICA</w:t>
            </w:r>
          </w:p>
        </w:tc>
        <w:tc>
          <w:tcPr>
            <w:tcW w:w="3604" w:type="pct"/>
          </w:tcPr>
          <w:p w14:paraId="64D5825C" w14:textId="77777777" w:rsidR="002F5899" w:rsidRPr="00524FED" w:rsidRDefault="002F5899" w:rsidP="00524FED">
            <w:pPr>
              <w:rPr>
                <w:rFonts w:cstheme="minorHAnsi"/>
              </w:rPr>
            </w:pPr>
            <w:r w:rsidRPr="00524FED">
              <w:rPr>
                <w:rFonts w:cstheme="minorHAnsi"/>
              </w:rPr>
              <w:t>20-satno tjedno radno vrijeme fleksibilno raspoređeno, sukladno postavljenim zadaćama</w:t>
            </w:r>
          </w:p>
        </w:tc>
      </w:tr>
      <w:tr w:rsidR="002F5899" w:rsidRPr="00524FED" w14:paraId="025A2C1F" w14:textId="77777777" w:rsidTr="00AD18AD">
        <w:tc>
          <w:tcPr>
            <w:tcW w:w="1396" w:type="pct"/>
          </w:tcPr>
          <w:p w14:paraId="37883BF4" w14:textId="77777777" w:rsidR="002F5899" w:rsidRPr="00524FED" w:rsidRDefault="002F5899" w:rsidP="00524FED">
            <w:pPr>
              <w:rPr>
                <w:rFonts w:cstheme="minorHAnsi"/>
              </w:rPr>
            </w:pPr>
            <w:r w:rsidRPr="00524FED">
              <w:rPr>
                <w:rFonts w:cstheme="minorHAnsi"/>
              </w:rPr>
              <w:t>PEDAGOGINJA</w:t>
            </w:r>
          </w:p>
        </w:tc>
        <w:tc>
          <w:tcPr>
            <w:tcW w:w="3604" w:type="pct"/>
          </w:tcPr>
          <w:p w14:paraId="0070CC4C" w14:textId="77777777" w:rsidR="002F5899" w:rsidRPr="00524FED" w:rsidRDefault="002F5899" w:rsidP="00524FED">
            <w:pPr>
              <w:rPr>
                <w:rFonts w:cstheme="minorHAnsi"/>
              </w:rPr>
            </w:pPr>
            <w:r w:rsidRPr="00524FED">
              <w:rPr>
                <w:rFonts w:cstheme="minorHAnsi"/>
              </w:rPr>
              <w:t>20-satno tjedno radno vrijeme fleksibilno raspoređeno, sukladno postavljenim zadaćama</w:t>
            </w:r>
          </w:p>
        </w:tc>
      </w:tr>
      <w:tr w:rsidR="002F5899" w:rsidRPr="00524FED" w14:paraId="4BFB6D5B" w14:textId="77777777" w:rsidTr="00AD18AD">
        <w:tc>
          <w:tcPr>
            <w:tcW w:w="1396" w:type="pct"/>
          </w:tcPr>
          <w:p w14:paraId="585B50B1" w14:textId="77777777" w:rsidR="002F5899" w:rsidRPr="00524FED" w:rsidRDefault="002F5899" w:rsidP="00524FED">
            <w:pPr>
              <w:rPr>
                <w:rFonts w:cstheme="minorHAnsi"/>
              </w:rPr>
            </w:pPr>
            <w:r w:rsidRPr="00524FED">
              <w:rPr>
                <w:rFonts w:cstheme="minorHAnsi"/>
              </w:rPr>
              <w:t>ZDRAVSTVENA VODITELJICA</w:t>
            </w:r>
          </w:p>
        </w:tc>
        <w:tc>
          <w:tcPr>
            <w:tcW w:w="3604" w:type="pct"/>
          </w:tcPr>
          <w:p w14:paraId="42337AD1" w14:textId="77777777" w:rsidR="002F5899" w:rsidRPr="00524FED" w:rsidRDefault="002F5899" w:rsidP="00524FED">
            <w:pPr>
              <w:rPr>
                <w:rFonts w:cstheme="minorHAnsi"/>
              </w:rPr>
            </w:pPr>
            <w:r w:rsidRPr="00524FED">
              <w:rPr>
                <w:rFonts w:cstheme="minorHAnsi"/>
              </w:rPr>
              <w:t>4-satno tjedno radno vrijeme fleksibilno raspoređeno, sukladno postavljenim zadaćama</w:t>
            </w:r>
          </w:p>
        </w:tc>
      </w:tr>
      <w:tr w:rsidR="002F5899" w:rsidRPr="00524FED" w14:paraId="529B3406" w14:textId="77777777" w:rsidTr="00AD18AD">
        <w:tc>
          <w:tcPr>
            <w:tcW w:w="1396" w:type="pct"/>
          </w:tcPr>
          <w:p w14:paraId="079F1633" w14:textId="77777777" w:rsidR="002F5899" w:rsidRPr="00524FED" w:rsidRDefault="002F5899" w:rsidP="00524FED">
            <w:pPr>
              <w:rPr>
                <w:rFonts w:cstheme="minorHAnsi"/>
              </w:rPr>
            </w:pPr>
            <w:r w:rsidRPr="00524FED">
              <w:rPr>
                <w:rFonts w:cstheme="minorHAnsi"/>
              </w:rPr>
              <w:t xml:space="preserve">ODGOJITELJICA </w:t>
            </w:r>
          </w:p>
        </w:tc>
        <w:tc>
          <w:tcPr>
            <w:tcW w:w="3604" w:type="pct"/>
          </w:tcPr>
          <w:p w14:paraId="7D2369B5" w14:textId="09CDFB4C" w:rsidR="002F5899" w:rsidRPr="00524FED" w:rsidRDefault="002F5899" w:rsidP="00524FED">
            <w:pPr>
              <w:rPr>
                <w:rFonts w:cstheme="minorHAnsi"/>
              </w:rPr>
            </w:pPr>
            <w:r w:rsidRPr="00524FED">
              <w:rPr>
                <w:rFonts w:cstheme="minorHAnsi"/>
              </w:rPr>
              <w:t>od 06:00 do 11:30 ili od 10:00 do 15:</w:t>
            </w:r>
            <w:r w:rsidR="00BA1890" w:rsidRPr="00524FED">
              <w:rPr>
                <w:rFonts w:cstheme="minorHAnsi"/>
              </w:rPr>
              <w:t>3</w:t>
            </w:r>
            <w:r w:rsidRPr="00524FED">
              <w:rPr>
                <w:rFonts w:cstheme="minorHAnsi"/>
              </w:rPr>
              <w:t>0 sati; od 7:00 do 12:</w:t>
            </w:r>
            <w:r w:rsidR="00BA1890" w:rsidRPr="00524FED">
              <w:rPr>
                <w:rFonts w:cstheme="minorHAnsi"/>
              </w:rPr>
              <w:t>3</w:t>
            </w:r>
            <w:r w:rsidRPr="00524FED">
              <w:rPr>
                <w:rFonts w:cstheme="minorHAnsi"/>
              </w:rPr>
              <w:t>0 ili 10:</w:t>
            </w:r>
            <w:r w:rsidR="00BA1890" w:rsidRPr="00524FED">
              <w:rPr>
                <w:rFonts w:cstheme="minorHAnsi"/>
              </w:rPr>
              <w:t>3</w:t>
            </w:r>
            <w:r w:rsidRPr="00524FED">
              <w:rPr>
                <w:rFonts w:cstheme="minorHAnsi"/>
              </w:rPr>
              <w:t xml:space="preserve">0 do 16:00, odnosno 5,5 sati dnevno u neposrednom radu s djecom; ostatak se određuje na sljedećim poslovima: pripreme za rad, razni </w:t>
            </w:r>
            <w:r w:rsidRPr="00524FED">
              <w:rPr>
                <w:rFonts w:cstheme="minorHAnsi"/>
              </w:rPr>
              <w:lastRenderedPageBreak/>
              <w:t>oblici suradnje s roditeljima, stručno usavršavanje i društvene aktivnosti</w:t>
            </w:r>
          </w:p>
        </w:tc>
      </w:tr>
      <w:tr w:rsidR="002F5899" w:rsidRPr="00524FED" w14:paraId="17EB9874" w14:textId="77777777" w:rsidTr="00AD18AD">
        <w:tc>
          <w:tcPr>
            <w:tcW w:w="1396" w:type="pct"/>
          </w:tcPr>
          <w:p w14:paraId="272799FB" w14:textId="77777777" w:rsidR="002F5899" w:rsidRPr="00524FED" w:rsidRDefault="002F5899" w:rsidP="00524FED">
            <w:pPr>
              <w:rPr>
                <w:rFonts w:cstheme="minorHAnsi"/>
              </w:rPr>
            </w:pPr>
            <w:r w:rsidRPr="00524FED">
              <w:rPr>
                <w:rFonts w:cstheme="minorHAnsi"/>
              </w:rPr>
              <w:lastRenderedPageBreak/>
              <w:t>KUHARICA</w:t>
            </w:r>
          </w:p>
        </w:tc>
        <w:tc>
          <w:tcPr>
            <w:tcW w:w="3604" w:type="pct"/>
          </w:tcPr>
          <w:p w14:paraId="354AF6D2" w14:textId="77777777" w:rsidR="002F5899" w:rsidRPr="00524FED" w:rsidRDefault="002F5899" w:rsidP="00524FED">
            <w:pPr>
              <w:rPr>
                <w:rFonts w:cstheme="minorHAnsi"/>
              </w:rPr>
            </w:pPr>
            <w:r w:rsidRPr="00524FED">
              <w:rPr>
                <w:rFonts w:cstheme="minorHAnsi"/>
              </w:rPr>
              <w:t>od 7:00 do 14:00 sati</w:t>
            </w:r>
          </w:p>
        </w:tc>
      </w:tr>
      <w:tr w:rsidR="002F5899" w:rsidRPr="00524FED" w14:paraId="1461742C" w14:textId="77777777" w:rsidTr="00AD18AD">
        <w:tc>
          <w:tcPr>
            <w:tcW w:w="1396" w:type="pct"/>
          </w:tcPr>
          <w:p w14:paraId="44445C87" w14:textId="77777777" w:rsidR="002F5899" w:rsidRPr="00524FED" w:rsidRDefault="002F5899" w:rsidP="00524FED">
            <w:pPr>
              <w:rPr>
                <w:rFonts w:cstheme="minorHAnsi"/>
              </w:rPr>
            </w:pPr>
            <w:r w:rsidRPr="00524FED">
              <w:rPr>
                <w:rFonts w:cstheme="minorHAnsi"/>
              </w:rPr>
              <w:t>SPREMAČICA</w:t>
            </w:r>
          </w:p>
        </w:tc>
        <w:tc>
          <w:tcPr>
            <w:tcW w:w="3604" w:type="pct"/>
          </w:tcPr>
          <w:p w14:paraId="0D9E7E56" w14:textId="77777777" w:rsidR="002F5899" w:rsidRPr="00524FED" w:rsidRDefault="002F5899" w:rsidP="00524FED">
            <w:pPr>
              <w:rPr>
                <w:rFonts w:cstheme="minorHAnsi"/>
              </w:rPr>
            </w:pPr>
            <w:r w:rsidRPr="00524FED">
              <w:rPr>
                <w:rFonts w:cstheme="minorHAnsi"/>
              </w:rPr>
              <w:t>od 12:00 do 18:00 sati</w:t>
            </w:r>
          </w:p>
        </w:tc>
      </w:tr>
    </w:tbl>
    <w:p w14:paraId="7086DECB" w14:textId="64200676" w:rsidR="00BA1890" w:rsidRPr="00524FED" w:rsidRDefault="00BA1890" w:rsidP="00524FED">
      <w:pPr>
        <w:rPr>
          <w:rFonts w:cstheme="minorHAnsi"/>
          <w:i/>
          <w:iCs/>
        </w:rPr>
      </w:pPr>
      <w:r w:rsidRPr="00524FED">
        <w:rPr>
          <w:rFonts w:cstheme="minorHAnsi"/>
          <w:i/>
          <w:iCs/>
        </w:rPr>
        <w:t>Tablica 7. Radno vrijeme djelatnika dječjeg vrtića</w:t>
      </w:r>
    </w:p>
    <w:p w14:paraId="79B28809" w14:textId="0212FD9F" w:rsidR="002F5899" w:rsidRPr="00524FED" w:rsidRDefault="002F5899" w:rsidP="00524FED">
      <w:pPr>
        <w:rPr>
          <w:rFonts w:cstheme="minorHAnsi"/>
          <w:i/>
          <w:iCs/>
        </w:rPr>
      </w:pPr>
    </w:p>
    <w:tbl>
      <w:tblPr>
        <w:tblStyle w:val="Reetkatablice"/>
        <w:tblW w:w="5000" w:type="pct"/>
        <w:tblLook w:val="04A0" w:firstRow="1" w:lastRow="0" w:firstColumn="1" w:lastColumn="0" w:noHBand="0" w:noVBand="1"/>
      </w:tblPr>
      <w:tblGrid>
        <w:gridCol w:w="3732"/>
        <w:gridCol w:w="5330"/>
      </w:tblGrid>
      <w:tr w:rsidR="002F5899" w:rsidRPr="00524FED" w14:paraId="3DCC1B27" w14:textId="77777777" w:rsidTr="00AD18AD">
        <w:tc>
          <w:tcPr>
            <w:tcW w:w="2059" w:type="pct"/>
            <w:vAlign w:val="center"/>
          </w:tcPr>
          <w:p w14:paraId="5119A91F" w14:textId="77777777" w:rsidR="002F5899" w:rsidRPr="00524FED" w:rsidRDefault="002F5899" w:rsidP="00524FED">
            <w:pPr>
              <w:rPr>
                <w:rFonts w:cstheme="minorHAnsi"/>
                <w:b/>
                <w:bCs/>
              </w:rPr>
            </w:pPr>
            <w:r w:rsidRPr="00524FED">
              <w:rPr>
                <w:rFonts w:cstheme="minorHAnsi"/>
                <w:b/>
                <w:bCs/>
              </w:rPr>
              <w:t>SKUPINA - PROGRAM</w:t>
            </w:r>
          </w:p>
        </w:tc>
        <w:tc>
          <w:tcPr>
            <w:tcW w:w="2941" w:type="pct"/>
            <w:vAlign w:val="center"/>
          </w:tcPr>
          <w:p w14:paraId="6079DACF" w14:textId="68C93768" w:rsidR="002F5899" w:rsidRPr="00524FED" w:rsidRDefault="002F5899" w:rsidP="00524FED">
            <w:pPr>
              <w:rPr>
                <w:rFonts w:cstheme="minorHAnsi"/>
                <w:b/>
                <w:bCs/>
              </w:rPr>
            </w:pPr>
            <w:r w:rsidRPr="00524FED">
              <w:rPr>
                <w:rFonts w:cstheme="minorHAnsi"/>
                <w:b/>
                <w:bCs/>
              </w:rPr>
              <w:t>ODGOJITELJ</w:t>
            </w:r>
            <w:r w:rsidR="00BA1890" w:rsidRPr="00524FED">
              <w:rPr>
                <w:rFonts w:cstheme="minorHAnsi"/>
                <w:b/>
                <w:bCs/>
              </w:rPr>
              <w:t>ICE</w:t>
            </w:r>
          </w:p>
        </w:tc>
      </w:tr>
      <w:tr w:rsidR="002F5899" w:rsidRPr="00524FED" w14:paraId="3CBC2713" w14:textId="77777777" w:rsidTr="00AD18AD">
        <w:tc>
          <w:tcPr>
            <w:tcW w:w="2059" w:type="pct"/>
            <w:vAlign w:val="center"/>
          </w:tcPr>
          <w:p w14:paraId="5A3A8CD8" w14:textId="77777777" w:rsidR="002F5899" w:rsidRPr="00524FED" w:rsidRDefault="002F5899" w:rsidP="00524FED">
            <w:pPr>
              <w:rPr>
                <w:rFonts w:cstheme="minorHAnsi"/>
              </w:rPr>
            </w:pPr>
            <w:r w:rsidRPr="00524FED">
              <w:rPr>
                <w:rFonts w:cstheme="minorHAnsi"/>
              </w:rPr>
              <w:t>Cjelodnevni desetsatni jaslički program</w:t>
            </w:r>
          </w:p>
        </w:tc>
        <w:tc>
          <w:tcPr>
            <w:tcW w:w="2941" w:type="pct"/>
          </w:tcPr>
          <w:p w14:paraId="133A26F8" w14:textId="7E1D2354" w:rsidR="002F5899" w:rsidRPr="00524FED" w:rsidRDefault="00BA1890" w:rsidP="00524FED">
            <w:pPr>
              <w:rPr>
                <w:rFonts w:cstheme="minorHAnsi"/>
              </w:rPr>
            </w:pPr>
            <w:r w:rsidRPr="00524FED">
              <w:rPr>
                <w:rFonts w:cstheme="minorHAnsi"/>
              </w:rPr>
              <w:t>Marina Pereško</w:t>
            </w:r>
          </w:p>
          <w:p w14:paraId="6BBEA2E0" w14:textId="77777777" w:rsidR="002F5899" w:rsidRPr="00524FED" w:rsidRDefault="002F5899" w:rsidP="00524FED">
            <w:pPr>
              <w:rPr>
                <w:rFonts w:cstheme="minorHAnsi"/>
              </w:rPr>
            </w:pPr>
            <w:r w:rsidRPr="00524FED">
              <w:rPr>
                <w:rFonts w:cstheme="minorHAnsi"/>
              </w:rPr>
              <w:t>Maja Bukovac</w:t>
            </w:r>
            <w:r w:rsidR="00BA1890" w:rsidRPr="00524FED">
              <w:rPr>
                <w:rFonts w:cstheme="minorHAnsi"/>
              </w:rPr>
              <w:t xml:space="preserve"> (porodiljni/roditeljski dopust)</w:t>
            </w:r>
          </w:p>
          <w:p w14:paraId="5EB0AE06" w14:textId="77777777" w:rsidR="00BA1890" w:rsidRPr="00524FED" w:rsidRDefault="00BA1890" w:rsidP="00524FED">
            <w:pPr>
              <w:rPr>
                <w:rFonts w:cstheme="minorHAnsi"/>
              </w:rPr>
            </w:pPr>
            <w:r w:rsidRPr="00524FED">
              <w:rPr>
                <w:rFonts w:cstheme="minorHAnsi"/>
              </w:rPr>
              <w:t>Ivana Borković – zamjena za Maju Bukovac</w:t>
            </w:r>
          </w:p>
          <w:p w14:paraId="3C845BA2" w14:textId="760EF0B1" w:rsidR="00BA1890" w:rsidRPr="00524FED" w:rsidRDefault="00BA1890" w:rsidP="00524FED">
            <w:pPr>
              <w:rPr>
                <w:rFonts w:cstheme="minorHAnsi"/>
              </w:rPr>
            </w:pPr>
            <w:r w:rsidRPr="00524FED">
              <w:rPr>
                <w:rFonts w:cstheme="minorHAnsi"/>
              </w:rPr>
              <w:t>Nikolina Mihelić</w:t>
            </w:r>
          </w:p>
        </w:tc>
      </w:tr>
      <w:tr w:rsidR="002F5899" w:rsidRPr="00524FED" w14:paraId="5986B5D7" w14:textId="77777777" w:rsidTr="00AD18AD">
        <w:tc>
          <w:tcPr>
            <w:tcW w:w="2059" w:type="pct"/>
            <w:vAlign w:val="center"/>
          </w:tcPr>
          <w:p w14:paraId="1933D9D9" w14:textId="77777777" w:rsidR="002F5899" w:rsidRPr="00524FED" w:rsidRDefault="002F5899" w:rsidP="00524FED">
            <w:pPr>
              <w:rPr>
                <w:rFonts w:cstheme="minorHAnsi"/>
              </w:rPr>
            </w:pPr>
            <w:r w:rsidRPr="00524FED">
              <w:rPr>
                <w:rFonts w:cstheme="minorHAnsi"/>
              </w:rPr>
              <w:t>Cjelodnevni desetsatni vrtićki program</w:t>
            </w:r>
          </w:p>
        </w:tc>
        <w:tc>
          <w:tcPr>
            <w:tcW w:w="2941" w:type="pct"/>
          </w:tcPr>
          <w:p w14:paraId="1B4532E9" w14:textId="77777777" w:rsidR="00BA1890" w:rsidRPr="00524FED" w:rsidRDefault="00BA1890" w:rsidP="00524FED">
            <w:pPr>
              <w:rPr>
                <w:rFonts w:cstheme="minorHAnsi"/>
              </w:rPr>
            </w:pPr>
            <w:r w:rsidRPr="00524FED">
              <w:rPr>
                <w:rFonts w:cstheme="minorHAnsi"/>
              </w:rPr>
              <w:t xml:space="preserve">Iva Rahija </w:t>
            </w:r>
          </w:p>
          <w:p w14:paraId="2AB76ABE" w14:textId="36349BAE" w:rsidR="002F5899" w:rsidRPr="00524FED" w:rsidRDefault="002F5899" w:rsidP="00524FED">
            <w:pPr>
              <w:rPr>
                <w:rFonts w:cstheme="minorHAnsi"/>
              </w:rPr>
            </w:pPr>
            <w:r w:rsidRPr="00524FED">
              <w:rPr>
                <w:rFonts w:cstheme="minorHAnsi"/>
              </w:rPr>
              <w:t>Danica Fric</w:t>
            </w:r>
          </w:p>
        </w:tc>
      </w:tr>
      <w:tr w:rsidR="002F5899" w:rsidRPr="00524FED" w14:paraId="64D957F8" w14:textId="77777777" w:rsidTr="00AD18AD">
        <w:tc>
          <w:tcPr>
            <w:tcW w:w="2059" w:type="pct"/>
            <w:vAlign w:val="center"/>
          </w:tcPr>
          <w:p w14:paraId="1FFAE980" w14:textId="77777777" w:rsidR="002F5899" w:rsidRPr="00524FED" w:rsidRDefault="002F5899" w:rsidP="00524FED">
            <w:pPr>
              <w:rPr>
                <w:rFonts w:cstheme="minorHAnsi"/>
              </w:rPr>
            </w:pPr>
            <w:r w:rsidRPr="00524FED">
              <w:rPr>
                <w:rFonts w:cstheme="minorHAnsi"/>
              </w:rPr>
              <w:t>Program Predškole</w:t>
            </w:r>
          </w:p>
        </w:tc>
        <w:tc>
          <w:tcPr>
            <w:tcW w:w="2941" w:type="pct"/>
            <w:vAlign w:val="center"/>
          </w:tcPr>
          <w:p w14:paraId="77DC98A8" w14:textId="339A0F2E" w:rsidR="002F5899" w:rsidRPr="00524FED" w:rsidRDefault="00BA1890" w:rsidP="00524FED">
            <w:pPr>
              <w:rPr>
                <w:rFonts w:cstheme="minorHAnsi"/>
              </w:rPr>
            </w:pPr>
            <w:r w:rsidRPr="00524FED">
              <w:rPr>
                <w:rFonts w:cstheme="minorHAnsi"/>
              </w:rPr>
              <w:t>Danica Fric</w:t>
            </w:r>
          </w:p>
        </w:tc>
      </w:tr>
    </w:tbl>
    <w:p w14:paraId="2F3941BA" w14:textId="181704A5" w:rsidR="002F5899" w:rsidRPr="00524FED" w:rsidRDefault="00BA1890" w:rsidP="00524FED">
      <w:pPr>
        <w:rPr>
          <w:rFonts w:cstheme="minorHAnsi"/>
          <w:i/>
          <w:iCs/>
        </w:rPr>
      </w:pPr>
      <w:r w:rsidRPr="00524FED">
        <w:rPr>
          <w:rFonts w:cstheme="minorHAnsi"/>
          <w:i/>
          <w:iCs/>
        </w:rPr>
        <w:t>Tablica 8. Popis odgojitelja/ica prema odgojno-obrazovnim skupinama (stanje s 31.7.2025.)</w:t>
      </w:r>
    </w:p>
    <w:p w14:paraId="3BD0AF18" w14:textId="77777777" w:rsidR="00BA1890" w:rsidRPr="00524FED" w:rsidRDefault="00BA1890" w:rsidP="00524FED">
      <w:pPr>
        <w:rPr>
          <w:rFonts w:cstheme="minorHAnsi"/>
          <w:i/>
          <w:iCs/>
        </w:rPr>
      </w:pPr>
    </w:p>
    <w:p w14:paraId="7AD787D3" w14:textId="1D281BB0" w:rsidR="00BA1890" w:rsidRPr="00284E1B" w:rsidRDefault="00BA1890" w:rsidP="000F07FE">
      <w:pPr>
        <w:pStyle w:val="Naslov2"/>
        <w:numPr>
          <w:ilvl w:val="1"/>
          <w:numId w:val="60"/>
        </w:numPr>
        <w:rPr>
          <w:b/>
          <w:bCs/>
        </w:rPr>
      </w:pPr>
      <w:bookmarkStart w:id="6" w:name="_Toc207011105"/>
      <w:r w:rsidRPr="00284E1B">
        <w:rPr>
          <w:b/>
          <w:bCs/>
        </w:rPr>
        <w:t>RADNO VRIJEME VRTIĆA</w:t>
      </w:r>
      <w:bookmarkEnd w:id="6"/>
    </w:p>
    <w:p w14:paraId="7FB68233" w14:textId="77777777" w:rsidR="00BA1890" w:rsidRPr="00524FED" w:rsidRDefault="00BA1890" w:rsidP="00524FED">
      <w:pPr>
        <w:rPr>
          <w:rFonts w:cstheme="minorHAnsi"/>
        </w:rPr>
      </w:pPr>
    </w:p>
    <w:p w14:paraId="58608F88" w14:textId="1879DA2A" w:rsidR="00BA1890" w:rsidRPr="00524FED" w:rsidRDefault="00BA1890" w:rsidP="00524FED">
      <w:pPr>
        <w:rPr>
          <w:rFonts w:cstheme="minorHAnsi"/>
        </w:rPr>
      </w:pPr>
      <w:r w:rsidRPr="00524FED">
        <w:rPr>
          <w:rFonts w:cstheme="minorHAnsi"/>
        </w:rPr>
        <w:t>Radno vrijeme vrtića bilo je prilagođeno potrebama roditelja, tako da je vrtić radio</w:t>
      </w:r>
      <w:r w:rsidR="00362291" w:rsidRPr="00524FED">
        <w:rPr>
          <w:rFonts w:cstheme="minorHAnsi"/>
        </w:rPr>
        <w:t xml:space="preserve"> od ponedjeljka do petka</w:t>
      </w:r>
      <w:r w:rsidRPr="00524FED">
        <w:rPr>
          <w:rFonts w:cstheme="minorHAnsi"/>
        </w:rPr>
        <w:t xml:space="preserve"> od 06</w:t>
      </w:r>
      <w:r w:rsidR="00362291" w:rsidRPr="00524FED">
        <w:rPr>
          <w:rFonts w:cstheme="minorHAnsi"/>
        </w:rPr>
        <w:t>.</w:t>
      </w:r>
      <w:r w:rsidRPr="00524FED">
        <w:rPr>
          <w:rFonts w:cstheme="minorHAnsi"/>
        </w:rPr>
        <w:t>00 do 16</w:t>
      </w:r>
      <w:r w:rsidR="00362291" w:rsidRPr="00524FED">
        <w:rPr>
          <w:rFonts w:cstheme="minorHAnsi"/>
        </w:rPr>
        <w:t>.</w:t>
      </w:r>
      <w:r w:rsidRPr="00524FED">
        <w:rPr>
          <w:rFonts w:cstheme="minorHAnsi"/>
        </w:rPr>
        <w:t>00 sati. Prema zamolbama roditelja, vrtić je bio</w:t>
      </w:r>
      <w:r w:rsidR="00362291" w:rsidRPr="00524FED">
        <w:rPr>
          <w:rFonts w:cstheme="minorHAnsi"/>
        </w:rPr>
        <w:t xml:space="preserve"> prema potrebi</w:t>
      </w:r>
      <w:r w:rsidRPr="00524FED">
        <w:rPr>
          <w:rFonts w:cstheme="minorHAnsi"/>
        </w:rPr>
        <w:t xml:space="preserve"> dežuran od 05</w:t>
      </w:r>
      <w:r w:rsidR="00362291" w:rsidRPr="00524FED">
        <w:rPr>
          <w:rFonts w:cstheme="minorHAnsi"/>
        </w:rPr>
        <w:t>.</w:t>
      </w:r>
      <w:r w:rsidRPr="00524FED">
        <w:rPr>
          <w:rFonts w:cstheme="minorHAnsi"/>
        </w:rPr>
        <w:t>45 sati. Redovni desetosatni program odvijao se od 06</w:t>
      </w:r>
      <w:r w:rsidR="00362291" w:rsidRPr="00524FED">
        <w:rPr>
          <w:rFonts w:cstheme="minorHAnsi"/>
        </w:rPr>
        <w:t>.</w:t>
      </w:r>
      <w:r w:rsidRPr="00524FED">
        <w:rPr>
          <w:rFonts w:cstheme="minorHAnsi"/>
        </w:rPr>
        <w:t>00 do 16</w:t>
      </w:r>
      <w:r w:rsidR="00362291" w:rsidRPr="00524FED">
        <w:rPr>
          <w:rFonts w:cstheme="minorHAnsi"/>
        </w:rPr>
        <w:t>.</w:t>
      </w:r>
      <w:r w:rsidRPr="00524FED">
        <w:rPr>
          <w:rFonts w:cstheme="minorHAnsi"/>
        </w:rPr>
        <w:t>00 sati. Radno vrijeme programa javnih potreba bilo je organizirano tako da se program Predškole provodio dva puta tjedno (</w:t>
      </w:r>
      <w:r w:rsidR="00362291" w:rsidRPr="00524FED">
        <w:rPr>
          <w:rFonts w:cstheme="minorHAnsi"/>
        </w:rPr>
        <w:t>ponedjeljkom</w:t>
      </w:r>
      <w:r w:rsidRPr="00524FED">
        <w:rPr>
          <w:rFonts w:cstheme="minorHAnsi"/>
        </w:rPr>
        <w:t xml:space="preserve"> i </w:t>
      </w:r>
      <w:r w:rsidR="00362291" w:rsidRPr="00524FED">
        <w:rPr>
          <w:rFonts w:cstheme="minorHAnsi"/>
        </w:rPr>
        <w:t>utorkom</w:t>
      </w:r>
      <w:r w:rsidRPr="00524FED">
        <w:rPr>
          <w:rFonts w:cstheme="minorHAnsi"/>
        </w:rPr>
        <w:t>) u trajanju od 3,5 sata (12</w:t>
      </w:r>
      <w:r w:rsidR="00362291" w:rsidRPr="00524FED">
        <w:rPr>
          <w:rFonts w:cstheme="minorHAnsi"/>
        </w:rPr>
        <w:t>.</w:t>
      </w:r>
      <w:r w:rsidRPr="00524FED">
        <w:rPr>
          <w:rFonts w:cstheme="minorHAnsi"/>
        </w:rPr>
        <w:t>30 – 16</w:t>
      </w:r>
      <w:r w:rsidR="00362291" w:rsidRPr="00524FED">
        <w:rPr>
          <w:rFonts w:cstheme="minorHAnsi"/>
        </w:rPr>
        <w:t>.</w:t>
      </w:r>
      <w:r w:rsidRPr="00524FED">
        <w:rPr>
          <w:rFonts w:cstheme="minorHAnsi"/>
        </w:rPr>
        <w:t>00) i to od 1. listopada 202</w:t>
      </w:r>
      <w:r w:rsidR="00362291" w:rsidRPr="00524FED">
        <w:rPr>
          <w:rFonts w:cstheme="minorHAnsi"/>
        </w:rPr>
        <w:t>4</w:t>
      </w:r>
      <w:r w:rsidRPr="00524FED">
        <w:rPr>
          <w:rFonts w:cstheme="minorHAnsi"/>
        </w:rPr>
        <w:t>. do 31. svibnja 202</w:t>
      </w:r>
      <w:r w:rsidR="00362291" w:rsidRPr="00524FED">
        <w:rPr>
          <w:rFonts w:cstheme="minorHAnsi"/>
        </w:rPr>
        <w:t>5</w:t>
      </w:r>
      <w:r w:rsidRPr="00524FED">
        <w:rPr>
          <w:rFonts w:cstheme="minorHAnsi"/>
        </w:rPr>
        <w:t>. godine u ukupnom trajanju 250 sati.</w:t>
      </w:r>
    </w:p>
    <w:p w14:paraId="2B14A199" w14:textId="77777777" w:rsidR="00BA1890" w:rsidRPr="00524FED" w:rsidRDefault="00BA1890" w:rsidP="00524FED">
      <w:pPr>
        <w:rPr>
          <w:rFonts w:cstheme="minorHAnsi"/>
        </w:rPr>
      </w:pPr>
    </w:p>
    <w:p w14:paraId="1741A3E2" w14:textId="2A63CFAF" w:rsidR="00362291" w:rsidRPr="00284E1B" w:rsidRDefault="00BA1890" w:rsidP="000F07FE">
      <w:pPr>
        <w:pStyle w:val="Naslov2"/>
        <w:numPr>
          <w:ilvl w:val="1"/>
          <w:numId w:val="60"/>
        </w:numPr>
        <w:rPr>
          <w:b/>
          <w:bCs/>
        </w:rPr>
      </w:pPr>
      <w:bookmarkStart w:id="7" w:name="_Toc207011106"/>
      <w:r w:rsidRPr="00284E1B">
        <w:rPr>
          <w:b/>
          <w:bCs/>
        </w:rPr>
        <w:t>RAD DJEČJEG VRTIĆA U LJETNIM MJESECIMA I KORIŠTENJE GODIŠNJEG ODMORA</w:t>
      </w:r>
      <w:bookmarkEnd w:id="7"/>
    </w:p>
    <w:p w14:paraId="2BBEDFCC" w14:textId="77777777" w:rsidR="00362291" w:rsidRPr="00524FED" w:rsidRDefault="00362291" w:rsidP="00524FED">
      <w:pPr>
        <w:rPr>
          <w:rFonts w:cstheme="minorHAnsi"/>
        </w:rPr>
      </w:pPr>
    </w:p>
    <w:p w14:paraId="54131935" w14:textId="43F3CD92" w:rsidR="00362291" w:rsidRPr="00524FED" w:rsidRDefault="00362291" w:rsidP="00524FED">
      <w:pPr>
        <w:rPr>
          <w:rFonts w:cstheme="minorHAnsi"/>
        </w:rPr>
      </w:pPr>
      <w:r w:rsidRPr="00524FED">
        <w:rPr>
          <w:rFonts w:cstheme="minorHAnsi"/>
        </w:rPr>
        <w:t>Na temelju provedene ankete o prisustvu djece u ljetnim mjesecima, zbog smanjenog broja prisutne djece u razdoblju od 21. srpnja do 1. kolovoza</w:t>
      </w:r>
      <w:r w:rsidR="00A162CC" w:rsidRPr="00524FED">
        <w:rPr>
          <w:rFonts w:cstheme="minorHAnsi"/>
        </w:rPr>
        <w:t xml:space="preserve"> vrtićka i jaslička skupina bile su spojene. Zbog vrlo malog broja djece u prvim tjednima kolovoza </w:t>
      </w:r>
      <w:r w:rsidRPr="00524FED">
        <w:rPr>
          <w:rFonts w:cstheme="minorHAnsi"/>
        </w:rPr>
        <w:t>donesena je Odluka o korištenju kolektivnog godišnjeg odmora djelatnika Dječjeg vrtića u razdoblju od 4. do 14. kolovoza 2025. godine</w:t>
      </w:r>
      <w:r w:rsidR="00A162CC" w:rsidRPr="00524FED">
        <w:rPr>
          <w:rFonts w:cstheme="minorHAnsi"/>
        </w:rPr>
        <w:t xml:space="preserve"> te je vrtić bio zatvoren.</w:t>
      </w:r>
    </w:p>
    <w:p w14:paraId="6CA853D4" w14:textId="4B5081AF" w:rsidR="00A162CC" w:rsidRPr="00524FED" w:rsidRDefault="00A162CC" w:rsidP="00524FED">
      <w:pPr>
        <w:rPr>
          <w:rFonts w:cstheme="minorHAnsi"/>
        </w:rPr>
      </w:pPr>
      <w:r w:rsidRPr="00524FED">
        <w:rPr>
          <w:rFonts w:cstheme="minorHAnsi"/>
        </w:rPr>
        <w:t xml:space="preserve">Tijekom božićno-novogodišnjih praznika također </w:t>
      </w:r>
      <w:r w:rsidR="00476FEA" w:rsidRPr="00524FED">
        <w:rPr>
          <w:rFonts w:cstheme="minorHAnsi"/>
        </w:rPr>
        <w:t>se zbog malog broja djece radilo u jednoj skupni, a 27. i 31. prosinca je vrtić bio zatvoren.</w:t>
      </w:r>
    </w:p>
    <w:p w14:paraId="188F81C8" w14:textId="77777777" w:rsidR="00476FEA" w:rsidRPr="00524FED" w:rsidRDefault="00476FEA" w:rsidP="00524FED">
      <w:pPr>
        <w:rPr>
          <w:rFonts w:cstheme="minorHAnsi"/>
        </w:rPr>
      </w:pPr>
    </w:p>
    <w:p w14:paraId="4B65139B" w14:textId="251D9F6D" w:rsidR="00476FEA" w:rsidRPr="00524FED" w:rsidRDefault="00CA1DB9" w:rsidP="00FA2163">
      <w:pPr>
        <w:pStyle w:val="Naslov1"/>
      </w:pPr>
      <w:bookmarkStart w:id="8" w:name="_Toc207011107"/>
      <w:r w:rsidRPr="00524FED">
        <w:lastRenderedPageBreak/>
        <w:t xml:space="preserve">PROSTORNO – </w:t>
      </w:r>
      <w:r w:rsidR="00476FEA" w:rsidRPr="00524FED">
        <w:t>MATERIJALNI UVJETI</w:t>
      </w:r>
      <w:bookmarkEnd w:id="8"/>
    </w:p>
    <w:p w14:paraId="04A0AD17" w14:textId="77777777" w:rsidR="00476FEA" w:rsidRPr="00524FED" w:rsidRDefault="00476FEA" w:rsidP="00524FED">
      <w:pPr>
        <w:rPr>
          <w:rFonts w:cstheme="minorHAnsi"/>
        </w:rPr>
      </w:pPr>
    </w:p>
    <w:p w14:paraId="1C885CFC" w14:textId="2B25E4CF" w:rsidR="00CA1DB9" w:rsidRPr="00524FED" w:rsidRDefault="00CA1DB9" w:rsidP="00524FED">
      <w:pPr>
        <w:rPr>
          <w:rFonts w:cstheme="minorHAnsi"/>
        </w:rPr>
      </w:pPr>
      <w:r w:rsidRPr="00524FED">
        <w:rPr>
          <w:rFonts w:cstheme="minorHAnsi"/>
        </w:rPr>
        <w:t>Okruženje u kojemu se provodi program predstavlja niz čimbenika koji potiču i usmjeravaju</w:t>
      </w:r>
      <w:r w:rsidR="00595710" w:rsidRPr="00524FED">
        <w:rPr>
          <w:rFonts w:cstheme="minorHAnsi"/>
        </w:rPr>
        <w:t xml:space="preserve"> </w:t>
      </w:r>
      <w:r w:rsidRPr="00524FED">
        <w:rPr>
          <w:rFonts w:cstheme="minorHAnsi"/>
        </w:rPr>
        <w:t>djetetov cjelokupni razvoj utječu na oblikovanje njegove osobnosti, vrijednosti, navika i vještina.</w:t>
      </w:r>
      <w:r w:rsidR="00595710" w:rsidRPr="00524FED">
        <w:rPr>
          <w:rFonts w:cstheme="minorHAnsi"/>
        </w:rPr>
        <w:t xml:space="preserve"> Materijalne uvjete rada potrebno je kvalitetno i poticajno oblikovati tako da djeca mogu zadovoljiti opće i posebne potrebe u skladu sa svojim interesima, individualnim potrebama i potencijalima, tako da promoviraju vrijednosti na kojima se temelje načela koja podrazumijevaju kulturu vrtića, poticajno prostorno-materijalno i socijalno okruženje, vođenje vrtića, i slično.</w:t>
      </w:r>
    </w:p>
    <w:p w14:paraId="3073B594" w14:textId="77777777" w:rsidR="00CA1DB9" w:rsidRPr="00524FED" w:rsidRDefault="00CA1DB9" w:rsidP="00524FED">
      <w:pPr>
        <w:rPr>
          <w:rFonts w:cstheme="minorHAnsi"/>
        </w:rPr>
      </w:pPr>
    </w:p>
    <w:p w14:paraId="70AC25CB" w14:textId="6A196EB3" w:rsidR="00595710" w:rsidRPr="00524FED" w:rsidRDefault="00595710" w:rsidP="00524FED">
      <w:pPr>
        <w:rPr>
          <w:rFonts w:cstheme="minorHAnsi"/>
        </w:rPr>
      </w:pPr>
      <w:r w:rsidRPr="00524FED">
        <w:rPr>
          <w:rFonts w:cstheme="minorHAnsi"/>
        </w:rPr>
        <w:t>Tijekom pedagoške godine kontinuirano je provođeno testiranje i održavanje sustava vatrodojave, kao i redovito tekuće održavanje, koje je uključivalo servisiranje aparata, sustava ventilacije te popravke namještaja</w:t>
      </w:r>
      <w:r w:rsidR="005C467C" w:rsidRPr="00524FED">
        <w:rPr>
          <w:rFonts w:cstheme="minorHAnsi"/>
        </w:rPr>
        <w:t>, sobe dnevnog boravka svježe su okrečene.</w:t>
      </w:r>
      <w:r w:rsidRPr="00524FED">
        <w:rPr>
          <w:rFonts w:cstheme="minorHAnsi"/>
        </w:rPr>
        <w:t xml:space="preserve"> Redovito su nabavljani likovni i potrošni materijali potrebni za svakodnevne aktivnosti s djecom. Centri aktivnosti unutar skupina sustavno su obogaćivani novom opremom i didaktičkim materijalima, nadopunjena je i biblioteka vrtića za nekoliko novih naslova stručne literature, a za djecu je nabavljena i nova posteljina, čime su dodatno unaprijeđeni higijenski i pedagoški uvjeti rada.</w:t>
      </w:r>
    </w:p>
    <w:p w14:paraId="1732CE57" w14:textId="77777777" w:rsidR="00595710" w:rsidRPr="00524FED" w:rsidRDefault="00595710" w:rsidP="00524FED">
      <w:pPr>
        <w:rPr>
          <w:rFonts w:cstheme="minorHAnsi"/>
        </w:rPr>
      </w:pPr>
    </w:p>
    <w:p w14:paraId="1322A12C" w14:textId="77777777" w:rsidR="00595710" w:rsidRPr="00524FED" w:rsidRDefault="00595710" w:rsidP="00524FED">
      <w:pPr>
        <w:rPr>
          <w:rFonts w:cstheme="minorHAnsi"/>
        </w:rPr>
      </w:pPr>
      <w:r w:rsidRPr="00524FED">
        <w:rPr>
          <w:rFonts w:cstheme="minorHAnsi"/>
        </w:rPr>
        <w:t>U suradnji s osnivačem, Općinom Žakanje, uspješno su provedena dva projekta kojima su osigurana dodatna financijska sredstva za unapređenje rada vrtića.</w:t>
      </w:r>
    </w:p>
    <w:p w14:paraId="328DC5FD" w14:textId="77777777" w:rsidR="00595710" w:rsidRPr="00524FED" w:rsidRDefault="00595710" w:rsidP="00524FED">
      <w:pPr>
        <w:rPr>
          <w:rFonts w:cstheme="minorHAnsi"/>
        </w:rPr>
      </w:pPr>
    </w:p>
    <w:p w14:paraId="03F14CD0" w14:textId="1599FBFE" w:rsidR="00595710" w:rsidRPr="00524FED" w:rsidRDefault="00595710" w:rsidP="00524FED">
      <w:pPr>
        <w:rPr>
          <w:rFonts w:cstheme="minorHAnsi"/>
        </w:rPr>
      </w:pPr>
      <w:r w:rsidRPr="00524FED">
        <w:rPr>
          <w:rFonts w:cstheme="minorHAnsi"/>
        </w:rPr>
        <w:t>Na temelju Javnog poziva Ministarstva demografije i useljeništva jedinicama lokalne samouprave za sufinanciranje provedbe edukativnih, kulturnih i sportskih aktivnosti djece predškolske dobi i djece od I. do IV. razreda osnovne škole, Općina Žakanje osigurala je sredstva za provedbu sportskih aktivnosti i to gimnastike. Dobivena sredstva iskorištena su za nabavu sportske opreme, raznih rekvizita, motoričkih poligona i sličnih sadržaja koji doprinose razvoju dječje motorike i zdravim životnim navikama.</w:t>
      </w:r>
    </w:p>
    <w:p w14:paraId="5B1C6921" w14:textId="77777777" w:rsidR="00595710" w:rsidRPr="00524FED" w:rsidRDefault="00595710" w:rsidP="00524FED">
      <w:pPr>
        <w:rPr>
          <w:rFonts w:cstheme="minorHAnsi"/>
        </w:rPr>
      </w:pPr>
    </w:p>
    <w:p w14:paraId="656781DF" w14:textId="2C818DD5" w:rsidR="00EC71F4" w:rsidRPr="00524FED" w:rsidRDefault="00595710" w:rsidP="00524FED">
      <w:pPr>
        <w:rPr>
          <w:rFonts w:cstheme="minorHAnsi"/>
        </w:rPr>
      </w:pPr>
      <w:r w:rsidRPr="00524FED">
        <w:rPr>
          <w:rFonts w:cstheme="minorHAnsi"/>
        </w:rPr>
        <w:t>Prijavom na projekt "Dostupnost kvalitetne skrbi za djecu u lokalnim zajednicama kroz poboljšanje materijalnih uvjeta u dječjim vrtićima", kojeg provodi Ministarstvo demografije i useljeništva, vrtić je osigurao oko 26.000,00 eura. Dio sredstava namijenjen je opremanju novih prostorija Dječjeg vrtića, a u planu je i izgradnja nadstrešnice u dvorištu. Ostatak sredstava iskorišten je za opremanje postojećih skupina kroz nabavu raznih edukativnih, kreativnih, sportskih i kulturnih sadržaja, kao i informatičke opreme (laptop i projektor) te novih uređaja za kuhinju, čime je dodatno unaprijeđena kvaliteta skrbi i boravka djece u vrtiću.</w:t>
      </w:r>
    </w:p>
    <w:p w14:paraId="75F57CAD" w14:textId="16F7982D" w:rsidR="00476FEA" w:rsidRPr="00524FED" w:rsidRDefault="00476FEA" w:rsidP="00524FED">
      <w:pPr>
        <w:rPr>
          <w:rFonts w:cstheme="minorHAnsi"/>
        </w:rPr>
      </w:pPr>
    </w:p>
    <w:p w14:paraId="69C09801" w14:textId="35900EEA" w:rsidR="00595710" w:rsidRPr="00524FED" w:rsidRDefault="00595710" w:rsidP="00FA2163">
      <w:pPr>
        <w:pStyle w:val="Naslov1"/>
      </w:pPr>
      <w:bookmarkStart w:id="9" w:name="_Toc207011108"/>
      <w:r w:rsidRPr="00524FED">
        <w:lastRenderedPageBreak/>
        <w:t>NJEGA I ZDRAVSTVENA SKRB ZA TJELESNI RAST I ZDRAVLJE DJECE</w:t>
      </w:r>
      <w:bookmarkEnd w:id="9"/>
    </w:p>
    <w:p w14:paraId="4AA23EDE" w14:textId="77777777" w:rsidR="00595710" w:rsidRPr="00524FED" w:rsidRDefault="00595710" w:rsidP="00524FED">
      <w:pPr>
        <w:rPr>
          <w:rFonts w:cstheme="minorHAnsi"/>
        </w:rPr>
      </w:pPr>
    </w:p>
    <w:p w14:paraId="41FD9D32" w14:textId="77777777" w:rsidR="00BA3723" w:rsidRPr="00524FED" w:rsidRDefault="00BA3723" w:rsidP="00524FED">
      <w:pPr>
        <w:rPr>
          <w:rFonts w:cstheme="minorHAnsi"/>
        </w:rPr>
      </w:pPr>
      <w:r w:rsidRPr="00524FED">
        <w:rPr>
          <w:rFonts w:cstheme="minorHAnsi"/>
        </w:rPr>
        <w:t>Zdravstveni odgoj djece predškolske dobi temelj je prevencije i unapređenja zdravlja, sprečavanja</w:t>
      </w:r>
    </w:p>
    <w:p w14:paraId="39846D84" w14:textId="77777777" w:rsidR="00BA3723" w:rsidRPr="00524FED" w:rsidRDefault="00BA3723" w:rsidP="00524FED">
      <w:pPr>
        <w:rPr>
          <w:rFonts w:cstheme="minorHAnsi"/>
        </w:rPr>
      </w:pPr>
      <w:r w:rsidRPr="00524FED">
        <w:rPr>
          <w:rFonts w:cstheme="minorHAnsi"/>
        </w:rPr>
        <w:t>bolesti i osiguravanja kvalitete života. Svjetska zdravstvena organizacija (SZO) ističe da je</w:t>
      </w:r>
    </w:p>
    <w:p w14:paraId="286A3F71" w14:textId="77777777" w:rsidR="00BA3723" w:rsidRPr="00524FED" w:rsidRDefault="00BA3723" w:rsidP="00524FED">
      <w:pPr>
        <w:rPr>
          <w:rFonts w:cstheme="minorHAnsi"/>
        </w:rPr>
      </w:pPr>
      <w:r w:rsidRPr="00524FED">
        <w:rPr>
          <w:rFonts w:cstheme="minorHAnsi"/>
        </w:rPr>
        <w:t>osiguranje zdravog odrastanja zadatak odraslih osoba. Skrb za tjelesni rast i razvoj djece temeljena</w:t>
      </w:r>
    </w:p>
    <w:p w14:paraId="0F108767" w14:textId="77777777" w:rsidR="00BA3723" w:rsidRPr="00524FED" w:rsidRDefault="00BA3723" w:rsidP="00524FED">
      <w:pPr>
        <w:rPr>
          <w:rFonts w:cstheme="minorHAnsi"/>
        </w:rPr>
      </w:pPr>
      <w:r w:rsidRPr="00524FED">
        <w:rPr>
          <w:rFonts w:cstheme="minorHAnsi"/>
        </w:rPr>
        <w:t>je na provođenju Programa zdravstvene zaštite i unaprjeđenja zdravlja djece u dječjim vrtićima te</w:t>
      </w:r>
    </w:p>
    <w:p w14:paraId="7AB8478E" w14:textId="0917864B" w:rsidR="00BA3723" w:rsidRPr="00524FED" w:rsidRDefault="00BA3723" w:rsidP="00524FED">
      <w:pPr>
        <w:rPr>
          <w:rFonts w:cstheme="minorHAnsi"/>
        </w:rPr>
      </w:pPr>
      <w:r w:rsidRPr="00524FED">
        <w:rPr>
          <w:rFonts w:cstheme="minorHAnsi"/>
        </w:rPr>
        <w:t>Godišnjim planom i programom odgojno-obrazovnog rada za pedagošku godinu 2024./2025.</w:t>
      </w:r>
    </w:p>
    <w:p w14:paraId="75B10A43" w14:textId="0B73F630" w:rsidR="00595710" w:rsidRPr="00524FED" w:rsidRDefault="00BA3723" w:rsidP="00524FED">
      <w:pPr>
        <w:rPr>
          <w:rFonts w:cstheme="minorHAnsi"/>
        </w:rPr>
      </w:pPr>
      <w:r w:rsidRPr="00524FED">
        <w:rPr>
          <w:rFonts w:cstheme="minorHAnsi"/>
        </w:rPr>
        <w:t>U nastavku slijedi prikaz temeljnih informacija o zdravstvenoj skrbi o djeci i djelatnicima vrtića tijekom pedagoške godine, prehrani u dječjem vrtiću, higijeni prostora i sigurnosti djece, radu s djecom s teškoćama u razvoju te provedenim inicijalnim razgovorima i periodu prilagodbe na dječji vrtić kod novoupisane djece.</w:t>
      </w:r>
    </w:p>
    <w:p w14:paraId="7E1A1745" w14:textId="77777777" w:rsidR="00BA3723" w:rsidRPr="00524FED" w:rsidRDefault="00BA3723" w:rsidP="00524FED">
      <w:pPr>
        <w:rPr>
          <w:rFonts w:cstheme="minorHAnsi"/>
        </w:rPr>
      </w:pPr>
    </w:p>
    <w:p w14:paraId="5654E56F" w14:textId="56B43CC3" w:rsidR="00BA3723" w:rsidRPr="00284E1B" w:rsidRDefault="00BA3723" w:rsidP="006101E2">
      <w:pPr>
        <w:pStyle w:val="Naslov2"/>
        <w:numPr>
          <w:ilvl w:val="1"/>
          <w:numId w:val="67"/>
        </w:numPr>
        <w:rPr>
          <w:b/>
          <w:bCs/>
        </w:rPr>
      </w:pPr>
      <w:bookmarkStart w:id="10" w:name="_Toc207011109"/>
      <w:r w:rsidRPr="00284E1B">
        <w:rPr>
          <w:b/>
          <w:bCs/>
        </w:rPr>
        <w:t>ZDRAVSTVENA SKRB O DJECI</w:t>
      </w:r>
      <w:bookmarkEnd w:id="10"/>
    </w:p>
    <w:p w14:paraId="01CF88F3" w14:textId="77777777" w:rsidR="00BA3723" w:rsidRPr="00524FED" w:rsidRDefault="00BA3723" w:rsidP="00524FED">
      <w:pPr>
        <w:rPr>
          <w:rFonts w:cstheme="minorHAnsi"/>
        </w:rPr>
      </w:pPr>
    </w:p>
    <w:p w14:paraId="2E83E142" w14:textId="2DAD361F" w:rsidR="001712DD" w:rsidRPr="00524FED" w:rsidRDefault="001712DD" w:rsidP="00524FED">
      <w:pPr>
        <w:rPr>
          <w:rFonts w:cstheme="minorHAnsi"/>
        </w:rPr>
      </w:pPr>
      <w:r w:rsidRPr="00524FED">
        <w:rPr>
          <w:rFonts w:cstheme="minorHAnsi"/>
        </w:rPr>
        <w:t>Od rujna do prosinca u Dje</w:t>
      </w:r>
      <w:r w:rsidR="003916CE" w:rsidRPr="00524FED">
        <w:rPr>
          <w:rFonts w:cstheme="minorHAnsi"/>
        </w:rPr>
        <w:t>čjem vrtiću nije bila zaposlena zdravstvena voditeljica, stoga je ravnateljica obavljala poslove zdravstvene voditeljice. Od prosinca do veljače na radnom mjestu zdravstvene voditeljice zaposlena je bila viša medicinska sestra T. Špoljarić, a od ožujka M. Magdić.</w:t>
      </w:r>
    </w:p>
    <w:p w14:paraId="249E5AC6" w14:textId="0A425A03" w:rsidR="001712DD" w:rsidRPr="00524FED" w:rsidRDefault="001712DD" w:rsidP="00524FED">
      <w:pPr>
        <w:rPr>
          <w:rFonts w:cstheme="minorHAnsi"/>
        </w:rPr>
      </w:pPr>
      <w:r w:rsidRPr="00524FED">
        <w:rPr>
          <w:rFonts w:cstheme="minorHAnsi"/>
        </w:rPr>
        <w:t>Zdravstvenu skrb o djeci u pedagoškoj godini 2024./2025. provodile su odgojiteljice i zdravstvena voditeljica. Zadaci postavljeni u Godišnjem planu i programu uspješno su ostvareni. Za svako dijete uključeno u DV Pčelica Žakanje redovito je vođen zdravstveni karton. Isti je vodila zdravstvena voditeljica i po potrebi ravnateljica vrtića.</w:t>
      </w:r>
    </w:p>
    <w:p w14:paraId="2C098831" w14:textId="79569941" w:rsidR="00BA3723" w:rsidRPr="00524FED" w:rsidRDefault="001712DD" w:rsidP="00524FED">
      <w:pPr>
        <w:rPr>
          <w:rFonts w:cstheme="minorHAnsi"/>
        </w:rPr>
      </w:pPr>
      <w:r w:rsidRPr="00524FED">
        <w:rPr>
          <w:rFonts w:cstheme="minorHAnsi"/>
        </w:rPr>
        <w:t>U ovoj pedagoškoj godini provedeno je dva puta antropometrijsko mjerenje djece. Roditeljima djece kod koje je zabilježeno da spadaju u skupinu gojaznosti poslan je e-mail sa savjetima i potporom u svrhu suzbijanja debljine informativnog karaktera.</w:t>
      </w:r>
    </w:p>
    <w:p w14:paraId="1006ACEC" w14:textId="77777777" w:rsidR="003916CE" w:rsidRPr="00524FED" w:rsidRDefault="003916CE" w:rsidP="00524FED">
      <w:pPr>
        <w:rPr>
          <w:rFonts w:cstheme="minorHAnsi"/>
        </w:rPr>
      </w:pPr>
    </w:p>
    <w:p w14:paraId="470E3BA3" w14:textId="3D37A28E" w:rsidR="003916CE" w:rsidRPr="00284E1B" w:rsidRDefault="003916CE" w:rsidP="006101E2">
      <w:pPr>
        <w:pStyle w:val="Naslov2"/>
        <w:numPr>
          <w:ilvl w:val="1"/>
          <w:numId w:val="65"/>
        </w:numPr>
        <w:rPr>
          <w:b/>
          <w:bCs/>
        </w:rPr>
      </w:pPr>
      <w:bookmarkStart w:id="11" w:name="_Toc207011110"/>
      <w:r w:rsidRPr="00284E1B">
        <w:rPr>
          <w:b/>
          <w:bCs/>
        </w:rPr>
        <w:t>PREHRANA DJECE</w:t>
      </w:r>
      <w:bookmarkEnd w:id="11"/>
    </w:p>
    <w:p w14:paraId="6FEF48EA" w14:textId="77777777" w:rsidR="003916CE" w:rsidRPr="00524FED" w:rsidRDefault="003916CE" w:rsidP="00524FED">
      <w:pPr>
        <w:pStyle w:val="Odlomakpopisa"/>
        <w:rPr>
          <w:rFonts w:cstheme="minorHAnsi"/>
        </w:rPr>
      </w:pPr>
    </w:p>
    <w:p w14:paraId="754D6585" w14:textId="77777777" w:rsidR="003916CE" w:rsidRPr="00524FED" w:rsidRDefault="003916CE" w:rsidP="00524FED">
      <w:pPr>
        <w:rPr>
          <w:rFonts w:cstheme="minorHAnsi"/>
        </w:rPr>
      </w:pPr>
      <w:r w:rsidRPr="00524FED">
        <w:rPr>
          <w:rFonts w:cstheme="minorHAnsi"/>
        </w:rPr>
        <w:t>Prehrana djece u našoj Ustanovi planira se i provodi prema važećim prehrambenim standardima i normativima određenim „Programom zdravstvene zaštite djece, higijene i pravilne prehrane u dječjim vrtićima“ iz 2007. godine. Jelovnici i normativi koje primjenjujemo u praksi su oni s naglaskom na raznovrsnost i sezonske namirnice (kvaliteta i kvantiteta namirnica u skladu s propisima) uz redovitu hidraciju. Svi se obroci spremaju u vrtićkoj kuhinji.</w:t>
      </w:r>
    </w:p>
    <w:p w14:paraId="353C9435" w14:textId="77777777" w:rsidR="003916CE" w:rsidRPr="00524FED" w:rsidRDefault="003916CE" w:rsidP="00524FED">
      <w:pPr>
        <w:rPr>
          <w:rFonts w:cstheme="minorHAnsi"/>
        </w:rPr>
      </w:pPr>
      <w:r w:rsidRPr="00524FED">
        <w:rPr>
          <w:rFonts w:cstheme="minorHAnsi"/>
        </w:rPr>
        <w:t>U 10-satnom program djeci je dostupno 4 obroka (doručak, voćni obrok (užina 1), ručak i užina 2). Doručak se servira do 08:00 sati dok je ručak za jasličku skupinu u 11:00 sati a za vrtićku skupinu u 11:30 sati. Obje su skupine sve obroke konzumirale u svojoj sobi dnevnog boravka.</w:t>
      </w:r>
    </w:p>
    <w:p w14:paraId="700E7684" w14:textId="77777777" w:rsidR="003916CE" w:rsidRPr="00524FED" w:rsidRDefault="003916CE" w:rsidP="00524FED">
      <w:pPr>
        <w:rPr>
          <w:rFonts w:cstheme="minorHAnsi"/>
        </w:rPr>
      </w:pPr>
      <w:r w:rsidRPr="00524FED">
        <w:rPr>
          <w:rFonts w:cstheme="minorHAnsi"/>
        </w:rPr>
        <w:lastRenderedPageBreak/>
        <w:t xml:space="preserve">Prema prehrambenim potrebama djece, jelovnik se jednom mjesečno sastavljao, po potrebi izmjenjivao i nadopunjavao. Kako bi roditelji kod kuće mogli uravnotežiti djetetovu prehranu i planirati jelovnik, isti su bili dostupni na oglasnoj ploči vrtića. </w:t>
      </w:r>
    </w:p>
    <w:p w14:paraId="75E587CE" w14:textId="77777777" w:rsidR="003916CE" w:rsidRPr="00524FED" w:rsidRDefault="003916CE" w:rsidP="00524FED">
      <w:pPr>
        <w:rPr>
          <w:rFonts w:cstheme="minorHAnsi"/>
        </w:rPr>
      </w:pPr>
      <w:r w:rsidRPr="00524FED">
        <w:rPr>
          <w:rFonts w:cstheme="minorHAnsi"/>
        </w:rPr>
        <w:t xml:space="preserve">Za dječje rođendane roditelji su donosili čajeve i multivitaminske sokove, puno zrnate kekse, voće za izradu ražnjića od voća ili zdravih smoothija. </w:t>
      </w:r>
    </w:p>
    <w:p w14:paraId="0197F2BC" w14:textId="77777777" w:rsidR="003916CE" w:rsidRPr="00524FED" w:rsidRDefault="003916CE" w:rsidP="00524FED">
      <w:pPr>
        <w:rPr>
          <w:rFonts w:cstheme="minorHAnsi"/>
        </w:rPr>
      </w:pPr>
      <w:r w:rsidRPr="00524FED">
        <w:rPr>
          <w:rFonts w:cstheme="minorHAnsi"/>
        </w:rPr>
        <w:t>Prema potrebi tijekom godine jelovnik je bio prilagođen s obzirom na potencijalne alergene ili kod sumnje na razvoj gastrointestinalnih tegoba.</w:t>
      </w:r>
    </w:p>
    <w:p w14:paraId="3D47C461" w14:textId="09B57790" w:rsidR="003916CE" w:rsidRPr="00524FED" w:rsidRDefault="003916CE" w:rsidP="00524FED">
      <w:pPr>
        <w:rPr>
          <w:rFonts w:cstheme="minorHAnsi"/>
        </w:rPr>
      </w:pPr>
      <w:r w:rsidRPr="00524FED">
        <w:rPr>
          <w:rFonts w:cstheme="minorHAnsi"/>
        </w:rPr>
        <w:t>U svibnju je posebno izrađen jelovnik bez laktoze jer je postavljena sumnja od strane pedijatra na intoleranciju na laktozu, međutim nakon kontrole pedijatra, ista sumnja je isključena i dijete iz jasličke skupine je nastavilo s redovitim jelovnikom bez tegoba.</w:t>
      </w:r>
    </w:p>
    <w:p w14:paraId="05458BEB" w14:textId="77777777" w:rsidR="003916CE" w:rsidRPr="00524FED" w:rsidRDefault="003916CE" w:rsidP="00524FED">
      <w:pPr>
        <w:rPr>
          <w:rFonts w:cstheme="minorHAnsi"/>
        </w:rPr>
      </w:pPr>
      <w:r w:rsidRPr="00524FED">
        <w:rPr>
          <w:rFonts w:cstheme="minorHAnsi"/>
        </w:rPr>
        <w:t>Dijete koje je imalo alergiju na jaja, u lipnju 2025. se ta alergija isključuje potvrdom pedijatra nakon alergološkog testiranja.</w:t>
      </w:r>
    </w:p>
    <w:p w14:paraId="58156AAB" w14:textId="77777777" w:rsidR="003916CE" w:rsidRPr="00524FED" w:rsidRDefault="003916CE" w:rsidP="00524FED">
      <w:pPr>
        <w:rPr>
          <w:rFonts w:cstheme="minorHAnsi"/>
        </w:rPr>
      </w:pPr>
      <w:r w:rsidRPr="00524FED">
        <w:rPr>
          <w:rFonts w:cstheme="minorHAnsi"/>
        </w:rPr>
        <w:t>Dodatnih alergijskih reakcija ili posebnih odstupanja tijekom pripreme i konzumiranja hrane nije bilo.</w:t>
      </w:r>
    </w:p>
    <w:p w14:paraId="48AA1A15" w14:textId="11B87322" w:rsidR="003916CE" w:rsidRPr="00524FED" w:rsidRDefault="003916CE" w:rsidP="00524FED">
      <w:pPr>
        <w:rPr>
          <w:rFonts w:cstheme="minorHAnsi"/>
        </w:rPr>
      </w:pPr>
      <w:r w:rsidRPr="00524FED">
        <w:rPr>
          <w:rFonts w:cstheme="minorHAnsi"/>
        </w:rPr>
        <w:t>Tijekom cijele pedagoške godine radilo se na provođenju i unapređivanju higijensko zdravstvenih uvjeta za što bolji rast i razvoj djece s ciljem očuvanja dječjeg zdravlja i kvalitetnog življenja. U kuhinji  se radi prema pravilima HACCP sustava uz uredno vođenje evidencijskih listi. Prati se dnevna evidencija izdanih obroka za sve skupine. Vodi se i Evidencija o nabavi i uporabi reprodukcijskog i potrošnog materijala, pića i napitaka za skladište kuhinje.</w:t>
      </w:r>
    </w:p>
    <w:p w14:paraId="3814C776" w14:textId="7AEE08A5" w:rsidR="003916CE" w:rsidRPr="00524FED" w:rsidRDefault="003916CE" w:rsidP="00524FED">
      <w:pPr>
        <w:rPr>
          <w:rFonts w:cstheme="minorHAnsi"/>
        </w:rPr>
      </w:pPr>
      <w:r w:rsidRPr="00524FED">
        <w:rPr>
          <w:rFonts w:cstheme="minorHAnsi"/>
        </w:rPr>
        <w:t>U upotrebi su digitalni termometri s termalnim sondama za zamrzivač i hladnjak, kao i digitalni termometar za skladište. Uredno se vodi dnevna evidencija temperature skladišta. Postavljen je novi ubodni termometar s obnovljenim certifikatom u trajanju od dvije godine i redovnom kontrolom kuharice.</w:t>
      </w:r>
    </w:p>
    <w:p w14:paraId="74206AA9" w14:textId="77777777" w:rsidR="006101E2" w:rsidRDefault="006101E2" w:rsidP="006101E2">
      <w:pPr>
        <w:pStyle w:val="Naslov2"/>
        <w:ind w:left="0"/>
      </w:pPr>
    </w:p>
    <w:p w14:paraId="7286B790" w14:textId="4DAD1A3A" w:rsidR="003916CE" w:rsidRPr="00284E1B" w:rsidRDefault="003916CE" w:rsidP="006101E2">
      <w:pPr>
        <w:pStyle w:val="Naslov2"/>
        <w:numPr>
          <w:ilvl w:val="1"/>
          <w:numId w:val="65"/>
        </w:numPr>
        <w:rPr>
          <w:b/>
          <w:bCs/>
        </w:rPr>
      </w:pPr>
      <w:bookmarkStart w:id="12" w:name="_Toc207011111"/>
      <w:r w:rsidRPr="00284E1B">
        <w:rPr>
          <w:b/>
          <w:bCs/>
        </w:rPr>
        <w:t>HIGIJENA PROSTORA I DJECE</w:t>
      </w:r>
      <w:bookmarkEnd w:id="12"/>
    </w:p>
    <w:p w14:paraId="7AD69F01" w14:textId="77777777" w:rsidR="003916CE" w:rsidRPr="00524FED" w:rsidRDefault="003916CE" w:rsidP="00524FED">
      <w:pPr>
        <w:rPr>
          <w:rFonts w:cstheme="minorHAnsi"/>
        </w:rPr>
      </w:pPr>
    </w:p>
    <w:p w14:paraId="17D6FB90" w14:textId="79A44862" w:rsidR="003916CE" w:rsidRPr="00524FED" w:rsidRDefault="00855E0D" w:rsidP="00524FED">
      <w:pPr>
        <w:rPr>
          <w:rFonts w:cstheme="minorHAnsi"/>
        </w:rPr>
      </w:pPr>
      <w:r w:rsidRPr="00524FED">
        <w:rPr>
          <w:rFonts w:cstheme="minorHAnsi"/>
        </w:rPr>
        <w:t>Dječja posteljina redovito se izmjenjivala svaki drugi tjedan, a po potrebi i češće. Pranje posteljine vrši spremačica u vrtićkoj praonici. Preventivna zaštita od bolesti provodila se svakodnevnim provjetravanjem prostora dnevnog boravka, pregledavanjem čistoće i urednosti kupaonskog prostora, dezinfekcijom igračaka. Tjednu kontrolnu evidenciju o stupnju čistoće s napomenama vodila je zdravstvena voditeljica.</w:t>
      </w:r>
    </w:p>
    <w:p w14:paraId="14F6B8F6" w14:textId="77777777" w:rsidR="00855E0D" w:rsidRPr="00524FED" w:rsidRDefault="00855E0D" w:rsidP="00524FED">
      <w:pPr>
        <w:rPr>
          <w:rFonts w:cstheme="minorHAnsi"/>
        </w:rPr>
      </w:pPr>
    </w:p>
    <w:p w14:paraId="4D3AB900" w14:textId="0AFE967D" w:rsidR="003916CE" w:rsidRPr="00284E1B" w:rsidRDefault="006101E2" w:rsidP="006101E2">
      <w:pPr>
        <w:pStyle w:val="Naslov2"/>
        <w:ind w:left="0"/>
        <w:rPr>
          <w:b/>
          <w:bCs/>
        </w:rPr>
      </w:pPr>
      <w:bookmarkStart w:id="13" w:name="_Toc207011112"/>
      <w:r w:rsidRPr="00284E1B">
        <w:rPr>
          <w:b/>
          <w:bCs/>
        </w:rPr>
        <w:t xml:space="preserve">4.4 </w:t>
      </w:r>
      <w:r w:rsidR="003916CE" w:rsidRPr="00284E1B">
        <w:rPr>
          <w:b/>
          <w:bCs/>
        </w:rPr>
        <w:t>DJELATNICI DJEČJEG VRTIĆA</w:t>
      </w:r>
      <w:bookmarkEnd w:id="13"/>
    </w:p>
    <w:p w14:paraId="3F24E9B7" w14:textId="77777777" w:rsidR="00855E0D" w:rsidRPr="00524FED" w:rsidRDefault="00855E0D" w:rsidP="00524FED">
      <w:pPr>
        <w:rPr>
          <w:rFonts w:cstheme="minorHAnsi"/>
        </w:rPr>
      </w:pPr>
    </w:p>
    <w:p w14:paraId="2746C137" w14:textId="03961C3C" w:rsidR="00855E0D" w:rsidRPr="00524FED" w:rsidRDefault="00855E0D" w:rsidP="00524FED">
      <w:pPr>
        <w:rPr>
          <w:rFonts w:cstheme="minorHAnsi"/>
        </w:rPr>
      </w:pPr>
      <w:r w:rsidRPr="00524FED">
        <w:rPr>
          <w:rFonts w:cstheme="minorHAnsi"/>
        </w:rPr>
        <w:t xml:space="preserve">Radnici su svakodnevno nosili radnu odjeću i obuću sukladno radnom mjestu te redovito održavali osobnu higijenu, s naglaskom na pranju ruku. Samoeducirali su se o zdravstvenim temama putem </w:t>
      </w:r>
      <w:r w:rsidRPr="00524FED">
        <w:rPr>
          <w:rFonts w:cstheme="minorHAnsi"/>
        </w:rPr>
        <w:lastRenderedPageBreak/>
        <w:t>stručne literature, časopisa i internetskih izvora. Zdravstveni voditelj je odslušao jednu edukaciju na temu:</w:t>
      </w:r>
      <w:r w:rsidR="005C467C" w:rsidRPr="00524FED">
        <w:rPr>
          <w:rFonts w:cstheme="minorHAnsi"/>
        </w:rPr>
        <w:t xml:space="preserve"> </w:t>
      </w:r>
      <w:r w:rsidRPr="00524FED">
        <w:rPr>
          <w:rFonts w:cstheme="minorHAnsi"/>
        </w:rPr>
        <w:t>„Podrška obiteljima djece rane dobi s razvojnim rizicima i teškoćama“ koja je održana u tri djela. Obrađene teme su: „Teškoće hranjenja kod djece“,</w:t>
      </w:r>
      <w:r w:rsidR="005C467C" w:rsidRPr="00524FED">
        <w:rPr>
          <w:rFonts w:cstheme="minorHAnsi"/>
        </w:rPr>
        <w:t xml:space="preserve"> </w:t>
      </w:r>
      <w:r w:rsidRPr="00524FED">
        <w:rPr>
          <w:rFonts w:cstheme="minorHAnsi"/>
        </w:rPr>
        <w:t>„Mreža suradnje“ i „Montessori principi u svakodnevnom životu“.</w:t>
      </w:r>
    </w:p>
    <w:p w14:paraId="7CDE2503" w14:textId="5184E8AE" w:rsidR="00855E0D" w:rsidRPr="00524FED" w:rsidRDefault="00855E0D" w:rsidP="00524FED">
      <w:pPr>
        <w:rPr>
          <w:rFonts w:cstheme="minorHAnsi"/>
        </w:rPr>
      </w:pPr>
      <w:r w:rsidRPr="00524FED">
        <w:rPr>
          <w:rFonts w:cstheme="minorHAnsi"/>
        </w:rPr>
        <w:t>Također samostalno je proučavala literaturu na teme: „Uloga medicinske sestre i planiranje pravilne prehrane u dječjim vrtićima“ te „Značenje uhranjenosti predškolske djece za izradbu jelovnika u dječjem vrtiću“</w:t>
      </w:r>
      <w:r w:rsidR="005C467C" w:rsidRPr="00524FED">
        <w:rPr>
          <w:rFonts w:cstheme="minorHAnsi"/>
        </w:rPr>
        <w:t xml:space="preserve">. </w:t>
      </w:r>
      <w:r w:rsidRPr="00524FED">
        <w:rPr>
          <w:rFonts w:cstheme="minorHAnsi"/>
        </w:rPr>
        <w:t xml:space="preserve">Svi su zaposlenici vrtića, </w:t>
      </w:r>
      <w:r w:rsidR="00A11E09">
        <w:rPr>
          <w:rFonts w:cstheme="minorHAnsi"/>
        </w:rPr>
        <w:t xml:space="preserve">na </w:t>
      </w:r>
      <w:r w:rsidRPr="00524FED">
        <w:rPr>
          <w:rFonts w:cstheme="minorHAnsi"/>
        </w:rPr>
        <w:t>temelj</w:t>
      </w:r>
      <w:r w:rsidR="00A11E09">
        <w:rPr>
          <w:rFonts w:cstheme="minorHAnsi"/>
        </w:rPr>
        <w:t>u</w:t>
      </w:r>
      <w:r w:rsidRPr="00524FED">
        <w:rPr>
          <w:rFonts w:cstheme="minorHAnsi"/>
        </w:rPr>
        <w:t xml:space="preserve"> zakonskih propisa za pojedina radna mjesta, redovito obavljali sanitarne preglede. Nisu evidentirane  ozljede na radu.</w:t>
      </w:r>
    </w:p>
    <w:p w14:paraId="7B14A842" w14:textId="77777777" w:rsidR="00855E0D" w:rsidRPr="00524FED" w:rsidRDefault="00855E0D" w:rsidP="00524FED">
      <w:pPr>
        <w:rPr>
          <w:rFonts w:cstheme="minorHAnsi"/>
        </w:rPr>
      </w:pPr>
    </w:p>
    <w:p w14:paraId="13543445" w14:textId="2A97568B" w:rsidR="00855E0D" w:rsidRPr="00284E1B" w:rsidRDefault="003916CE" w:rsidP="006101E2">
      <w:pPr>
        <w:pStyle w:val="Naslov2"/>
        <w:numPr>
          <w:ilvl w:val="1"/>
          <w:numId w:val="68"/>
        </w:numPr>
        <w:rPr>
          <w:b/>
          <w:bCs/>
        </w:rPr>
      </w:pPr>
      <w:bookmarkStart w:id="14" w:name="_Toc207011113"/>
      <w:r w:rsidRPr="00284E1B">
        <w:rPr>
          <w:b/>
          <w:bCs/>
        </w:rPr>
        <w:t>RAD S DJECOM S TEŠKOĆAMA U RAZVOJ</w:t>
      </w:r>
      <w:r w:rsidR="00855E0D" w:rsidRPr="00284E1B">
        <w:rPr>
          <w:b/>
          <w:bCs/>
        </w:rPr>
        <w:t>U</w:t>
      </w:r>
      <w:bookmarkEnd w:id="14"/>
    </w:p>
    <w:p w14:paraId="250FCF60" w14:textId="77777777" w:rsidR="00855E0D" w:rsidRPr="00524FED" w:rsidRDefault="00855E0D" w:rsidP="00524FED">
      <w:pPr>
        <w:rPr>
          <w:rFonts w:cstheme="minorHAnsi"/>
        </w:rPr>
      </w:pPr>
    </w:p>
    <w:p w14:paraId="104D4B7C" w14:textId="72DF4768" w:rsidR="00855E0D" w:rsidRPr="00524FED" w:rsidRDefault="00855E0D" w:rsidP="00524FED">
      <w:pPr>
        <w:rPr>
          <w:rFonts w:cstheme="minorHAnsi"/>
        </w:rPr>
      </w:pPr>
      <w:r w:rsidRPr="00524FED">
        <w:rPr>
          <w:rFonts w:cstheme="minorHAnsi"/>
        </w:rPr>
        <w:t>U pedagoškoj godini 2024./2025. Dječji vrtić Pčelica Žakanje nije pohađalo ni jedno dijete s težim smetnjama u razvoju. Teškoće detektirane kod djece odnose se na područje govorno-jezičnog razvoja te je nekolicina djece tijekom godine bila uključena u logope</w:t>
      </w:r>
      <w:r w:rsidR="00DB7997" w:rsidRPr="00524FED">
        <w:rPr>
          <w:rFonts w:cstheme="minorHAnsi"/>
        </w:rPr>
        <w:t>d</w:t>
      </w:r>
      <w:r w:rsidRPr="00524FED">
        <w:rPr>
          <w:rFonts w:cstheme="minorHAnsi"/>
        </w:rPr>
        <w:t>ski tretman izvan ustanove.</w:t>
      </w:r>
    </w:p>
    <w:p w14:paraId="3ECA4005" w14:textId="1D99FACF" w:rsidR="00855E0D" w:rsidRPr="00524FED" w:rsidRDefault="008754F6" w:rsidP="00524FED">
      <w:pPr>
        <w:rPr>
          <w:rFonts w:cstheme="minorHAnsi"/>
        </w:rPr>
      </w:pPr>
      <w:r w:rsidRPr="00524FED">
        <w:rPr>
          <w:rFonts w:cstheme="minorHAnsi"/>
        </w:rPr>
        <w:t>Pedagoginja je provodila individualni rad s djecom kod koje se pokazala potreba za poticanjem određenog područja razvoja (područje socio–emocionalnog i spoznajnog razvoja djeteta). Rad je bio usmjeren na razvoj komunikacijskih, socijalnih i emocionalnih vještina, poticanje djeteta na društveno prihvatljivo ponašanje i kvalitetniji odnos s vršnjacima.</w:t>
      </w:r>
    </w:p>
    <w:p w14:paraId="6C1CFA7F" w14:textId="77777777" w:rsidR="008754F6" w:rsidRPr="00524FED" w:rsidRDefault="008754F6" w:rsidP="00524FED">
      <w:pPr>
        <w:rPr>
          <w:rFonts w:cstheme="minorHAnsi"/>
        </w:rPr>
      </w:pPr>
    </w:p>
    <w:p w14:paraId="62D6262C" w14:textId="719F3DD9" w:rsidR="003916CE" w:rsidRPr="00284E1B" w:rsidRDefault="003916CE" w:rsidP="006101E2">
      <w:pPr>
        <w:pStyle w:val="Odlomakpopisa"/>
        <w:numPr>
          <w:ilvl w:val="1"/>
          <w:numId w:val="68"/>
        </w:numPr>
        <w:rPr>
          <w:rFonts w:cstheme="minorHAnsi"/>
          <w:b/>
          <w:bCs/>
        </w:rPr>
      </w:pPr>
      <w:r w:rsidRPr="00284E1B">
        <w:rPr>
          <w:rFonts w:cstheme="minorHAnsi"/>
          <w:b/>
          <w:bCs/>
        </w:rPr>
        <w:t xml:space="preserve"> INICIJALNI RAZGOVORI I PERIOD PRILAGODBE DJECE NA DJEČJI VRTIĆ</w:t>
      </w:r>
    </w:p>
    <w:p w14:paraId="0656D628" w14:textId="77777777" w:rsidR="003916CE" w:rsidRPr="00524FED" w:rsidRDefault="003916CE" w:rsidP="00524FED">
      <w:pPr>
        <w:rPr>
          <w:rFonts w:cstheme="minorHAnsi"/>
        </w:rPr>
      </w:pPr>
    </w:p>
    <w:p w14:paraId="7FEB02AD" w14:textId="6863A49E" w:rsidR="00855E0D" w:rsidRPr="00524FED" w:rsidRDefault="00855E0D" w:rsidP="00524FED">
      <w:pPr>
        <w:rPr>
          <w:rFonts w:cstheme="minorHAnsi"/>
        </w:rPr>
      </w:pPr>
      <w:r w:rsidRPr="00524FED">
        <w:rPr>
          <w:rFonts w:cstheme="minorHAnsi"/>
        </w:rPr>
        <w:t>Prije početka pedagoške godine, provođeni su inicijalni razgovori s roditeljima novoupisane djece uz prisustvo djece prema Inicijalnom upitniku koji je sastavljen u te svrhe, a koga uz ostalu potrebnu ispunjenu dokumentaciju, roditelji donose ispunjenog na inicijalni razgovor. Inicijalni razgovori su se provodili s ciljem upoznavanja psihofizičkog stanja pojedinog djeteta prije nego bude uključeno u vrtić, a iste je provodio stručni tim, odnosno v.d. ravnateljica i pedagoginja vrtića. Procesu prilagodbe novoupisane djece se posvećivala posebna pažnja tijekom odgojno-obrazovnog rada, te je za svako dijete razrađen dvotjedni plan prilagodbe u kojem je definirano u koje vrijeme će dijete boraviti u vrtiću. Duljina boravka se postupno povećavala iz dana u dan, ovisno o individualnim karakteristikama djeteta. Za djecu upisanu u vrtićku skupinu proces prilagodbe je bio kraći od dva tjedna, ovisno o njihovom psihofizičkom stanju. Osim kroz pedagošku dokumentaciju skupina, odgojiteljice su procese prilagodbe novoupisane djece pratile i kroz ispunjavanje Protokola za praćenje prilagodbe u jaslicama i vrtiću kojeg su prilagale u njihove individualne dosjee.</w:t>
      </w:r>
    </w:p>
    <w:p w14:paraId="476F70EA" w14:textId="77777777" w:rsidR="00855E0D" w:rsidRPr="00524FED" w:rsidRDefault="00855E0D" w:rsidP="00524FED">
      <w:pPr>
        <w:rPr>
          <w:rFonts w:cstheme="minorHAnsi"/>
        </w:rPr>
      </w:pPr>
    </w:p>
    <w:p w14:paraId="070FAB05" w14:textId="1AFFED96" w:rsidR="00855E0D" w:rsidRPr="00524FED" w:rsidRDefault="00855E0D" w:rsidP="00FA2163">
      <w:pPr>
        <w:pStyle w:val="Naslov1"/>
      </w:pPr>
      <w:bookmarkStart w:id="15" w:name="_Toc207011114"/>
      <w:r w:rsidRPr="00524FED">
        <w:lastRenderedPageBreak/>
        <w:t>ODGOJNO-OBRAZOVNI RAD</w:t>
      </w:r>
      <w:bookmarkEnd w:id="15"/>
    </w:p>
    <w:p w14:paraId="76531299" w14:textId="77777777" w:rsidR="00855E0D" w:rsidRPr="00524FED" w:rsidRDefault="00855E0D" w:rsidP="00524FED">
      <w:pPr>
        <w:rPr>
          <w:rFonts w:cstheme="minorHAnsi"/>
        </w:rPr>
      </w:pPr>
    </w:p>
    <w:p w14:paraId="52FA11BD" w14:textId="383C605D" w:rsidR="008A358F" w:rsidRPr="00524FED" w:rsidRDefault="008A358F" w:rsidP="00524FED">
      <w:pPr>
        <w:rPr>
          <w:rFonts w:cstheme="minorHAnsi"/>
        </w:rPr>
      </w:pPr>
      <w:r w:rsidRPr="00524FED">
        <w:rPr>
          <w:rFonts w:cstheme="minorHAnsi"/>
        </w:rPr>
        <w:t>Odgojno-obrazovni rad u pedagoškoj godini 2024./2025. bio je općenito usmjeren na poticanje cjelovitog rasta i razvoja djeteta, odnosno na kognitivni, psihomotorni, emocionalni, socijalni i govorni razvoj. U skladu s tim, posebna pažnja posvećivala se očuvanju zdravlja djece, razvoju pozitivne slike o sebi, razvoju samostalnosti, poticanju socijalne interakcije i komunikacije među djecom, poticanju slobodnog izražavanja, radoznalosti i kreativnosti. Također se vodila briga o praćenju i zadovoljavanju potreba i interesa djece te obogaćivanju materijalnog konteksta koji je u skladu s njihovom razvojnom razinom.</w:t>
      </w:r>
    </w:p>
    <w:p w14:paraId="5E875886" w14:textId="67ADA02F" w:rsidR="008A358F" w:rsidRPr="00524FED" w:rsidRDefault="008A358F" w:rsidP="00524FED">
      <w:pPr>
        <w:rPr>
          <w:rFonts w:cstheme="minorHAnsi"/>
        </w:rPr>
      </w:pPr>
      <w:r w:rsidRPr="00524FED">
        <w:rPr>
          <w:rFonts w:cstheme="minorHAnsi"/>
        </w:rPr>
        <w:t>Uloga odgojitelja ogledala se u prepoznavanju i poticanju djetetovih spontanih stvaralačkih ponašanja te stvaranju materijalnih uvjeta za njihovo zadovoljavanje. Osim toga, bitna zadaća bila je i kvalitetno promišljanje i planiranje odgojno-obrazovne prakse. U skladu s tim, svaka grupa je</w:t>
      </w:r>
      <w:r w:rsidR="00A11E09">
        <w:rPr>
          <w:rFonts w:cstheme="minorHAnsi"/>
        </w:rPr>
        <w:t xml:space="preserve"> </w:t>
      </w:r>
      <w:r w:rsidRPr="00524FED">
        <w:rPr>
          <w:rFonts w:cstheme="minorHAnsi"/>
        </w:rPr>
        <w:t>bitnu zadaću realizirala specifično, u odnosu na iskazane dječje potrebe i interese pri čemu su se nastojala njegovati sva područja dječjeg razvoja te stvarati uvjeti za njihovo primjereno zadovoljavanje.</w:t>
      </w:r>
    </w:p>
    <w:p w14:paraId="7692C435" w14:textId="095BF6DB" w:rsidR="00855E0D" w:rsidRPr="00524FED" w:rsidRDefault="008A358F" w:rsidP="00524FED">
      <w:pPr>
        <w:rPr>
          <w:rFonts w:cstheme="minorHAnsi"/>
        </w:rPr>
      </w:pPr>
      <w:r w:rsidRPr="00524FED">
        <w:rPr>
          <w:rFonts w:cstheme="minorHAnsi"/>
        </w:rPr>
        <w:t>Svoj rad odgojiteljice su vrednovale kroz tromjesečne evaluacije u pedagoškoj dokumentaciji odgojne skupine te na temelju toga postavljale zadatke i daljnje ciljeve u radu s djecom.</w:t>
      </w:r>
    </w:p>
    <w:p w14:paraId="3F9F0E7C" w14:textId="77777777" w:rsidR="00751442" w:rsidRPr="00524FED" w:rsidRDefault="00751442" w:rsidP="00524FED">
      <w:pPr>
        <w:rPr>
          <w:rFonts w:cstheme="minorHAnsi"/>
        </w:rPr>
      </w:pPr>
    </w:p>
    <w:p w14:paraId="43C12D2A" w14:textId="14B5EC6A" w:rsidR="0002735F" w:rsidRPr="00284E1B" w:rsidRDefault="00751442" w:rsidP="006101E2">
      <w:pPr>
        <w:pStyle w:val="Naslov2"/>
        <w:numPr>
          <w:ilvl w:val="1"/>
          <w:numId w:val="69"/>
        </w:numPr>
        <w:rPr>
          <w:b/>
          <w:bCs/>
        </w:rPr>
      </w:pPr>
      <w:bookmarkStart w:id="16" w:name="_Toc207011115"/>
      <w:r w:rsidRPr="00284E1B">
        <w:rPr>
          <w:b/>
          <w:bCs/>
        </w:rPr>
        <w:t>ODGOJNO OBRAZOVNI RAD U REDOVITOM JASLIČKOM PROGRAMU – SKUPINA MEDENJACI</w:t>
      </w:r>
      <w:bookmarkEnd w:id="16"/>
    </w:p>
    <w:p w14:paraId="1F50B4BC" w14:textId="77777777" w:rsidR="0002735F" w:rsidRPr="00524FED" w:rsidRDefault="0002735F" w:rsidP="00524FED">
      <w:pPr>
        <w:pStyle w:val="Odlomakpopisa"/>
        <w:rPr>
          <w:rFonts w:cstheme="minorHAnsi"/>
        </w:rPr>
      </w:pPr>
    </w:p>
    <w:tbl>
      <w:tblPr>
        <w:tblStyle w:val="Reetkatablice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2"/>
        <w:gridCol w:w="6234"/>
      </w:tblGrid>
      <w:tr w:rsidR="0002735F" w:rsidRPr="00524FED" w14:paraId="47F54E48" w14:textId="77777777" w:rsidTr="00AD18AD">
        <w:tc>
          <w:tcPr>
            <w:tcW w:w="2832" w:type="dxa"/>
          </w:tcPr>
          <w:p w14:paraId="64EE7C72" w14:textId="77777777" w:rsidR="0002735F" w:rsidRPr="00524FED" w:rsidRDefault="0002735F" w:rsidP="00524FED">
            <w:pPr>
              <w:jc w:val="left"/>
              <w:rPr>
                <w:rFonts w:cstheme="minorHAnsi"/>
                <w:szCs w:val="22"/>
              </w:rPr>
            </w:pPr>
            <w:r w:rsidRPr="00524FED">
              <w:rPr>
                <w:rFonts w:cstheme="minorHAnsi"/>
                <w:b/>
                <w:bCs/>
                <w:szCs w:val="22"/>
              </w:rPr>
              <w:t>ODGOJITELJICE</w:t>
            </w:r>
            <w:r w:rsidRPr="00524FED">
              <w:rPr>
                <w:rFonts w:cstheme="minorHAnsi"/>
                <w:szCs w:val="22"/>
              </w:rPr>
              <w:t>:</w:t>
            </w:r>
          </w:p>
        </w:tc>
        <w:tc>
          <w:tcPr>
            <w:tcW w:w="6234" w:type="dxa"/>
          </w:tcPr>
          <w:p w14:paraId="2C29199A" w14:textId="77777777" w:rsidR="0002735F" w:rsidRPr="00524FED" w:rsidRDefault="0002735F" w:rsidP="00524FED">
            <w:pPr>
              <w:numPr>
                <w:ilvl w:val="0"/>
                <w:numId w:val="7"/>
              </w:numPr>
              <w:ind w:left="125" w:hanging="142"/>
              <w:contextualSpacing/>
              <w:jc w:val="left"/>
              <w:rPr>
                <w:rFonts w:cstheme="minorHAnsi"/>
                <w:szCs w:val="22"/>
              </w:rPr>
            </w:pPr>
            <w:r w:rsidRPr="00524FED">
              <w:rPr>
                <w:rFonts w:cstheme="minorHAnsi"/>
                <w:szCs w:val="22"/>
              </w:rPr>
              <w:t>Marina Pereško</w:t>
            </w:r>
          </w:p>
          <w:p w14:paraId="3FC7E9E9" w14:textId="77777777" w:rsidR="0002735F" w:rsidRPr="00524FED" w:rsidRDefault="0002735F" w:rsidP="00524FED">
            <w:pPr>
              <w:numPr>
                <w:ilvl w:val="0"/>
                <w:numId w:val="7"/>
              </w:numPr>
              <w:ind w:left="125" w:hanging="142"/>
              <w:contextualSpacing/>
              <w:jc w:val="left"/>
              <w:rPr>
                <w:rFonts w:cstheme="minorHAnsi"/>
                <w:szCs w:val="22"/>
              </w:rPr>
            </w:pPr>
            <w:r w:rsidRPr="00524FED">
              <w:rPr>
                <w:rFonts w:cstheme="minorHAnsi"/>
                <w:szCs w:val="22"/>
              </w:rPr>
              <w:t>Barbara Žapčić (rujan – travanj)</w:t>
            </w:r>
          </w:p>
          <w:p w14:paraId="736555A0" w14:textId="77777777" w:rsidR="0002735F" w:rsidRPr="00524FED" w:rsidRDefault="0002735F" w:rsidP="00524FED">
            <w:pPr>
              <w:numPr>
                <w:ilvl w:val="0"/>
                <w:numId w:val="7"/>
              </w:numPr>
              <w:ind w:left="125" w:hanging="142"/>
              <w:contextualSpacing/>
              <w:jc w:val="left"/>
              <w:rPr>
                <w:rFonts w:cstheme="minorHAnsi"/>
                <w:szCs w:val="22"/>
              </w:rPr>
            </w:pPr>
            <w:r w:rsidRPr="00524FED">
              <w:rPr>
                <w:rFonts w:cstheme="minorHAnsi"/>
                <w:szCs w:val="22"/>
              </w:rPr>
              <w:t>Ivana Borković (svibanj - kolovoz)</w:t>
            </w:r>
          </w:p>
          <w:p w14:paraId="1192CDFE" w14:textId="77777777" w:rsidR="0002735F" w:rsidRPr="00524FED" w:rsidRDefault="0002735F" w:rsidP="00524FED">
            <w:pPr>
              <w:numPr>
                <w:ilvl w:val="0"/>
                <w:numId w:val="7"/>
              </w:numPr>
              <w:ind w:left="125" w:hanging="142"/>
              <w:contextualSpacing/>
              <w:jc w:val="left"/>
              <w:rPr>
                <w:rFonts w:cstheme="minorHAnsi"/>
                <w:szCs w:val="22"/>
              </w:rPr>
            </w:pPr>
            <w:r w:rsidRPr="00524FED">
              <w:rPr>
                <w:rFonts w:cstheme="minorHAnsi"/>
                <w:szCs w:val="22"/>
              </w:rPr>
              <w:t>3. odgojitelj u skupini: M. Jakić i B. Cerjanec  (rujan-siječanj), I. Borković (veljača -travanj), N. Mihelić (svibanj – srpanj)</w:t>
            </w:r>
          </w:p>
        </w:tc>
      </w:tr>
    </w:tbl>
    <w:p w14:paraId="28C90529" w14:textId="77777777" w:rsidR="0002735F" w:rsidRPr="00524FED" w:rsidRDefault="0002735F" w:rsidP="00524FED">
      <w:pPr>
        <w:jc w:val="left"/>
        <w:rPr>
          <w:rFonts w:eastAsia="Calibri" w:cstheme="minorHAnsi"/>
          <w:szCs w:val="22"/>
        </w:rPr>
      </w:pPr>
    </w:p>
    <w:tbl>
      <w:tblPr>
        <w:tblStyle w:val="Reetkatablice3"/>
        <w:tblW w:w="9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32"/>
        <w:gridCol w:w="3402"/>
        <w:gridCol w:w="2877"/>
      </w:tblGrid>
      <w:tr w:rsidR="0002735F" w:rsidRPr="00524FED" w14:paraId="4BFB5AF0" w14:textId="77777777" w:rsidTr="00AD18AD">
        <w:trPr>
          <w:trHeight w:val="586"/>
        </w:trPr>
        <w:tc>
          <w:tcPr>
            <w:tcW w:w="2832" w:type="dxa"/>
            <w:vMerge w:val="restart"/>
            <w:vAlign w:val="center"/>
          </w:tcPr>
          <w:p w14:paraId="42D7CA0A" w14:textId="77777777" w:rsidR="0002735F" w:rsidRPr="00524FED" w:rsidRDefault="0002735F" w:rsidP="00524FED">
            <w:pPr>
              <w:jc w:val="left"/>
              <w:rPr>
                <w:rFonts w:cstheme="minorHAnsi"/>
                <w:b/>
                <w:bCs/>
                <w:szCs w:val="22"/>
              </w:rPr>
            </w:pPr>
            <w:r w:rsidRPr="00524FED">
              <w:rPr>
                <w:rFonts w:cstheme="minorHAnsi"/>
                <w:b/>
                <w:bCs/>
                <w:szCs w:val="22"/>
              </w:rPr>
              <w:t>BROJ UPISANE DJECE</w:t>
            </w:r>
          </w:p>
        </w:tc>
        <w:tc>
          <w:tcPr>
            <w:tcW w:w="3402" w:type="dxa"/>
            <w:vAlign w:val="center"/>
          </w:tcPr>
          <w:p w14:paraId="6B6EBACC" w14:textId="77777777" w:rsidR="0002735F" w:rsidRPr="00524FED" w:rsidRDefault="0002735F" w:rsidP="00524FED">
            <w:pPr>
              <w:jc w:val="center"/>
              <w:rPr>
                <w:rFonts w:cstheme="minorHAnsi"/>
                <w:szCs w:val="22"/>
              </w:rPr>
            </w:pPr>
            <w:r w:rsidRPr="00524FED">
              <w:rPr>
                <w:rFonts w:cstheme="minorHAnsi"/>
                <w:szCs w:val="22"/>
              </w:rPr>
              <w:t>Rujan 2024.</w:t>
            </w:r>
          </w:p>
        </w:tc>
        <w:tc>
          <w:tcPr>
            <w:tcW w:w="2877" w:type="dxa"/>
            <w:vAlign w:val="center"/>
          </w:tcPr>
          <w:p w14:paraId="120103CC" w14:textId="77777777" w:rsidR="0002735F" w:rsidRPr="00524FED" w:rsidRDefault="0002735F" w:rsidP="00524FED">
            <w:pPr>
              <w:jc w:val="center"/>
              <w:rPr>
                <w:rFonts w:cstheme="minorHAnsi"/>
                <w:szCs w:val="22"/>
              </w:rPr>
            </w:pPr>
            <w:r w:rsidRPr="00524FED">
              <w:rPr>
                <w:rFonts w:cstheme="minorHAnsi"/>
                <w:szCs w:val="22"/>
              </w:rPr>
              <w:t>22</w:t>
            </w:r>
          </w:p>
        </w:tc>
      </w:tr>
      <w:tr w:rsidR="0002735F" w:rsidRPr="00524FED" w14:paraId="26B8BD0B" w14:textId="77777777" w:rsidTr="00AD18AD">
        <w:trPr>
          <w:trHeight w:val="586"/>
        </w:trPr>
        <w:tc>
          <w:tcPr>
            <w:tcW w:w="2832" w:type="dxa"/>
            <w:vMerge/>
            <w:vAlign w:val="center"/>
          </w:tcPr>
          <w:p w14:paraId="04DC7B03" w14:textId="77777777" w:rsidR="0002735F" w:rsidRPr="00524FED" w:rsidRDefault="0002735F" w:rsidP="00524FED">
            <w:pPr>
              <w:jc w:val="left"/>
              <w:rPr>
                <w:rFonts w:cstheme="minorHAnsi"/>
                <w:b/>
                <w:bCs/>
                <w:szCs w:val="22"/>
              </w:rPr>
            </w:pPr>
          </w:p>
        </w:tc>
        <w:tc>
          <w:tcPr>
            <w:tcW w:w="3402" w:type="dxa"/>
            <w:vAlign w:val="center"/>
          </w:tcPr>
          <w:p w14:paraId="1967E30E" w14:textId="77777777" w:rsidR="0002735F" w:rsidRPr="00524FED" w:rsidRDefault="0002735F" w:rsidP="00524FED">
            <w:pPr>
              <w:jc w:val="center"/>
              <w:rPr>
                <w:rFonts w:cstheme="minorHAnsi"/>
                <w:szCs w:val="22"/>
              </w:rPr>
            </w:pPr>
            <w:r w:rsidRPr="00524FED">
              <w:rPr>
                <w:rFonts w:cstheme="minorHAnsi"/>
                <w:szCs w:val="22"/>
              </w:rPr>
              <w:t>Lipanj 2025.</w:t>
            </w:r>
          </w:p>
        </w:tc>
        <w:tc>
          <w:tcPr>
            <w:tcW w:w="2877" w:type="dxa"/>
            <w:vAlign w:val="center"/>
          </w:tcPr>
          <w:p w14:paraId="417E5612" w14:textId="77777777" w:rsidR="0002735F" w:rsidRPr="00524FED" w:rsidRDefault="0002735F" w:rsidP="00524FED">
            <w:pPr>
              <w:jc w:val="center"/>
              <w:rPr>
                <w:rFonts w:cstheme="minorHAnsi"/>
                <w:szCs w:val="22"/>
              </w:rPr>
            </w:pPr>
            <w:r w:rsidRPr="00524FED">
              <w:rPr>
                <w:rFonts w:cstheme="minorHAnsi"/>
                <w:szCs w:val="22"/>
              </w:rPr>
              <w:t>20</w:t>
            </w:r>
          </w:p>
        </w:tc>
      </w:tr>
      <w:tr w:rsidR="0002735F" w:rsidRPr="00524FED" w14:paraId="0F68CF36" w14:textId="77777777" w:rsidTr="00AD18AD">
        <w:trPr>
          <w:trHeight w:val="586"/>
        </w:trPr>
        <w:tc>
          <w:tcPr>
            <w:tcW w:w="2832" w:type="dxa"/>
            <w:vMerge w:val="restart"/>
            <w:vAlign w:val="center"/>
          </w:tcPr>
          <w:p w14:paraId="183913EF" w14:textId="77777777" w:rsidR="0002735F" w:rsidRPr="00524FED" w:rsidRDefault="0002735F" w:rsidP="00524FED">
            <w:pPr>
              <w:jc w:val="left"/>
              <w:rPr>
                <w:rFonts w:cstheme="minorHAnsi"/>
                <w:b/>
                <w:bCs/>
                <w:szCs w:val="22"/>
              </w:rPr>
            </w:pPr>
            <w:r w:rsidRPr="00524FED">
              <w:rPr>
                <w:rFonts w:cstheme="minorHAnsi"/>
                <w:b/>
                <w:bCs/>
                <w:szCs w:val="22"/>
              </w:rPr>
              <w:t>BROJ NOVOUPISANE DJECE OVE  PEDAGOŠKE GODINE</w:t>
            </w:r>
          </w:p>
        </w:tc>
        <w:tc>
          <w:tcPr>
            <w:tcW w:w="3402" w:type="dxa"/>
            <w:vAlign w:val="center"/>
          </w:tcPr>
          <w:p w14:paraId="60BE6F7F" w14:textId="77777777" w:rsidR="0002735F" w:rsidRPr="00524FED" w:rsidRDefault="0002735F" w:rsidP="00524FED">
            <w:pPr>
              <w:jc w:val="center"/>
              <w:rPr>
                <w:rFonts w:cstheme="minorHAnsi"/>
                <w:szCs w:val="22"/>
              </w:rPr>
            </w:pPr>
            <w:r w:rsidRPr="00524FED">
              <w:rPr>
                <w:rFonts w:cstheme="minorHAnsi"/>
                <w:szCs w:val="22"/>
              </w:rPr>
              <w:t>Rujan 2024.</w:t>
            </w:r>
          </w:p>
        </w:tc>
        <w:tc>
          <w:tcPr>
            <w:tcW w:w="2877" w:type="dxa"/>
            <w:vAlign w:val="center"/>
          </w:tcPr>
          <w:p w14:paraId="04C83368" w14:textId="77777777" w:rsidR="0002735F" w:rsidRPr="00524FED" w:rsidRDefault="0002735F" w:rsidP="00524FED">
            <w:pPr>
              <w:jc w:val="center"/>
              <w:rPr>
                <w:rFonts w:cstheme="minorHAnsi"/>
                <w:szCs w:val="22"/>
              </w:rPr>
            </w:pPr>
            <w:r w:rsidRPr="00524FED">
              <w:rPr>
                <w:rFonts w:cstheme="minorHAnsi"/>
                <w:szCs w:val="22"/>
              </w:rPr>
              <w:t>9</w:t>
            </w:r>
          </w:p>
        </w:tc>
      </w:tr>
      <w:tr w:rsidR="0002735F" w:rsidRPr="00524FED" w14:paraId="5D251B90" w14:textId="77777777" w:rsidTr="00AD18AD">
        <w:trPr>
          <w:trHeight w:val="586"/>
        </w:trPr>
        <w:tc>
          <w:tcPr>
            <w:tcW w:w="2832" w:type="dxa"/>
            <w:vMerge/>
            <w:vAlign w:val="center"/>
          </w:tcPr>
          <w:p w14:paraId="42E20776" w14:textId="77777777" w:rsidR="0002735F" w:rsidRPr="00524FED" w:rsidRDefault="0002735F" w:rsidP="00524FED">
            <w:pPr>
              <w:jc w:val="left"/>
              <w:rPr>
                <w:rFonts w:cstheme="minorHAnsi"/>
                <w:b/>
                <w:bCs/>
                <w:szCs w:val="22"/>
              </w:rPr>
            </w:pPr>
          </w:p>
        </w:tc>
        <w:tc>
          <w:tcPr>
            <w:tcW w:w="3402" w:type="dxa"/>
            <w:vAlign w:val="center"/>
          </w:tcPr>
          <w:p w14:paraId="74450039" w14:textId="77777777" w:rsidR="0002735F" w:rsidRPr="00524FED" w:rsidRDefault="0002735F" w:rsidP="00524FED">
            <w:pPr>
              <w:jc w:val="center"/>
              <w:rPr>
                <w:rFonts w:cstheme="minorHAnsi"/>
                <w:szCs w:val="22"/>
              </w:rPr>
            </w:pPr>
            <w:r w:rsidRPr="00524FED">
              <w:rPr>
                <w:rFonts w:cstheme="minorHAnsi"/>
                <w:szCs w:val="22"/>
              </w:rPr>
              <w:t>Lipanj 2025.</w:t>
            </w:r>
          </w:p>
        </w:tc>
        <w:tc>
          <w:tcPr>
            <w:tcW w:w="2877" w:type="dxa"/>
            <w:vAlign w:val="center"/>
          </w:tcPr>
          <w:p w14:paraId="16267A0E" w14:textId="77777777" w:rsidR="0002735F" w:rsidRPr="00524FED" w:rsidRDefault="0002735F" w:rsidP="00524FED">
            <w:pPr>
              <w:jc w:val="center"/>
              <w:rPr>
                <w:rFonts w:cstheme="minorHAnsi"/>
                <w:szCs w:val="22"/>
              </w:rPr>
            </w:pPr>
            <w:r w:rsidRPr="00524FED">
              <w:rPr>
                <w:rFonts w:cstheme="minorHAnsi"/>
                <w:szCs w:val="22"/>
              </w:rPr>
              <w:t>3</w:t>
            </w:r>
          </w:p>
        </w:tc>
      </w:tr>
      <w:tr w:rsidR="0002735F" w:rsidRPr="00524FED" w14:paraId="148ACC61" w14:textId="77777777" w:rsidTr="00AD18AD">
        <w:trPr>
          <w:trHeight w:val="586"/>
        </w:trPr>
        <w:tc>
          <w:tcPr>
            <w:tcW w:w="2832" w:type="dxa"/>
            <w:vAlign w:val="center"/>
          </w:tcPr>
          <w:p w14:paraId="739F5128" w14:textId="77777777" w:rsidR="0002735F" w:rsidRPr="00524FED" w:rsidRDefault="0002735F" w:rsidP="00524FED">
            <w:pPr>
              <w:jc w:val="left"/>
              <w:rPr>
                <w:rFonts w:cstheme="minorHAnsi"/>
                <w:b/>
                <w:bCs/>
                <w:szCs w:val="22"/>
              </w:rPr>
            </w:pPr>
            <w:r w:rsidRPr="00524FED">
              <w:rPr>
                <w:rFonts w:cstheme="minorHAnsi"/>
                <w:b/>
                <w:bCs/>
                <w:szCs w:val="22"/>
              </w:rPr>
              <w:t>ISPISI TIJEKOM GODINE</w:t>
            </w:r>
          </w:p>
        </w:tc>
        <w:tc>
          <w:tcPr>
            <w:tcW w:w="6279" w:type="dxa"/>
            <w:gridSpan w:val="2"/>
            <w:vAlign w:val="center"/>
          </w:tcPr>
          <w:p w14:paraId="41F9504F" w14:textId="77777777" w:rsidR="0002735F" w:rsidRPr="00524FED" w:rsidRDefault="0002735F" w:rsidP="00524FED">
            <w:pPr>
              <w:jc w:val="left"/>
              <w:rPr>
                <w:rFonts w:cstheme="minorHAnsi"/>
                <w:szCs w:val="22"/>
              </w:rPr>
            </w:pPr>
            <w:r w:rsidRPr="00524FED">
              <w:rPr>
                <w:rFonts w:cstheme="minorHAnsi"/>
                <w:szCs w:val="22"/>
              </w:rPr>
              <w:t>Tijekom godine nije bilo ispisa. Petero djece je u lipnju preseljeno u vrtićku skupinu.</w:t>
            </w:r>
          </w:p>
        </w:tc>
      </w:tr>
      <w:tr w:rsidR="0002735F" w:rsidRPr="00524FED" w14:paraId="1697F1AB" w14:textId="77777777" w:rsidTr="00AD18AD">
        <w:trPr>
          <w:trHeight w:val="586"/>
        </w:trPr>
        <w:tc>
          <w:tcPr>
            <w:tcW w:w="2832" w:type="dxa"/>
            <w:vAlign w:val="center"/>
          </w:tcPr>
          <w:p w14:paraId="2BCF6B5F" w14:textId="77777777" w:rsidR="0002735F" w:rsidRPr="00524FED" w:rsidRDefault="0002735F" w:rsidP="00524FED">
            <w:pPr>
              <w:jc w:val="left"/>
              <w:rPr>
                <w:rFonts w:cstheme="minorHAnsi"/>
                <w:b/>
                <w:bCs/>
                <w:szCs w:val="22"/>
              </w:rPr>
            </w:pPr>
            <w:r w:rsidRPr="00524FED">
              <w:rPr>
                <w:rFonts w:cstheme="minorHAnsi"/>
                <w:b/>
                <w:bCs/>
                <w:szCs w:val="22"/>
              </w:rPr>
              <w:lastRenderedPageBreak/>
              <w:t>DJECA S TEŠKOĆAMA U RAZVOJU (BROJ DJECE I VRSTA TEŠKOĆE)</w:t>
            </w:r>
          </w:p>
        </w:tc>
        <w:tc>
          <w:tcPr>
            <w:tcW w:w="6279" w:type="dxa"/>
            <w:gridSpan w:val="2"/>
            <w:vAlign w:val="center"/>
          </w:tcPr>
          <w:p w14:paraId="4F56F5F3" w14:textId="3107C44C" w:rsidR="0002735F" w:rsidRPr="00524FED" w:rsidRDefault="0002735F" w:rsidP="00524FED">
            <w:pPr>
              <w:jc w:val="left"/>
              <w:rPr>
                <w:rFonts w:cstheme="minorHAnsi"/>
                <w:szCs w:val="22"/>
              </w:rPr>
            </w:pPr>
            <w:r w:rsidRPr="00524FED">
              <w:rPr>
                <w:rFonts w:cstheme="minorHAnsi"/>
                <w:szCs w:val="22"/>
              </w:rPr>
              <w:t>Nije bilo upisane djece s teškoćama u razvoju.</w:t>
            </w:r>
          </w:p>
          <w:p w14:paraId="56264E55" w14:textId="77777777" w:rsidR="0002735F" w:rsidRPr="00524FED" w:rsidRDefault="0002735F" w:rsidP="00524FED">
            <w:pPr>
              <w:jc w:val="left"/>
              <w:rPr>
                <w:rFonts w:cstheme="minorHAnsi"/>
                <w:szCs w:val="22"/>
              </w:rPr>
            </w:pPr>
          </w:p>
        </w:tc>
      </w:tr>
    </w:tbl>
    <w:p w14:paraId="60508E20" w14:textId="7DD41A4F" w:rsidR="0002735F" w:rsidRPr="00524FED" w:rsidRDefault="0002735F" w:rsidP="00524FED">
      <w:pPr>
        <w:jc w:val="left"/>
        <w:rPr>
          <w:rFonts w:eastAsia="Calibri" w:cstheme="minorHAnsi"/>
          <w:i/>
          <w:iCs/>
          <w:szCs w:val="22"/>
        </w:rPr>
      </w:pPr>
      <w:r w:rsidRPr="00524FED">
        <w:rPr>
          <w:rFonts w:eastAsia="Calibri" w:cstheme="minorHAnsi"/>
          <w:b/>
          <w:bCs/>
          <w:i/>
          <w:iCs/>
          <w:szCs w:val="22"/>
          <w:u w:val="single"/>
        </w:rPr>
        <w:t>Nabavljen didaktički materijal i elementi</w:t>
      </w:r>
      <w:r w:rsidRPr="00524FED">
        <w:rPr>
          <w:rFonts w:eastAsia="Calibri" w:cstheme="minorHAnsi"/>
          <w:i/>
          <w:iCs/>
          <w:szCs w:val="22"/>
          <w:u w:val="single"/>
        </w:rPr>
        <w:t>:</w:t>
      </w:r>
    </w:p>
    <w:p w14:paraId="0D694894" w14:textId="77777777" w:rsidR="0002735F" w:rsidRPr="00524FED" w:rsidRDefault="0002735F" w:rsidP="00524FED">
      <w:pPr>
        <w:jc w:val="left"/>
        <w:rPr>
          <w:rFonts w:eastAsia="Calibri" w:cstheme="minorHAnsi"/>
          <w:szCs w:val="22"/>
        </w:rPr>
      </w:pPr>
      <w:r w:rsidRPr="00524FED">
        <w:rPr>
          <w:rFonts w:eastAsia="Calibri" w:cstheme="minorHAnsi"/>
          <w:szCs w:val="22"/>
        </w:rPr>
        <w:t>Nabavljene su zavjese za istraživački centar od likovnog materijala. Nabavljeni su magnetni oblici za centar građenja te sprava za vježbanje (mostić i ljestve) koju je donijela ravnateljica.</w:t>
      </w:r>
    </w:p>
    <w:p w14:paraId="1B121F46" w14:textId="77777777" w:rsidR="0002735F" w:rsidRPr="00524FED" w:rsidRDefault="0002735F" w:rsidP="00524FED">
      <w:pPr>
        <w:jc w:val="left"/>
        <w:rPr>
          <w:rFonts w:eastAsia="Calibri" w:cstheme="minorHAnsi"/>
          <w:szCs w:val="22"/>
        </w:rPr>
      </w:pPr>
    </w:p>
    <w:p w14:paraId="21467B2D" w14:textId="77777777" w:rsidR="0002735F" w:rsidRPr="00524FED" w:rsidRDefault="0002735F" w:rsidP="00524FED">
      <w:pPr>
        <w:jc w:val="left"/>
        <w:rPr>
          <w:rFonts w:eastAsia="Calibri" w:cstheme="minorHAnsi"/>
          <w:b/>
          <w:bCs/>
          <w:i/>
          <w:iCs/>
          <w:szCs w:val="22"/>
          <w:u w:val="single"/>
        </w:rPr>
      </w:pPr>
      <w:r w:rsidRPr="00524FED">
        <w:rPr>
          <w:rFonts w:eastAsia="Calibri" w:cstheme="minorHAnsi"/>
          <w:b/>
          <w:bCs/>
          <w:i/>
          <w:iCs/>
          <w:szCs w:val="22"/>
          <w:u w:val="single"/>
        </w:rPr>
        <w:t>Zapažanja i napredak kod djece:</w:t>
      </w:r>
    </w:p>
    <w:p w14:paraId="27F03069" w14:textId="77777777" w:rsidR="0002735F" w:rsidRPr="00524FED" w:rsidRDefault="0002735F" w:rsidP="00524FED">
      <w:pPr>
        <w:rPr>
          <w:rFonts w:eastAsia="Calibri" w:cstheme="minorHAnsi"/>
          <w:szCs w:val="22"/>
        </w:rPr>
      </w:pPr>
      <w:r w:rsidRPr="00524FED">
        <w:rPr>
          <w:rFonts w:eastAsia="Calibri" w:cstheme="minorHAnsi"/>
          <w:szCs w:val="22"/>
        </w:rPr>
        <w:t>Novoupisana djeca su se dobro i brzo prilagodila. J. P. se jedini nije u potpunosti prilagodio. Potrebno je dosta raditi na socio-emocionalnom razvoju, poticati ga na druženje i igru. Potrebno ga je također dosta poticati u jelu. M. P. je minimalno napredovao u govoru i komunikaciji s drugom djecom. Kod njega je potrebno dosta raditi na samostalnosti (oblačenje i obuvanje).</w:t>
      </w:r>
    </w:p>
    <w:p w14:paraId="447DF56D" w14:textId="4D0241DC" w:rsidR="0002735F" w:rsidRPr="00524FED" w:rsidRDefault="0002735F" w:rsidP="00524FED">
      <w:pPr>
        <w:rPr>
          <w:rFonts w:eastAsia="Calibri" w:cstheme="minorHAnsi"/>
          <w:szCs w:val="22"/>
        </w:rPr>
      </w:pPr>
      <w:r w:rsidRPr="00524FED">
        <w:rPr>
          <w:rFonts w:eastAsia="Calibri" w:cstheme="minorHAnsi"/>
          <w:szCs w:val="22"/>
        </w:rPr>
        <w:t>Nekoliko djece koristi još samo noćnu pelenu (J. P., L. Š., M. B.). S. F. i D. D. su vrlo uspješno odviknute od pelene. L. Š. još je u procesu odvajanja.</w:t>
      </w:r>
    </w:p>
    <w:p w14:paraId="2F3D22CD" w14:textId="77777777" w:rsidR="0002735F" w:rsidRPr="00524FED" w:rsidRDefault="0002735F" w:rsidP="00524FED">
      <w:pPr>
        <w:rPr>
          <w:rFonts w:eastAsia="Calibri" w:cstheme="minorHAnsi"/>
          <w:szCs w:val="22"/>
        </w:rPr>
      </w:pPr>
      <w:r w:rsidRPr="00524FED">
        <w:rPr>
          <w:rFonts w:eastAsia="Calibri" w:cstheme="minorHAnsi"/>
          <w:szCs w:val="22"/>
        </w:rPr>
        <w:t>Novoupisana djeca u lipnju dobro su se i brzo prilagodila, uz povremen plač.</w:t>
      </w:r>
    </w:p>
    <w:p w14:paraId="576CE1E5" w14:textId="77777777" w:rsidR="0002735F" w:rsidRPr="00524FED" w:rsidRDefault="0002735F" w:rsidP="00524FED">
      <w:pPr>
        <w:rPr>
          <w:rFonts w:eastAsia="Calibri" w:cstheme="minorHAnsi"/>
          <w:szCs w:val="22"/>
        </w:rPr>
      </w:pPr>
    </w:p>
    <w:p w14:paraId="0722FCB7" w14:textId="77777777" w:rsidR="0002735F" w:rsidRPr="00524FED" w:rsidRDefault="0002735F" w:rsidP="00524FED">
      <w:pPr>
        <w:jc w:val="left"/>
        <w:rPr>
          <w:rFonts w:eastAsia="Calibri" w:cstheme="minorHAnsi"/>
          <w:b/>
          <w:bCs/>
          <w:i/>
          <w:iCs/>
          <w:szCs w:val="22"/>
          <w:u w:val="single"/>
        </w:rPr>
      </w:pPr>
      <w:r w:rsidRPr="00524FED">
        <w:rPr>
          <w:rFonts w:eastAsia="Calibri" w:cstheme="minorHAnsi"/>
          <w:b/>
          <w:bCs/>
          <w:i/>
          <w:iCs/>
          <w:szCs w:val="22"/>
          <w:u w:val="single"/>
        </w:rPr>
        <w:t>Kulturni sadržaji u vrtiću:</w:t>
      </w:r>
    </w:p>
    <w:p w14:paraId="6445A8E2" w14:textId="77777777" w:rsidR="0002735F" w:rsidRPr="00524FED" w:rsidRDefault="0002735F" w:rsidP="00524FED">
      <w:pPr>
        <w:numPr>
          <w:ilvl w:val="0"/>
          <w:numId w:val="3"/>
        </w:numPr>
        <w:spacing w:after="200"/>
        <w:ind w:left="142" w:hanging="142"/>
        <w:contextualSpacing/>
        <w:jc w:val="left"/>
        <w:rPr>
          <w:rFonts w:eastAsia="Calibri" w:cstheme="minorHAnsi"/>
          <w:i/>
          <w:iCs/>
          <w:szCs w:val="22"/>
          <w:u w:val="single"/>
        </w:rPr>
      </w:pPr>
      <w:r w:rsidRPr="00524FED">
        <w:rPr>
          <w:rFonts w:eastAsia="Calibri" w:cstheme="minorHAnsi"/>
          <w:i/>
          <w:iCs/>
          <w:szCs w:val="22"/>
          <w:u w:val="single"/>
        </w:rPr>
        <w:t>Kazališne predstave u vrtiću:</w:t>
      </w:r>
    </w:p>
    <w:p w14:paraId="5F6CCCFA" w14:textId="77777777" w:rsidR="0002735F" w:rsidRPr="00524FED" w:rsidRDefault="0002735F" w:rsidP="00524FED">
      <w:pPr>
        <w:ind w:left="142"/>
        <w:rPr>
          <w:rFonts w:eastAsia="Calibri" w:cstheme="minorHAnsi"/>
          <w:szCs w:val="22"/>
        </w:rPr>
      </w:pPr>
      <w:r w:rsidRPr="00524FED">
        <w:rPr>
          <w:rFonts w:eastAsia="Calibri" w:cstheme="minorHAnsi"/>
          <w:szCs w:val="22"/>
        </w:rPr>
        <w:t>30. rujna 2024. – Mađioničarska predstava (povodom vrtićkog rođendana)</w:t>
      </w:r>
    </w:p>
    <w:p w14:paraId="6C007BB8" w14:textId="77777777" w:rsidR="0002735F" w:rsidRPr="00524FED" w:rsidRDefault="0002735F" w:rsidP="00524FED">
      <w:pPr>
        <w:ind w:left="142"/>
        <w:rPr>
          <w:rFonts w:eastAsia="Calibri" w:cstheme="minorHAnsi"/>
          <w:szCs w:val="22"/>
        </w:rPr>
      </w:pPr>
      <w:r w:rsidRPr="00524FED">
        <w:rPr>
          <w:rFonts w:eastAsia="Calibri" w:cstheme="minorHAnsi"/>
          <w:szCs w:val="22"/>
        </w:rPr>
        <w:t>7. listopada 2024. – predstava „Lila“ (projekt Ruksak pun kulture)</w:t>
      </w:r>
    </w:p>
    <w:p w14:paraId="69972712" w14:textId="77777777" w:rsidR="0002735F" w:rsidRPr="00524FED" w:rsidRDefault="0002735F" w:rsidP="00524FED">
      <w:pPr>
        <w:ind w:left="142"/>
        <w:rPr>
          <w:rFonts w:eastAsia="Calibri" w:cstheme="minorHAnsi"/>
          <w:szCs w:val="22"/>
        </w:rPr>
      </w:pPr>
      <w:r w:rsidRPr="00524FED">
        <w:rPr>
          <w:rFonts w:eastAsia="Calibri" w:cstheme="minorHAnsi"/>
          <w:szCs w:val="22"/>
        </w:rPr>
        <w:t>17. ožujka 2025. – predstava „A što ćeš ti biti kad odrasteš?“ (Kazalište Mala scena)</w:t>
      </w:r>
    </w:p>
    <w:p w14:paraId="66C2C6A9" w14:textId="77777777" w:rsidR="0002735F" w:rsidRPr="00524FED" w:rsidRDefault="0002735F" w:rsidP="00524FED">
      <w:pPr>
        <w:ind w:left="142"/>
        <w:rPr>
          <w:rFonts w:eastAsia="Calibri" w:cstheme="minorHAnsi"/>
          <w:szCs w:val="22"/>
        </w:rPr>
      </w:pPr>
      <w:r w:rsidRPr="00524FED">
        <w:rPr>
          <w:rFonts w:eastAsia="Calibri" w:cstheme="minorHAnsi"/>
          <w:szCs w:val="22"/>
        </w:rPr>
        <w:t>6. svibnja 2025. – predstava „Pripremimo dar za pet, cvijeće, tortu ili med“ (Kazalište Šareni svijet)</w:t>
      </w:r>
    </w:p>
    <w:p w14:paraId="594C3B87" w14:textId="77777777" w:rsidR="0002735F" w:rsidRPr="00524FED" w:rsidRDefault="0002735F" w:rsidP="00524FED">
      <w:pPr>
        <w:ind w:left="142"/>
        <w:rPr>
          <w:rFonts w:eastAsia="Calibri" w:cstheme="minorHAnsi"/>
          <w:szCs w:val="22"/>
        </w:rPr>
      </w:pPr>
      <w:r w:rsidRPr="00524FED">
        <w:rPr>
          <w:rFonts w:eastAsia="Calibri" w:cstheme="minorHAnsi"/>
          <w:szCs w:val="22"/>
        </w:rPr>
        <w:t>10. lipnja 2025. – kamišibaj predstave „Ptica rugalica“ i „Nije lako biti dijete“ (u sklopu projekta Ruksak pun kulture)</w:t>
      </w:r>
    </w:p>
    <w:p w14:paraId="5C9486BA" w14:textId="77777777" w:rsidR="0002735F" w:rsidRPr="00524FED" w:rsidRDefault="0002735F" w:rsidP="00524FED">
      <w:pPr>
        <w:numPr>
          <w:ilvl w:val="0"/>
          <w:numId w:val="3"/>
        </w:numPr>
        <w:spacing w:after="200"/>
        <w:ind w:left="142" w:hanging="153"/>
        <w:contextualSpacing/>
        <w:jc w:val="left"/>
        <w:rPr>
          <w:rFonts w:eastAsia="Calibri" w:cstheme="minorHAnsi"/>
          <w:i/>
          <w:iCs/>
          <w:szCs w:val="22"/>
          <w:u w:val="single"/>
        </w:rPr>
      </w:pPr>
      <w:r w:rsidRPr="00524FED">
        <w:rPr>
          <w:rFonts w:eastAsia="Calibri" w:cstheme="minorHAnsi"/>
          <w:i/>
          <w:iCs/>
          <w:szCs w:val="22"/>
          <w:u w:val="single"/>
        </w:rPr>
        <w:t>Posjeti u vrtiću:</w:t>
      </w:r>
    </w:p>
    <w:p w14:paraId="490181DC" w14:textId="77777777" w:rsidR="0002735F" w:rsidRPr="00524FED" w:rsidRDefault="0002735F" w:rsidP="00524FED">
      <w:pPr>
        <w:ind w:left="142"/>
        <w:rPr>
          <w:rFonts w:eastAsia="Calibri" w:cstheme="minorHAnsi"/>
          <w:szCs w:val="22"/>
        </w:rPr>
      </w:pPr>
      <w:r w:rsidRPr="00524FED">
        <w:rPr>
          <w:rFonts w:eastAsia="Calibri" w:cstheme="minorHAnsi"/>
          <w:szCs w:val="22"/>
        </w:rPr>
        <w:t>30. rujna 2024. – posjeta načelnika, pročelnice i ravnateljice OŠ Žakanje povodom vrtićkog rođendana</w:t>
      </w:r>
    </w:p>
    <w:p w14:paraId="59DFAB2A" w14:textId="77777777" w:rsidR="0002735F" w:rsidRPr="00524FED" w:rsidRDefault="0002735F" w:rsidP="00524FED">
      <w:pPr>
        <w:ind w:left="142"/>
        <w:rPr>
          <w:rFonts w:eastAsia="Calibri" w:cstheme="minorHAnsi"/>
          <w:szCs w:val="22"/>
        </w:rPr>
      </w:pPr>
      <w:r w:rsidRPr="00524FED">
        <w:rPr>
          <w:rFonts w:eastAsia="Calibri" w:cstheme="minorHAnsi"/>
          <w:szCs w:val="22"/>
        </w:rPr>
        <w:t>4. travnja 2025. – posjeta fizioterapeutkinje Kristine Gruden (Fizio MotusArt) povodom Tjedna zdravlja</w:t>
      </w:r>
    </w:p>
    <w:p w14:paraId="74B646B7" w14:textId="77777777" w:rsidR="0002735F" w:rsidRPr="00524FED" w:rsidRDefault="0002735F" w:rsidP="00524FED">
      <w:pPr>
        <w:ind w:left="142"/>
        <w:rPr>
          <w:rFonts w:eastAsia="Calibri" w:cstheme="minorHAnsi"/>
          <w:szCs w:val="22"/>
        </w:rPr>
      </w:pPr>
      <w:r w:rsidRPr="00524FED">
        <w:rPr>
          <w:rFonts w:eastAsia="Calibri" w:cstheme="minorHAnsi"/>
          <w:szCs w:val="22"/>
        </w:rPr>
        <w:t>23. travnja 2025. – posjeta učenika i knjižničarke iz OŠ Žakanje povodom Noći knjige (pričaonica „Vjeverice svađalice“)</w:t>
      </w:r>
    </w:p>
    <w:p w14:paraId="0FC3E03B" w14:textId="77777777" w:rsidR="0002735F" w:rsidRPr="00524FED" w:rsidRDefault="0002735F" w:rsidP="00524FED">
      <w:pPr>
        <w:ind w:left="142"/>
        <w:rPr>
          <w:rFonts w:eastAsia="Calibri" w:cstheme="minorHAnsi"/>
          <w:szCs w:val="22"/>
        </w:rPr>
      </w:pPr>
      <w:r w:rsidRPr="00524FED">
        <w:rPr>
          <w:rFonts w:eastAsia="Calibri" w:cstheme="minorHAnsi"/>
          <w:szCs w:val="22"/>
        </w:rPr>
        <w:t>24. travnja 2025. – fotografiranje (Dora Jurinčić)</w:t>
      </w:r>
    </w:p>
    <w:p w14:paraId="687DF3C0" w14:textId="77777777" w:rsidR="0002735F" w:rsidRPr="00524FED" w:rsidRDefault="0002735F" w:rsidP="00524FED">
      <w:pPr>
        <w:ind w:left="142"/>
        <w:rPr>
          <w:rFonts w:eastAsia="Calibri" w:cstheme="minorHAnsi"/>
          <w:szCs w:val="22"/>
        </w:rPr>
      </w:pPr>
      <w:r w:rsidRPr="00524FED">
        <w:rPr>
          <w:rFonts w:eastAsia="Calibri" w:cstheme="minorHAnsi"/>
          <w:szCs w:val="22"/>
        </w:rPr>
        <w:t>5. lipnja 2025. – posjeta DVD-a Bubnjarci</w:t>
      </w:r>
    </w:p>
    <w:p w14:paraId="42FCEF0E" w14:textId="77777777" w:rsidR="0002735F" w:rsidRPr="00524FED" w:rsidRDefault="0002735F" w:rsidP="00524FED">
      <w:pPr>
        <w:numPr>
          <w:ilvl w:val="0"/>
          <w:numId w:val="3"/>
        </w:numPr>
        <w:spacing w:after="200"/>
        <w:ind w:left="142" w:hanging="153"/>
        <w:contextualSpacing/>
        <w:jc w:val="left"/>
        <w:rPr>
          <w:rFonts w:eastAsia="Calibri" w:cstheme="minorHAnsi"/>
          <w:i/>
          <w:iCs/>
          <w:szCs w:val="22"/>
          <w:u w:val="single"/>
        </w:rPr>
      </w:pPr>
      <w:r w:rsidRPr="00524FED">
        <w:rPr>
          <w:rFonts w:eastAsia="Calibri" w:cstheme="minorHAnsi"/>
          <w:i/>
          <w:iCs/>
          <w:szCs w:val="22"/>
          <w:u w:val="single"/>
        </w:rPr>
        <w:t>Priredbe u vrtiću:</w:t>
      </w:r>
    </w:p>
    <w:p w14:paraId="7C6BD1E9" w14:textId="79CA83E2" w:rsidR="0002735F" w:rsidRPr="00524FED" w:rsidRDefault="0002735F" w:rsidP="00524FED">
      <w:pPr>
        <w:ind w:left="142"/>
        <w:jc w:val="left"/>
        <w:rPr>
          <w:rFonts w:eastAsia="Calibri" w:cstheme="minorHAnsi"/>
          <w:szCs w:val="22"/>
        </w:rPr>
      </w:pPr>
      <w:r w:rsidRPr="00524FED">
        <w:rPr>
          <w:rFonts w:eastAsia="Calibri" w:cstheme="minorHAnsi"/>
          <w:szCs w:val="22"/>
        </w:rPr>
        <w:t>18.</w:t>
      </w:r>
      <w:r w:rsidR="00A11E09">
        <w:rPr>
          <w:rFonts w:eastAsia="Calibri" w:cstheme="minorHAnsi"/>
          <w:szCs w:val="22"/>
        </w:rPr>
        <w:t xml:space="preserve"> prosinca </w:t>
      </w:r>
      <w:r w:rsidRPr="00524FED">
        <w:rPr>
          <w:rFonts w:eastAsia="Calibri" w:cstheme="minorHAnsi"/>
          <w:szCs w:val="22"/>
        </w:rPr>
        <w:t>2024.- Božićno-novogodišnja priredba</w:t>
      </w:r>
    </w:p>
    <w:p w14:paraId="4F60D214" w14:textId="69326066" w:rsidR="0002735F" w:rsidRPr="00524FED" w:rsidRDefault="0002735F" w:rsidP="00524FED">
      <w:pPr>
        <w:numPr>
          <w:ilvl w:val="0"/>
          <w:numId w:val="3"/>
        </w:numPr>
        <w:spacing w:after="200"/>
        <w:ind w:left="142" w:hanging="153"/>
        <w:contextualSpacing/>
        <w:jc w:val="left"/>
        <w:rPr>
          <w:rFonts w:eastAsia="Calibri" w:cstheme="minorHAnsi"/>
          <w:i/>
          <w:iCs/>
          <w:szCs w:val="22"/>
          <w:u w:val="single"/>
        </w:rPr>
      </w:pPr>
      <w:r w:rsidRPr="00524FED">
        <w:rPr>
          <w:rFonts w:eastAsia="Calibri" w:cstheme="minorHAnsi"/>
          <w:i/>
          <w:iCs/>
          <w:szCs w:val="22"/>
          <w:u w:val="single"/>
        </w:rPr>
        <w:lastRenderedPageBreak/>
        <w:t>Druženja:</w:t>
      </w:r>
    </w:p>
    <w:p w14:paraId="50681B9C" w14:textId="77777777" w:rsidR="0002735F" w:rsidRPr="00524FED" w:rsidRDefault="0002735F" w:rsidP="00524FED">
      <w:pPr>
        <w:ind w:left="142"/>
        <w:jc w:val="left"/>
        <w:rPr>
          <w:rFonts w:eastAsia="Calibri" w:cstheme="minorHAnsi"/>
          <w:szCs w:val="22"/>
        </w:rPr>
      </w:pPr>
      <w:r w:rsidRPr="00524FED">
        <w:rPr>
          <w:rFonts w:eastAsia="Calibri" w:cstheme="minorHAnsi"/>
          <w:szCs w:val="22"/>
        </w:rPr>
        <w:t>11. listopada 2024. – predstava „Izgubljena bodlja“, za jasličku i vrtićku skupinu</w:t>
      </w:r>
    </w:p>
    <w:p w14:paraId="44F8216A" w14:textId="77777777" w:rsidR="0002735F" w:rsidRPr="00524FED" w:rsidRDefault="0002735F" w:rsidP="00524FED">
      <w:pPr>
        <w:numPr>
          <w:ilvl w:val="0"/>
          <w:numId w:val="4"/>
        </w:numPr>
        <w:spacing w:after="200"/>
        <w:ind w:left="142" w:hanging="153"/>
        <w:contextualSpacing/>
        <w:jc w:val="left"/>
        <w:rPr>
          <w:rFonts w:eastAsia="Calibri" w:cstheme="minorHAnsi"/>
          <w:i/>
          <w:iCs/>
          <w:szCs w:val="22"/>
          <w:u w:val="single"/>
        </w:rPr>
      </w:pPr>
      <w:r w:rsidRPr="00524FED">
        <w:rPr>
          <w:rFonts w:eastAsia="Calibri" w:cstheme="minorHAnsi"/>
          <w:i/>
          <w:iCs/>
          <w:szCs w:val="22"/>
          <w:u w:val="single"/>
        </w:rPr>
        <w:t>Humanitarne akcije:</w:t>
      </w:r>
    </w:p>
    <w:p w14:paraId="2D14AEDA" w14:textId="326682AC" w:rsidR="0002735F" w:rsidRDefault="0002735F" w:rsidP="00524FED">
      <w:pPr>
        <w:ind w:left="142"/>
        <w:jc w:val="left"/>
        <w:rPr>
          <w:rFonts w:eastAsia="Calibri" w:cstheme="minorHAnsi"/>
          <w:szCs w:val="22"/>
        </w:rPr>
      </w:pPr>
      <w:r w:rsidRPr="00524FED">
        <w:rPr>
          <w:rFonts w:eastAsia="Calibri" w:cstheme="minorHAnsi"/>
          <w:szCs w:val="22"/>
        </w:rPr>
        <w:t>Prosinac 2024. – humanitarna akcija „Igračkom do osmijeha“</w:t>
      </w:r>
    </w:p>
    <w:p w14:paraId="1354DD86" w14:textId="77777777" w:rsidR="00524FED" w:rsidRPr="00524FED" w:rsidRDefault="00524FED" w:rsidP="00524FED">
      <w:pPr>
        <w:ind w:left="142"/>
        <w:jc w:val="left"/>
        <w:rPr>
          <w:rFonts w:eastAsia="Calibri" w:cstheme="minorHAnsi"/>
          <w:szCs w:val="22"/>
        </w:rPr>
      </w:pPr>
    </w:p>
    <w:p w14:paraId="0D84B3D8" w14:textId="4CA90717" w:rsidR="0002735F" w:rsidRPr="00524FED" w:rsidRDefault="0002735F" w:rsidP="00524FED">
      <w:pPr>
        <w:jc w:val="left"/>
        <w:rPr>
          <w:rFonts w:eastAsia="Calibri" w:cstheme="minorHAnsi"/>
          <w:b/>
          <w:bCs/>
          <w:i/>
          <w:iCs/>
          <w:szCs w:val="22"/>
          <w:u w:val="single"/>
        </w:rPr>
      </w:pPr>
      <w:r w:rsidRPr="00524FED">
        <w:rPr>
          <w:rFonts w:eastAsia="Calibri" w:cstheme="minorHAnsi"/>
          <w:b/>
          <w:bCs/>
          <w:i/>
          <w:iCs/>
          <w:szCs w:val="22"/>
          <w:u w:val="single"/>
        </w:rPr>
        <w:t>Obilježavanje sportskih/zdravstvenih događaja u vrtiću:</w:t>
      </w:r>
    </w:p>
    <w:p w14:paraId="36F4265C" w14:textId="77777777" w:rsidR="0002735F" w:rsidRPr="00524FED" w:rsidRDefault="0002735F" w:rsidP="00524FED">
      <w:pPr>
        <w:numPr>
          <w:ilvl w:val="0"/>
          <w:numId w:val="3"/>
        </w:numPr>
        <w:spacing w:after="200"/>
        <w:ind w:left="142" w:hanging="153"/>
        <w:contextualSpacing/>
        <w:jc w:val="left"/>
        <w:rPr>
          <w:rFonts w:eastAsia="Calibri" w:cstheme="minorHAnsi"/>
          <w:szCs w:val="22"/>
        </w:rPr>
      </w:pPr>
      <w:r w:rsidRPr="00524FED">
        <w:rPr>
          <w:rFonts w:eastAsia="Calibri" w:cstheme="minorHAnsi"/>
          <w:szCs w:val="22"/>
        </w:rPr>
        <w:t>9. listopada 2024. održan je sportski dan u sklopu Dječjeg tjedna</w:t>
      </w:r>
    </w:p>
    <w:p w14:paraId="4F705670" w14:textId="77777777" w:rsidR="0002735F" w:rsidRPr="00524FED" w:rsidRDefault="0002735F" w:rsidP="00524FED">
      <w:pPr>
        <w:numPr>
          <w:ilvl w:val="0"/>
          <w:numId w:val="3"/>
        </w:numPr>
        <w:spacing w:after="200"/>
        <w:ind w:left="142" w:hanging="153"/>
        <w:contextualSpacing/>
        <w:jc w:val="left"/>
        <w:rPr>
          <w:rFonts w:eastAsia="Calibri" w:cstheme="minorHAnsi"/>
          <w:szCs w:val="22"/>
        </w:rPr>
      </w:pPr>
      <w:r w:rsidRPr="00524FED">
        <w:rPr>
          <w:rFonts w:eastAsia="Calibri" w:cstheme="minorHAnsi"/>
          <w:szCs w:val="22"/>
        </w:rPr>
        <w:t>od 31. ožujka do 4. travnja, uoči Svjetskog dana zdravlja, obilježen je Tjedan tjelesne aktivnosti</w:t>
      </w:r>
    </w:p>
    <w:p w14:paraId="23B0D750" w14:textId="77777777" w:rsidR="0002735F" w:rsidRPr="00524FED" w:rsidRDefault="0002735F" w:rsidP="00524FED">
      <w:pPr>
        <w:jc w:val="left"/>
        <w:rPr>
          <w:rFonts w:eastAsia="Calibri" w:cstheme="minorHAnsi"/>
          <w:szCs w:val="22"/>
        </w:rPr>
      </w:pPr>
    </w:p>
    <w:p w14:paraId="5240DC9F" w14:textId="77777777" w:rsidR="0002735F" w:rsidRPr="00524FED" w:rsidRDefault="0002735F" w:rsidP="00524FED">
      <w:pPr>
        <w:jc w:val="left"/>
        <w:rPr>
          <w:rFonts w:eastAsia="Calibri" w:cstheme="minorHAnsi"/>
          <w:b/>
          <w:bCs/>
          <w:i/>
          <w:iCs/>
          <w:szCs w:val="22"/>
          <w:u w:val="single"/>
        </w:rPr>
      </w:pPr>
      <w:r w:rsidRPr="00524FED">
        <w:rPr>
          <w:rFonts w:eastAsia="Calibri" w:cstheme="minorHAnsi"/>
          <w:b/>
          <w:bCs/>
          <w:i/>
          <w:iCs/>
          <w:szCs w:val="22"/>
          <w:u w:val="single"/>
        </w:rPr>
        <w:t>Sudjelovanje u likovnim i drugim natječajima:</w:t>
      </w:r>
    </w:p>
    <w:p w14:paraId="1D5CA152" w14:textId="77777777" w:rsidR="0002735F" w:rsidRPr="00524FED" w:rsidRDefault="0002735F" w:rsidP="00524FED">
      <w:pPr>
        <w:jc w:val="left"/>
        <w:rPr>
          <w:rFonts w:eastAsia="Calibri" w:cstheme="minorHAnsi"/>
          <w:szCs w:val="22"/>
        </w:rPr>
      </w:pPr>
      <w:r w:rsidRPr="00524FED">
        <w:rPr>
          <w:rFonts w:eastAsia="Calibri" w:cstheme="minorHAnsi"/>
          <w:szCs w:val="22"/>
        </w:rPr>
        <w:t>Sudjelovanje u nagradnom natječaju „Naj razred 2025.“ (Foto CEWE).</w:t>
      </w:r>
    </w:p>
    <w:p w14:paraId="05A58D4D" w14:textId="77777777" w:rsidR="0002735F" w:rsidRPr="00524FED" w:rsidRDefault="0002735F" w:rsidP="00524FED">
      <w:pPr>
        <w:jc w:val="left"/>
        <w:rPr>
          <w:rFonts w:eastAsia="Calibri" w:cstheme="minorHAnsi"/>
          <w:szCs w:val="22"/>
        </w:rPr>
      </w:pPr>
    </w:p>
    <w:p w14:paraId="3B2A7387" w14:textId="77777777" w:rsidR="0002735F" w:rsidRPr="00524FED" w:rsidRDefault="0002735F" w:rsidP="00524FED">
      <w:pPr>
        <w:jc w:val="left"/>
        <w:rPr>
          <w:rFonts w:eastAsia="Calibri" w:cstheme="minorHAnsi"/>
          <w:b/>
          <w:bCs/>
          <w:i/>
          <w:iCs/>
          <w:szCs w:val="22"/>
          <w:u w:val="single"/>
        </w:rPr>
      </w:pPr>
      <w:r w:rsidRPr="00524FED">
        <w:rPr>
          <w:rFonts w:eastAsia="Calibri" w:cstheme="minorHAnsi"/>
          <w:b/>
          <w:bCs/>
          <w:i/>
          <w:iCs/>
          <w:szCs w:val="22"/>
          <w:u w:val="single"/>
        </w:rPr>
        <w:t>Provedene aktivnosti/ obilježavanja:</w:t>
      </w:r>
    </w:p>
    <w:p w14:paraId="669ED07E" w14:textId="77777777" w:rsidR="0002735F" w:rsidRPr="00524FED" w:rsidRDefault="0002735F" w:rsidP="00524FED">
      <w:pPr>
        <w:rPr>
          <w:rFonts w:eastAsia="Calibri" w:cstheme="minorHAnsi"/>
          <w:szCs w:val="22"/>
        </w:rPr>
      </w:pPr>
      <w:r w:rsidRPr="00524FED">
        <w:rPr>
          <w:rFonts w:eastAsia="Calibri" w:cstheme="minorHAnsi"/>
          <w:szCs w:val="22"/>
        </w:rPr>
        <w:t>Sportski dan, Dječji tjedan, prvi dan jeseni, rođendan vrtića, svjetski dan pješačenja, svjetski dan kruha, dan kravate, svjetski dan jabuka, Međunarodni dan djeteta, Sveti Nikola, Sveta Lucija, prvi dan zime, dan smijeha, svjetski dan bolesnika, Valentinovo, Fašnik, Međunarodni dan žena, dan očeva, prvi dan proljeća, svjetski dan voda, svjetski dan kazališta, svjetski dan zdravlja, Uskrs, Dan planeta Zemlje, svjetski dan vatrogasaca, Međunarodni dan obitelji, prvi dan ljeta, dan čokolade.</w:t>
      </w:r>
    </w:p>
    <w:p w14:paraId="75B1526E" w14:textId="77777777" w:rsidR="0002735F" w:rsidRPr="00524FED" w:rsidRDefault="0002735F" w:rsidP="00524FED">
      <w:pPr>
        <w:jc w:val="left"/>
        <w:rPr>
          <w:rFonts w:eastAsia="Calibri" w:cstheme="minorHAnsi"/>
          <w:b/>
          <w:bCs/>
          <w:i/>
          <w:iCs/>
          <w:szCs w:val="22"/>
          <w:u w:val="single"/>
        </w:rPr>
      </w:pPr>
    </w:p>
    <w:p w14:paraId="2EB42BF1" w14:textId="77777777" w:rsidR="0002735F" w:rsidRPr="00524FED" w:rsidRDefault="0002735F" w:rsidP="00524FED">
      <w:pPr>
        <w:jc w:val="left"/>
        <w:rPr>
          <w:rFonts w:eastAsia="Calibri" w:cstheme="minorHAnsi"/>
          <w:b/>
          <w:bCs/>
          <w:i/>
          <w:iCs/>
          <w:szCs w:val="22"/>
          <w:u w:val="single"/>
        </w:rPr>
      </w:pPr>
      <w:r w:rsidRPr="00524FED">
        <w:rPr>
          <w:rFonts w:eastAsia="Calibri" w:cstheme="minorHAnsi"/>
          <w:b/>
          <w:bCs/>
          <w:i/>
          <w:iCs/>
          <w:szCs w:val="22"/>
          <w:u w:val="single"/>
        </w:rPr>
        <w:t>Suradnja s roditeljima:</w:t>
      </w:r>
    </w:p>
    <w:p w14:paraId="51067845" w14:textId="0EED0D8E" w:rsidR="0002735F" w:rsidRPr="00524FED" w:rsidRDefault="0002735F" w:rsidP="00524FED">
      <w:pPr>
        <w:jc w:val="left"/>
        <w:rPr>
          <w:rFonts w:eastAsia="Calibri" w:cstheme="minorHAnsi"/>
          <w:szCs w:val="22"/>
        </w:rPr>
      </w:pPr>
      <w:r w:rsidRPr="00524FED">
        <w:rPr>
          <w:rFonts w:eastAsia="Calibri" w:cstheme="minorHAnsi"/>
          <w:b/>
          <w:bCs/>
          <w:i/>
          <w:iCs/>
          <w:szCs w:val="22"/>
          <w:u w:val="single"/>
        </w:rPr>
        <w:t>Roditeljski sastanci</w:t>
      </w:r>
      <w:r w:rsidR="00A11E09">
        <w:rPr>
          <w:rFonts w:eastAsia="Calibri" w:cstheme="minorHAnsi"/>
          <w:szCs w:val="22"/>
        </w:rPr>
        <w:t>:</w:t>
      </w:r>
    </w:p>
    <w:p w14:paraId="0040BFFE" w14:textId="372DBD6E" w:rsidR="0002735F" w:rsidRPr="00524FED" w:rsidRDefault="0002735F" w:rsidP="00524FED">
      <w:pPr>
        <w:rPr>
          <w:rFonts w:eastAsia="Calibri" w:cstheme="minorHAnsi"/>
          <w:szCs w:val="22"/>
        </w:rPr>
      </w:pPr>
      <w:r w:rsidRPr="00524FED">
        <w:rPr>
          <w:rFonts w:eastAsia="Calibri" w:cstheme="minorHAnsi"/>
          <w:szCs w:val="22"/>
          <w:u w:val="single"/>
        </w:rPr>
        <w:t>11. rujna 2024.</w:t>
      </w:r>
      <w:r w:rsidRPr="00524FED">
        <w:rPr>
          <w:rFonts w:eastAsia="Calibri" w:cstheme="minorHAnsi"/>
          <w:szCs w:val="22"/>
        </w:rPr>
        <w:t xml:space="preserve"> održan je prvi roditeljski sastanak. Nakon uvodnog dijela roditelji su se podijelili po skupinama.</w:t>
      </w:r>
    </w:p>
    <w:p w14:paraId="4F122D58" w14:textId="77777777" w:rsidR="0002735F" w:rsidRPr="00524FED" w:rsidRDefault="0002735F" w:rsidP="00524FED">
      <w:pPr>
        <w:rPr>
          <w:rFonts w:eastAsia="Calibri" w:cstheme="minorHAnsi"/>
          <w:szCs w:val="22"/>
        </w:rPr>
      </w:pPr>
      <w:r w:rsidRPr="00524FED">
        <w:rPr>
          <w:rFonts w:eastAsia="Calibri" w:cstheme="minorHAnsi"/>
          <w:szCs w:val="22"/>
        </w:rPr>
        <w:t>Dnevni red: opće informacije o radu vrtića, cijena vrtića, osiguranje, gimnastika, projekti i godišnji plan i program rada, razno.</w:t>
      </w:r>
    </w:p>
    <w:p w14:paraId="63252E63" w14:textId="4EA11A8F" w:rsidR="0002735F" w:rsidRPr="00524FED" w:rsidRDefault="0002735F" w:rsidP="00524FED">
      <w:pPr>
        <w:rPr>
          <w:rFonts w:eastAsia="Calibri" w:cstheme="minorHAnsi"/>
          <w:szCs w:val="22"/>
        </w:rPr>
      </w:pPr>
      <w:r w:rsidRPr="00524FED">
        <w:rPr>
          <w:rFonts w:eastAsia="Calibri" w:cstheme="minorHAnsi"/>
          <w:szCs w:val="22"/>
        </w:rPr>
        <w:t>Prisutni djelatnici: ravnateljica Barbara Cerjanec, pedagoginja Maja Jakić, odgojiteljice Marina Pereško, Barbara Žapčić, Danica Fric, Iva Rahija.</w:t>
      </w:r>
    </w:p>
    <w:p w14:paraId="2471765D" w14:textId="77777777" w:rsidR="0002735F" w:rsidRPr="00524FED" w:rsidRDefault="0002735F" w:rsidP="00524FED">
      <w:pPr>
        <w:rPr>
          <w:rFonts w:eastAsia="Calibri" w:cstheme="minorHAnsi"/>
          <w:szCs w:val="22"/>
        </w:rPr>
      </w:pPr>
      <w:r w:rsidRPr="00524FED">
        <w:rPr>
          <w:rFonts w:eastAsia="Calibri" w:cstheme="minorHAnsi"/>
          <w:szCs w:val="22"/>
          <w:u w:val="single"/>
        </w:rPr>
        <w:t>8. travnja 2025.</w:t>
      </w:r>
      <w:r w:rsidRPr="00524FED">
        <w:rPr>
          <w:rFonts w:eastAsia="Calibri" w:cstheme="minorHAnsi"/>
          <w:szCs w:val="22"/>
        </w:rPr>
        <w:t xml:space="preserve"> održan je drugi roditeljski sastanak. Nakon uvodnog dijela roditelji su se podijelili po skupinama.</w:t>
      </w:r>
    </w:p>
    <w:p w14:paraId="2FD6A4EE" w14:textId="77777777" w:rsidR="0002735F" w:rsidRPr="00524FED" w:rsidRDefault="0002735F" w:rsidP="00524FED">
      <w:pPr>
        <w:rPr>
          <w:rFonts w:eastAsia="Calibri" w:cstheme="minorHAnsi"/>
          <w:szCs w:val="22"/>
        </w:rPr>
      </w:pPr>
      <w:r w:rsidRPr="00524FED">
        <w:rPr>
          <w:rFonts w:eastAsia="Calibri" w:cstheme="minorHAnsi"/>
          <w:szCs w:val="22"/>
        </w:rPr>
        <w:t>Dnevni red: stručna tema „Djeca i ekrani“ (pedagoginja Maja Jakić“), upisi za pedagošku godinu 2025./2026., događanja u vrtiću do kraja pedagoške godine. Po skupinama: odgojno-obrazovni rad, završno druženje.</w:t>
      </w:r>
    </w:p>
    <w:p w14:paraId="5881FB74" w14:textId="77777777" w:rsidR="0002735F" w:rsidRPr="00524FED" w:rsidRDefault="0002735F" w:rsidP="00524FED">
      <w:pPr>
        <w:rPr>
          <w:rFonts w:eastAsia="Calibri" w:cstheme="minorHAnsi"/>
          <w:szCs w:val="22"/>
        </w:rPr>
      </w:pPr>
      <w:r w:rsidRPr="00524FED">
        <w:rPr>
          <w:rFonts w:eastAsia="Calibri" w:cstheme="minorHAnsi"/>
          <w:szCs w:val="22"/>
        </w:rPr>
        <w:t>Prisutni djelatnici: ravnateljica Barbara Cerjanec, pedagoginja Maja Jakić, zdravstvena voditeljica Mihaela Magdić, odgojiteljice Marina Pereško, Barbara Žapčić, Danica Fric, Iva Rahija.</w:t>
      </w:r>
    </w:p>
    <w:p w14:paraId="0D986570" w14:textId="77777777" w:rsidR="0002735F" w:rsidRPr="00524FED" w:rsidRDefault="0002735F" w:rsidP="00524FED">
      <w:pPr>
        <w:rPr>
          <w:rFonts w:eastAsia="Calibri" w:cstheme="minorHAnsi"/>
          <w:szCs w:val="22"/>
        </w:rPr>
      </w:pPr>
    </w:p>
    <w:p w14:paraId="2A783A6D" w14:textId="77777777" w:rsidR="0002735F" w:rsidRPr="00524FED" w:rsidRDefault="0002735F" w:rsidP="00524FED">
      <w:pPr>
        <w:jc w:val="left"/>
        <w:rPr>
          <w:rFonts w:eastAsia="Calibri" w:cstheme="minorHAnsi"/>
          <w:szCs w:val="22"/>
        </w:rPr>
      </w:pPr>
      <w:r w:rsidRPr="00524FED">
        <w:rPr>
          <w:rFonts w:eastAsia="Calibri" w:cstheme="minorHAnsi"/>
          <w:b/>
          <w:bCs/>
          <w:i/>
          <w:iCs/>
          <w:szCs w:val="22"/>
          <w:u w:val="single"/>
        </w:rPr>
        <w:t>Radionice/igraonice</w:t>
      </w:r>
      <w:r w:rsidRPr="00524FED">
        <w:rPr>
          <w:rFonts w:eastAsia="Calibri" w:cstheme="minorHAnsi"/>
          <w:szCs w:val="22"/>
        </w:rPr>
        <w:t>:</w:t>
      </w:r>
    </w:p>
    <w:p w14:paraId="61663F0A" w14:textId="77777777" w:rsidR="0002735F" w:rsidRPr="00524FED" w:rsidRDefault="0002735F" w:rsidP="00524FED">
      <w:pPr>
        <w:rPr>
          <w:rFonts w:eastAsia="Calibri" w:cstheme="minorHAnsi"/>
          <w:szCs w:val="22"/>
        </w:rPr>
      </w:pPr>
      <w:r w:rsidRPr="00524FED">
        <w:rPr>
          <w:rFonts w:eastAsia="Calibri" w:cstheme="minorHAnsi"/>
          <w:szCs w:val="22"/>
          <w:u w:val="single"/>
        </w:rPr>
        <w:t>27. studenoga 2024.</w:t>
      </w:r>
      <w:r w:rsidRPr="00524FED">
        <w:rPr>
          <w:rFonts w:eastAsia="Calibri" w:cstheme="minorHAnsi"/>
          <w:szCs w:val="22"/>
        </w:rPr>
        <w:t xml:space="preserve"> održana je prva radionica i čajanka. Roditelji su s djecom izrađivali kuglice za bor te pšenicu/ježića. Prisutni djelatnici: odgojiteljice Marina Pereško, Barbara Žapčić te pedagoginja Maja Jakić.</w:t>
      </w:r>
    </w:p>
    <w:p w14:paraId="2A8D3B80" w14:textId="77777777" w:rsidR="0002735F" w:rsidRPr="00524FED" w:rsidRDefault="0002735F" w:rsidP="00524FED">
      <w:pPr>
        <w:rPr>
          <w:rFonts w:eastAsia="Calibri" w:cstheme="minorHAnsi"/>
          <w:szCs w:val="22"/>
        </w:rPr>
      </w:pPr>
      <w:r w:rsidRPr="00524FED">
        <w:rPr>
          <w:rFonts w:eastAsia="Calibri" w:cstheme="minorHAnsi"/>
          <w:szCs w:val="22"/>
          <w:u w:val="single"/>
        </w:rPr>
        <w:t>5. ožujka 2025.</w:t>
      </w:r>
      <w:r w:rsidRPr="00524FED">
        <w:rPr>
          <w:rFonts w:eastAsia="Calibri" w:cstheme="minorHAnsi"/>
          <w:szCs w:val="22"/>
        </w:rPr>
        <w:t xml:space="preserve"> održana je druga radionica. Roditelji su s djecom izrađivali senzorne boce i šuškalice od raznovrsnih sitnih materijala za istraživački centar. Prisutni djelatnici: odgojiteljice Marina Pereško i Barbara Žapčić.</w:t>
      </w:r>
    </w:p>
    <w:p w14:paraId="07306150" w14:textId="77777777" w:rsidR="0002735F" w:rsidRPr="00524FED" w:rsidRDefault="0002735F" w:rsidP="00524FED">
      <w:pPr>
        <w:rPr>
          <w:rFonts w:eastAsia="Calibri" w:cstheme="minorHAnsi"/>
          <w:szCs w:val="22"/>
        </w:rPr>
      </w:pPr>
    </w:p>
    <w:p w14:paraId="6611FC4C" w14:textId="77777777" w:rsidR="0002735F" w:rsidRPr="00524FED" w:rsidRDefault="0002735F" w:rsidP="00524FED">
      <w:pPr>
        <w:jc w:val="left"/>
        <w:rPr>
          <w:rFonts w:eastAsia="Calibri" w:cstheme="minorHAnsi"/>
          <w:b/>
          <w:bCs/>
          <w:i/>
          <w:iCs/>
          <w:szCs w:val="22"/>
          <w:u w:val="single"/>
        </w:rPr>
      </w:pPr>
      <w:r w:rsidRPr="00524FED">
        <w:rPr>
          <w:rFonts w:eastAsia="Calibri" w:cstheme="minorHAnsi"/>
          <w:b/>
          <w:bCs/>
          <w:i/>
          <w:iCs/>
          <w:szCs w:val="22"/>
          <w:u w:val="single"/>
        </w:rPr>
        <w:t>Druženja:</w:t>
      </w:r>
    </w:p>
    <w:p w14:paraId="5B08DF53" w14:textId="77777777" w:rsidR="0002735F" w:rsidRPr="00524FED" w:rsidRDefault="0002735F" w:rsidP="00524FED">
      <w:pPr>
        <w:rPr>
          <w:rFonts w:eastAsia="Calibri" w:cstheme="minorHAnsi"/>
          <w:szCs w:val="22"/>
        </w:rPr>
      </w:pPr>
      <w:r w:rsidRPr="00524FED">
        <w:rPr>
          <w:rFonts w:eastAsia="Calibri" w:cstheme="minorHAnsi"/>
          <w:szCs w:val="22"/>
          <w:u w:val="single"/>
        </w:rPr>
        <w:t>11. lipnja 2025.</w:t>
      </w:r>
      <w:r w:rsidRPr="00524FED">
        <w:rPr>
          <w:rFonts w:eastAsia="Calibri" w:cstheme="minorHAnsi"/>
          <w:szCs w:val="22"/>
        </w:rPr>
        <w:t xml:space="preserve"> održano je završno druženje s roditeljima i djecom na Kupi u Bubnjarcima. Prisutni djelatnici: odgojiteljice Marina Pereško, Ivana Borković te ravnateljica Barbara Cerjanec.</w:t>
      </w:r>
    </w:p>
    <w:p w14:paraId="7E6C6CAF" w14:textId="77777777" w:rsidR="0002735F" w:rsidRPr="00524FED" w:rsidRDefault="0002735F" w:rsidP="00524FED">
      <w:pPr>
        <w:rPr>
          <w:rFonts w:eastAsia="Calibri" w:cstheme="minorHAnsi"/>
          <w:szCs w:val="22"/>
        </w:rPr>
      </w:pPr>
    </w:p>
    <w:p w14:paraId="2092673E" w14:textId="77777777" w:rsidR="0002735F" w:rsidRPr="00524FED" w:rsidRDefault="0002735F" w:rsidP="00524FED">
      <w:pPr>
        <w:jc w:val="left"/>
        <w:rPr>
          <w:rFonts w:eastAsia="Calibri" w:cstheme="minorHAnsi"/>
          <w:szCs w:val="22"/>
        </w:rPr>
      </w:pPr>
      <w:r w:rsidRPr="00524FED">
        <w:rPr>
          <w:rFonts w:eastAsia="Calibri" w:cstheme="minorHAnsi"/>
          <w:b/>
          <w:bCs/>
          <w:i/>
          <w:iCs/>
          <w:szCs w:val="22"/>
          <w:u w:val="single"/>
        </w:rPr>
        <w:t>Roditelji u skupini</w:t>
      </w:r>
      <w:r w:rsidRPr="00524FED">
        <w:rPr>
          <w:rFonts w:eastAsia="Calibri" w:cstheme="minorHAnsi"/>
          <w:szCs w:val="22"/>
        </w:rPr>
        <w:t>:</w:t>
      </w:r>
    </w:p>
    <w:p w14:paraId="2B8F7E21" w14:textId="77777777" w:rsidR="0002735F" w:rsidRPr="00524FED" w:rsidRDefault="0002735F" w:rsidP="00524FED">
      <w:pPr>
        <w:jc w:val="left"/>
        <w:rPr>
          <w:rFonts w:eastAsia="Calibri" w:cstheme="minorHAnsi"/>
          <w:szCs w:val="22"/>
        </w:rPr>
      </w:pPr>
      <w:r w:rsidRPr="00524FED">
        <w:rPr>
          <w:rFonts w:eastAsia="Calibri" w:cstheme="minorHAnsi"/>
          <w:szCs w:val="22"/>
        </w:rPr>
        <w:t>Roditelji su boravili u skupini zajedno s djecom za vrijeme prilagodbe. Nije bilo planiranih aktivnosti s roditeljima u skupini.</w:t>
      </w:r>
    </w:p>
    <w:p w14:paraId="3AE69234" w14:textId="77777777" w:rsidR="0002735F" w:rsidRPr="00524FED" w:rsidRDefault="0002735F" w:rsidP="00524FED">
      <w:pPr>
        <w:jc w:val="left"/>
        <w:rPr>
          <w:rFonts w:eastAsia="Calibri" w:cstheme="minorHAnsi"/>
          <w:szCs w:val="22"/>
        </w:rPr>
      </w:pPr>
    </w:p>
    <w:p w14:paraId="3A83A30B" w14:textId="03B330DA" w:rsidR="0002735F" w:rsidRPr="00524FED" w:rsidRDefault="0002735F" w:rsidP="00524FED">
      <w:pPr>
        <w:jc w:val="left"/>
        <w:rPr>
          <w:rFonts w:eastAsia="Calibri" w:cstheme="minorHAnsi"/>
          <w:b/>
          <w:bCs/>
          <w:i/>
          <w:iCs/>
          <w:szCs w:val="22"/>
          <w:u w:val="single"/>
        </w:rPr>
      </w:pPr>
      <w:r w:rsidRPr="00524FED">
        <w:rPr>
          <w:rFonts w:eastAsia="Calibri" w:cstheme="minorHAnsi"/>
          <w:b/>
          <w:bCs/>
          <w:i/>
          <w:iCs/>
          <w:szCs w:val="22"/>
          <w:u w:val="single"/>
        </w:rPr>
        <w:t>Stručno usavršavanje:</w:t>
      </w:r>
    </w:p>
    <w:p w14:paraId="6712A1C7" w14:textId="77777777" w:rsidR="0002735F" w:rsidRPr="00524FED" w:rsidRDefault="0002735F" w:rsidP="00524FED">
      <w:pPr>
        <w:jc w:val="left"/>
        <w:rPr>
          <w:rFonts w:eastAsia="Calibri" w:cstheme="minorHAnsi"/>
          <w:b/>
          <w:bCs/>
          <w:i/>
          <w:iCs/>
          <w:szCs w:val="22"/>
        </w:rPr>
      </w:pPr>
      <w:r w:rsidRPr="00524FED">
        <w:rPr>
          <w:rFonts w:eastAsia="Calibri" w:cstheme="minorHAnsi"/>
          <w:b/>
          <w:bCs/>
          <w:i/>
          <w:iCs/>
          <w:szCs w:val="22"/>
        </w:rPr>
        <w:t>- u vrtiću:</w:t>
      </w:r>
    </w:p>
    <w:p w14:paraId="50D545C1" w14:textId="77777777" w:rsidR="0002735F" w:rsidRPr="00524FED" w:rsidRDefault="0002735F" w:rsidP="00440376">
      <w:pPr>
        <w:numPr>
          <w:ilvl w:val="0"/>
          <w:numId w:val="4"/>
        </w:numPr>
        <w:spacing w:after="200"/>
        <w:ind w:left="142" w:hanging="153"/>
        <w:contextualSpacing/>
        <w:jc w:val="left"/>
        <w:rPr>
          <w:rFonts w:eastAsia="Calibri" w:cstheme="minorHAnsi"/>
          <w:szCs w:val="22"/>
        </w:rPr>
      </w:pPr>
      <w:r w:rsidRPr="00524FED">
        <w:rPr>
          <w:rFonts w:eastAsia="Calibri" w:cstheme="minorHAnsi"/>
          <w:szCs w:val="22"/>
        </w:rPr>
        <w:t>22. studenoga 2024. – knjiga „Braniti se riječima“, Scott Cooper; priručnik za roditelje i učitelje (odgojiteljsko vijeće, odgojiteljica Danica Fric)</w:t>
      </w:r>
    </w:p>
    <w:p w14:paraId="20E1DDA0" w14:textId="2429003F" w:rsidR="0002735F" w:rsidRPr="00524FED" w:rsidRDefault="0002735F" w:rsidP="00440376">
      <w:pPr>
        <w:numPr>
          <w:ilvl w:val="0"/>
          <w:numId w:val="4"/>
        </w:numPr>
        <w:spacing w:after="200"/>
        <w:ind w:left="142" w:hanging="153"/>
        <w:contextualSpacing/>
        <w:jc w:val="left"/>
        <w:rPr>
          <w:rFonts w:eastAsia="Calibri" w:cstheme="minorHAnsi"/>
          <w:szCs w:val="22"/>
        </w:rPr>
      </w:pPr>
      <w:r w:rsidRPr="00524FED">
        <w:rPr>
          <w:rFonts w:eastAsia="Calibri" w:cstheme="minorHAnsi"/>
          <w:szCs w:val="22"/>
        </w:rPr>
        <w:t>22.</w:t>
      </w:r>
      <w:r w:rsidR="00D05A29">
        <w:rPr>
          <w:rFonts w:eastAsia="Calibri" w:cstheme="minorHAnsi"/>
          <w:szCs w:val="22"/>
        </w:rPr>
        <w:t xml:space="preserve"> </w:t>
      </w:r>
      <w:r w:rsidRPr="00524FED">
        <w:rPr>
          <w:rFonts w:eastAsia="Calibri" w:cstheme="minorHAnsi"/>
          <w:szCs w:val="22"/>
        </w:rPr>
        <w:t>studenoga 2024. – knjiga „Razvojne mape“, Kristina Kaliman (odgojiteljsko vijeće, odgojiteljica Iva Rahija)</w:t>
      </w:r>
    </w:p>
    <w:p w14:paraId="13FFF4CE" w14:textId="6EBBAA6A" w:rsidR="0002735F" w:rsidRPr="00524FED" w:rsidRDefault="0002735F" w:rsidP="00440376">
      <w:pPr>
        <w:numPr>
          <w:ilvl w:val="0"/>
          <w:numId w:val="4"/>
        </w:numPr>
        <w:spacing w:after="200"/>
        <w:ind w:left="142" w:hanging="153"/>
        <w:contextualSpacing/>
        <w:jc w:val="left"/>
        <w:rPr>
          <w:rFonts w:eastAsia="Calibri" w:cstheme="minorHAnsi"/>
          <w:szCs w:val="22"/>
        </w:rPr>
      </w:pPr>
      <w:r w:rsidRPr="00524FED">
        <w:rPr>
          <w:rFonts w:eastAsia="Calibri" w:cstheme="minorHAnsi"/>
          <w:szCs w:val="22"/>
        </w:rPr>
        <w:t>13. ožujka 2025. – knjiga „Poštovanje, povjerenje i ljubav“, Jesper Juul (odgojiteljsko vijeće, pedagoginja Maja Jakić)</w:t>
      </w:r>
    </w:p>
    <w:p w14:paraId="5D5F46B8" w14:textId="77777777" w:rsidR="0002735F" w:rsidRPr="00524FED" w:rsidRDefault="0002735F" w:rsidP="00440376">
      <w:pPr>
        <w:numPr>
          <w:ilvl w:val="0"/>
          <w:numId w:val="4"/>
        </w:numPr>
        <w:spacing w:after="200"/>
        <w:ind w:left="142" w:hanging="153"/>
        <w:contextualSpacing/>
        <w:jc w:val="left"/>
        <w:rPr>
          <w:rFonts w:eastAsia="Calibri" w:cstheme="minorHAnsi"/>
          <w:szCs w:val="22"/>
        </w:rPr>
      </w:pPr>
      <w:r w:rsidRPr="00524FED">
        <w:rPr>
          <w:rFonts w:eastAsia="Calibri" w:cstheme="minorHAnsi"/>
          <w:szCs w:val="22"/>
        </w:rPr>
        <w:t>8. travnja 2025. – prezentacija „Djeca i ekrani“ (roditeljski sastanak, pedagoginja Maja Jakić)</w:t>
      </w:r>
    </w:p>
    <w:p w14:paraId="2B28F06A" w14:textId="77777777" w:rsidR="0002735F" w:rsidRPr="00524FED" w:rsidRDefault="0002735F" w:rsidP="00440376">
      <w:pPr>
        <w:numPr>
          <w:ilvl w:val="0"/>
          <w:numId w:val="4"/>
        </w:numPr>
        <w:spacing w:after="200"/>
        <w:ind w:left="142" w:hanging="153"/>
        <w:contextualSpacing/>
        <w:jc w:val="left"/>
        <w:rPr>
          <w:rFonts w:eastAsia="Calibri" w:cstheme="minorHAnsi"/>
          <w:szCs w:val="22"/>
        </w:rPr>
      </w:pPr>
      <w:r w:rsidRPr="00524FED">
        <w:rPr>
          <w:rFonts w:eastAsia="Calibri" w:cstheme="minorHAnsi"/>
          <w:szCs w:val="22"/>
        </w:rPr>
        <w:t>25. lipnja 2025. – knjiga „Pokaži mi kako se to radi“, Maja Pitamic; Montessori aktivnosti za vas i vaše dijete (odgojiteljsko vijeće, odgojiteljica Marina Pereško)</w:t>
      </w:r>
    </w:p>
    <w:p w14:paraId="5C9BD7BD" w14:textId="77777777" w:rsidR="0002735F" w:rsidRPr="00524FED" w:rsidRDefault="0002735F" w:rsidP="00524FED">
      <w:pPr>
        <w:jc w:val="left"/>
        <w:rPr>
          <w:rFonts w:eastAsia="Calibri" w:cstheme="minorHAnsi"/>
          <w:szCs w:val="22"/>
        </w:rPr>
      </w:pPr>
    </w:p>
    <w:p w14:paraId="61B06791" w14:textId="77777777" w:rsidR="0002735F" w:rsidRPr="00524FED" w:rsidRDefault="0002735F" w:rsidP="00524FED">
      <w:pPr>
        <w:jc w:val="left"/>
        <w:rPr>
          <w:rFonts w:eastAsia="Calibri" w:cstheme="minorHAnsi"/>
          <w:b/>
          <w:bCs/>
          <w:i/>
          <w:iCs/>
          <w:szCs w:val="22"/>
        </w:rPr>
      </w:pPr>
      <w:r w:rsidRPr="00524FED">
        <w:rPr>
          <w:rFonts w:eastAsia="Calibri" w:cstheme="minorHAnsi"/>
          <w:b/>
          <w:bCs/>
          <w:i/>
          <w:iCs/>
          <w:szCs w:val="22"/>
        </w:rPr>
        <w:t>- izvan vrtića:</w:t>
      </w:r>
    </w:p>
    <w:p w14:paraId="478213D2" w14:textId="30858BAF" w:rsidR="0002735F" w:rsidRPr="00524FED" w:rsidRDefault="0002735F" w:rsidP="00440376">
      <w:pPr>
        <w:numPr>
          <w:ilvl w:val="0"/>
          <w:numId w:val="6"/>
        </w:numPr>
        <w:spacing w:after="200"/>
        <w:ind w:left="142" w:hanging="153"/>
        <w:contextualSpacing/>
        <w:jc w:val="left"/>
        <w:rPr>
          <w:rFonts w:eastAsia="Calibri" w:cstheme="minorHAnsi"/>
          <w:szCs w:val="22"/>
        </w:rPr>
      </w:pPr>
      <w:r w:rsidRPr="00524FED">
        <w:rPr>
          <w:rFonts w:eastAsia="Calibri" w:cstheme="minorHAnsi"/>
          <w:szCs w:val="22"/>
        </w:rPr>
        <w:t>11.</w:t>
      </w:r>
      <w:r w:rsidR="00D05A29">
        <w:rPr>
          <w:rFonts w:eastAsia="Calibri" w:cstheme="minorHAnsi"/>
          <w:szCs w:val="22"/>
        </w:rPr>
        <w:t xml:space="preserve"> </w:t>
      </w:r>
      <w:r w:rsidRPr="00524FED">
        <w:rPr>
          <w:rFonts w:eastAsia="Calibri" w:cstheme="minorHAnsi"/>
          <w:szCs w:val="22"/>
        </w:rPr>
        <w:t>listopada 2024. – „Samoregulacijske vještine djece rane i predškolske dobi“ (online edukacija, Aktivnost+, Dora Marinić i Iva Barić)</w:t>
      </w:r>
    </w:p>
    <w:p w14:paraId="643F3993" w14:textId="77777777" w:rsidR="0002735F" w:rsidRPr="00524FED" w:rsidRDefault="0002735F" w:rsidP="00440376">
      <w:pPr>
        <w:numPr>
          <w:ilvl w:val="0"/>
          <w:numId w:val="6"/>
        </w:numPr>
        <w:spacing w:after="200"/>
        <w:ind w:left="142" w:hanging="153"/>
        <w:contextualSpacing/>
        <w:jc w:val="left"/>
        <w:rPr>
          <w:rFonts w:eastAsia="Calibri" w:cstheme="minorHAnsi"/>
          <w:szCs w:val="22"/>
        </w:rPr>
      </w:pPr>
      <w:r w:rsidRPr="00524FED">
        <w:rPr>
          <w:rFonts w:eastAsia="Calibri" w:cstheme="minorHAnsi"/>
          <w:szCs w:val="22"/>
        </w:rPr>
        <w:t>25. ožujka 2025. – „Vrtić na biciklu“ (online edukacija, Trafiki, Lana Račić)</w:t>
      </w:r>
    </w:p>
    <w:p w14:paraId="6890B7E2" w14:textId="77777777" w:rsidR="0002735F" w:rsidRPr="00524FED" w:rsidRDefault="0002735F" w:rsidP="00440376">
      <w:pPr>
        <w:numPr>
          <w:ilvl w:val="0"/>
          <w:numId w:val="6"/>
        </w:numPr>
        <w:spacing w:after="200"/>
        <w:ind w:left="142" w:hanging="153"/>
        <w:contextualSpacing/>
        <w:jc w:val="left"/>
        <w:rPr>
          <w:rFonts w:eastAsia="Calibri" w:cstheme="minorHAnsi"/>
          <w:szCs w:val="22"/>
        </w:rPr>
      </w:pPr>
      <w:r w:rsidRPr="00524FED">
        <w:rPr>
          <w:rFonts w:eastAsia="Calibri" w:cstheme="minorHAnsi"/>
          <w:szCs w:val="22"/>
        </w:rPr>
        <w:lastRenderedPageBreak/>
        <w:t>1. travnja 2025. – „Planiranje aktivnosti s djecom u vrtiću“ (online edukacija, KoHo pedagogija, Maja Jerčić)</w:t>
      </w:r>
    </w:p>
    <w:p w14:paraId="12EB4022" w14:textId="77777777" w:rsidR="0002735F" w:rsidRPr="00524FED" w:rsidRDefault="0002735F" w:rsidP="00440376">
      <w:pPr>
        <w:numPr>
          <w:ilvl w:val="0"/>
          <w:numId w:val="6"/>
        </w:numPr>
        <w:spacing w:after="200"/>
        <w:ind w:left="142" w:hanging="153"/>
        <w:contextualSpacing/>
        <w:jc w:val="left"/>
        <w:rPr>
          <w:rFonts w:eastAsia="Calibri" w:cstheme="minorHAnsi"/>
          <w:szCs w:val="22"/>
        </w:rPr>
      </w:pPr>
      <w:r w:rsidRPr="00524FED">
        <w:rPr>
          <w:rFonts w:eastAsia="Calibri" w:cstheme="minorHAnsi"/>
          <w:szCs w:val="22"/>
        </w:rPr>
        <w:t>15. travnja 2025. – „Glazba u vrtiću“ (online edukacija, Odgojitelji u akciji)</w:t>
      </w:r>
    </w:p>
    <w:p w14:paraId="66080276" w14:textId="77777777" w:rsidR="0002735F" w:rsidRPr="00524FED" w:rsidRDefault="0002735F" w:rsidP="00440376">
      <w:pPr>
        <w:numPr>
          <w:ilvl w:val="0"/>
          <w:numId w:val="5"/>
        </w:numPr>
        <w:spacing w:after="200"/>
        <w:ind w:left="142" w:hanging="153"/>
        <w:contextualSpacing/>
        <w:jc w:val="left"/>
        <w:rPr>
          <w:rFonts w:eastAsia="Calibri" w:cstheme="minorHAnsi"/>
          <w:szCs w:val="22"/>
        </w:rPr>
      </w:pPr>
      <w:r w:rsidRPr="00524FED">
        <w:rPr>
          <w:rFonts w:eastAsia="Calibri" w:cstheme="minorHAnsi"/>
          <w:szCs w:val="22"/>
        </w:rPr>
        <w:t>19. svibnja 2025. – radionica „Lutka kao pedagoško sredstvo“, voditelj Nenad Pavlović (Kino Edison, Karlovac)</w:t>
      </w:r>
    </w:p>
    <w:p w14:paraId="5C5345DA" w14:textId="77777777" w:rsidR="0002735F" w:rsidRPr="00524FED" w:rsidRDefault="0002735F" w:rsidP="00524FED">
      <w:pPr>
        <w:jc w:val="left"/>
        <w:rPr>
          <w:rFonts w:eastAsia="Calibri" w:cstheme="minorHAnsi"/>
          <w:szCs w:val="22"/>
        </w:rPr>
      </w:pPr>
    </w:p>
    <w:p w14:paraId="01ABA600" w14:textId="77777777" w:rsidR="0002735F" w:rsidRPr="00524FED" w:rsidRDefault="0002735F" w:rsidP="00524FED">
      <w:pPr>
        <w:rPr>
          <w:rFonts w:eastAsia="Calibri" w:cstheme="minorHAnsi"/>
          <w:b/>
          <w:bCs/>
          <w:i/>
          <w:iCs/>
          <w:szCs w:val="22"/>
          <w:u w:val="single"/>
        </w:rPr>
      </w:pPr>
      <w:r w:rsidRPr="00524FED">
        <w:rPr>
          <w:rFonts w:eastAsia="Calibri" w:cstheme="minorHAnsi"/>
          <w:b/>
          <w:bCs/>
          <w:i/>
          <w:iCs/>
          <w:szCs w:val="22"/>
          <w:u w:val="single"/>
        </w:rPr>
        <w:t>Projekti:</w:t>
      </w:r>
    </w:p>
    <w:p w14:paraId="114BCD3B" w14:textId="1D7EAEEF" w:rsidR="0002735F" w:rsidRPr="00524FED" w:rsidRDefault="0002735F" w:rsidP="00524FED">
      <w:pPr>
        <w:rPr>
          <w:rFonts w:eastAsia="Calibri" w:cstheme="minorHAnsi"/>
          <w:szCs w:val="22"/>
        </w:rPr>
      </w:pPr>
      <w:r w:rsidRPr="00524FED">
        <w:rPr>
          <w:rFonts w:eastAsia="Calibri" w:cstheme="minorHAnsi"/>
          <w:szCs w:val="22"/>
        </w:rPr>
        <w:t xml:space="preserve">Projekt </w:t>
      </w:r>
      <w:r w:rsidRPr="00524FED">
        <w:rPr>
          <w:rFonts w:eastAsia="Calibri" w:cstheme="minorHAnsi"/>
          <w:b/>
          <w:i/>
          <w:szCs w:val="22"/>
        </w:rPr>
        <w:t>MALI ISTRAŽIVAČI</w:t>
      </w:r>
      <w:r w:rsidRPr="00524FED">
        <w:rPr>
          <w:rFonts w:eastAsia="Calibri" w:cstheme="minorHAnsi"/>
          <w:szCs w:val="22"/>
        </w:rPr>
        <w:t xml:space="preserve"> provodio se tijekom cijele pedagoške godine. Aktivnosti su se provodile na mjesečnoj bazi: rujan: formiranje istraživačkog centra, listopad: tema – boje jeseni, studeni: tema – tekstura, prosinac: tema – rastresiti materijal, izrada šuškalica, siječanj: tema – voda, led, snijeg, veljača: radionica senzornih boca s roditeljima, ožujak: tema – priroda, livada, kukci, travanj: tema – odnosi (veliko/malo, glasno/tiho i dr.), svibanj: tema – okus, miris.</w:t>
      </w:r>
    </w:p>
    <w:p w14:paraId="240D1A2A" w14:textId="77777777" w:rsidR="0002735F" w:rsidRPr="00524FED" w:rsidRDefault="0002735F" w:rsidP="00524FED">
      <w:pPr>
        <w:jc w:val="left"/>
        <w:rPr>
          <w:rFonts w:eastAsia="Calibri" w:cstheme="minorHAnsi"/>
          <w:szCs w:val="22"/>
        </w:rPr>
      </w:pPr>
    </w:p>
    <w:p w14:paraId="25B18CE9" w14:textId="77777777" w:rsidR="0002735F" w:rsidRPr="00524FED" w:rsidRDefault="0002735F" w:rsidP="00524FED">
      <w:pPr>
        <w:rPr>
          <w:rFonts w:eastAsia="Calibri" w:cstheme="minorHAnsi"/>
          <w:szCs w:val="22"/>
        </w:rPr>
      </w:pPr>
      <w:r w:rsidRPr="00524FED">
        <w:rPr>
          <w:rFonts w:eastAsia="Calibri" w:cstheme="minorHAnsi"/>
          <w:szCs w:val="22"/>
        </w:rPr>
        <w:t xml:space="preserve">Projekt </w:t>
      </w:r>
      <w:r w:rsidRPr="00524FED">
        <w:rPr>
          <w:rFonts w:eastAsia="Calibri" w:cstheme="minorHAnsi"/>
          <w:b/>
          <w:i/>
          <w:szCs w:val="22"/>
        </w:rPr>
        <w:t xml:space="preserve">U ZDRAVOM TIJELU, ZDRAV DUH. </w:t>
      </w:r>
      <w:r w:rsidRPr="00524FED">
        <w:rPr>
          <w:rFonts w:eastAsia="Calibri" w:cstheme="minorHAnsi"/>
          <w:szCs w:val="22"/>
        </w:rPr>
        <w:t>Planirane su i provedene sportske aktivnosti u Dječjem tjednu, šetnja s roditeljima do Kupe u Mišincima te kestenijada. Sportske igre s roditeljima u svibnju nisu održane zbog loše vremenske prognoze.</w:t>
      </w:r>
    </w:p>
    <w:p w14:paraId="27777D58" w14:textId="77777777" w:rsidR="0002735F" w:rsidRPr="00524FED" w:rsidRDefault="0002735F" w:rsidP="00524FED">
      <w:pPr>
        <w:rPr>
          <w:rFonts w:eastAsia="Calibri" w:cstheme="minorHAnsi"/>
          <w:szCs w:val="22"/>
        </w:rPr>
      </w:pPr>
    </w:p>
    <w:p w14:paraId="2E106360" w14:textId="77777777" w:rsidR="0002735F" w:rsidRPr="00524FED" w:rsidRDefault="0002735F" w:rsidP="00524FED">
      <w:pPr>
        <w:rPr>
          <w:rFonts w:eastAsia="Calibri" w:cstheme="minorHAnsi"/>
          <w:szCs w:val="22"/>
        </w:rPr>
      </w:pPr>
      <w:r w:rsidRPr="00524FED">
        <w:rPr>
          <w:rFonts w:eastAsia="Calibri" w:cstheme="minorHAnsi"/>
          <w:szCs w:val="22"/>
        </w:rPr>
        <w:t xml:space="preserve">Projekt </w:t>
      </w:r>
      <w:r w:rsidRPr="00524FED">
        <w:rPr>
          <w:rFonts w:eastAsia="Calibri" w:cstheme="minorHAnsi"/>
          <w:b/>
          <w:i/>
          <w:szCs w:val="22"/>
        </w:rPr>
        <w:t xml:space="preserve">TJEDAN ZDRAVIH USTA I ZUBI.  </w:t>
      </w:r>
      <w:r w:rsidRPr="00524FED">
        <w:rPr>
          <w:rFonts w:eastAsia="Calibri" w:cstheme="minorHAnsi"/>
          <w:szCs w:val="22"/>
        </w:rPr>
        <w:t>U razdoblju od 24. ožujka do 31. ožujka provedene su aktivnosti o pravilnoj higijeni zubi. Zdravstvena voditeljica je s djecom odradila edukativnu aktivnost o pravilnom pranju zubi.</w:t>
      </w:r>
    </w:p>
    <w:p w14:paraId="45C11B83" w14:textId="77777777" w:rsidR="0002735F" w:rsidRPr="00524FED" w:rsidRDefault="0002735F" w:rsidP="00524FED">
      <w:pPr>
        <w:rPr>
          <w:rFonts w:eastAsia="Calibri" w:cstheme="minorHAnsi"/>
          <w:szCs w:val="22"/>
        </w:rPr>
      </w:pPr>
    </w:p>
    <w:p w14:paraId="1C494EED" w14:textId="77777777" w:rsidR="0002735F" w:rsidRPr="00524FED" w:rsidRDefault="0002735F" w:rsidP="00524FED">
      <w:pPr>
        <w:rPr>
          <w:rFonts w:eastAsia="Calibri" w:cstheme="minorHAnsi"/>
          <w:szCs w:val="22"/>
        </w:rPr>
      </w:pPr>
      <w:r w:rsidRPr="00524FED">
        <w:rPr>
          <w:rFonts w:eastAsia="Calibri" w:cstheme="minorHAnsi"/>
          <w:szCs w:val="22"/>
        </w:rPr>
        <w:t xml:space="preserve">Projekt </w:t>
      </w:r>
      <w:r w:rsidRPr="00524FED">
        <w:rPr>
          <w:rFonts w:eastAsia="Calibri" w:cstheme="minorHAnsi"/>
          <w:b/>
          <w:i/>
          <w:szCs w:val="22"/>
        </w:rPr>
        <w:t>ŽIVJETI ZDRAVO</w:t>
      </w:r>
      <w:r w:rsidRPr="00524FED">
        <w:rPr>
          <w:rFonts w:eastAsia="Calibri" w:cstheme="minorHAnsi"/>
          <w:szCs w:val="22"/>
        </w:rPr>
        <w:t>. U razdoblju od 31. ožujka do 4. travnja, uoči Svjetskog dana zdravlja, obilježili smo Tjedan tjelesne aktivnosti. Posjetila nas je fizioterapeutkinja Kristina Gruden.</w:t>
      </w:r>
    </w:p>
    <w:p w14:paraId="4365A7E0" w14:textId="77777777" w:rsidR="0002735F" w:rsidRPr="00524FED" w:rsidRDefault="0002735F" w:rsidP="00524FED">
      <w:pPr>
        <w:rPr>
          <w:rFonts w:eastAsia="Calibri" w:cstheme="minorHAnsi"/>
          <w:szCs w:val="22"/>
        </w:rPr>
      </w:pPr>
      <w:r w:rsidRPr="00524FED">
        <w:rPr>
          <w:rFonts w:eastAsia="Calibri" w:cstheme="minorHAnsi"/>
          <w:szCs w:val="22"/>
        </w:rPr>
        <w:t>Aktivnosti: ponedjeljak (brzina), utorak (koordinacija), srijeda (preciznost), četvrtak (fleksibilnost), petak (ravnoteža).</w:t>
      </w:r>
    </w:p>
    <w:p w14:paraId="2DE604AF" w14:textId="77777777" w:rsidR="0002735F" w:rsidRPr="00524FED" w:rsidRDefault="0002735F" w:rsidP="00524FED">
      <w:pPr>
        <w:rPr>
          <w:rFonts w:eastAsia="Calibri" w:cstheme="minorHAnsi"/>
          <w:szCs w:val="22"/>
        </w:rPr>
      </w:pPr>
    </w:p>
    <w:p w14:paraId="6C4E6BEA" w14:textId="77777777" w:rsidR="0002735F" w:rsidRPr="00524FED" w:rsidRDefault="0002735F" w:rsidP="00524FED">
      <w:pPr>
        <w:jc w:val="left"/>
        <w:rPr>
          <w:rFonts w:eastAsia="Calibri" w:cstheme="minorHAnsi"/>
          <w:b/>
          <w:bCs/>
          <w:i/>
          <w:iCs/>
          <w:szCs w:val="22"/>
          <w:u w:val="single"/>
        </w:rPr>
      </w:pPr>
      <w:r w:rsidRPr="00524FED">
        <w:rPr>
          <w:rFonts w:eastAsia="Calibri" w:cstheme="minorHAnsi"/>
          <w:b/>
          <w:bCs/>
          <w:i/>
          <w:iCs/>
          <w:szCs w:val="22"/>
          <w:u w:val="single"/>
        </w:rPr>
        <w:t>Detaljnije o projektima:</w:t>
      </w:r>
    </w:p>
    <w:p w14:paraId="178ECEA5" w14:textId="1C2F6953" w:rsidR="0002735F" w:rsidRPr="00524FED" w:rsidRDefault="0002735F" w:rsidP="00524FED">
      <w:pPr>
        <w:rPr>
          <w:rFonts w:eastAsia="Calibri" w:cstheme="minorHAnsi"/>
          <w:szCs w:val="22"/>
        </w:rPr>
      </w:pPr>
      <w:r w:rsidRPr="00524FED">
        <w:rPr>
          <w:rFonts w:eastAsia="Calibri" w:cstheme="minorHAnsi"/>
          <w:szCs w:val="22"/>
        </w:rPr>
        <w:t>Projekt „Mali istraživači“  proveden</w:t>
      </w:r>
      <w:r w:rsidR="00D05A29">
        <w:rPr>
          <w:rFonts w:eastAsia="Calibri" w:cstheme="minorHAnsi"/>
          <w:szCs w:val="22"/>
        </w:rPr>
        <w:t xml:space="preserve"> </w:t>
      </w:r>
      <w:r w:rsidRPr="00524FED">
        <w:rPr>
          <w:rFonts w:eastAsia="Calibri" w:cstheme="minorHAnsi"/>
          <w:szCs w:val="22"/>
        </w:rPr>
        <w:t>je u mješovitoj jasličkoj skupini Medenjaci u pedagoškoj 2024./2025. godini. Projekt su vodile odgojiteljice Marina Pereško i Barbara Žapčić. Glavni cilj projekta bio je planiranim aktivnostima poticati kod djece opažanje svim osjetilima te razviti pozitivan odnos prema različitim materijalima.</w:t>
      </w:r>
    </w:p>
    <w:p w14:paraId="5C9A534D" w14:textId="77777777" w:rsidR="0002735F" w:rsidRPr="00524FED" w:rsidRDefault="0002735F" w:rsidP="00524FED">
      <w:pPr>
        <w:rPr>
          <w:rFonts w:eastAsia="Calibri" w:cstheme="minorHAnsi"/>
          <w:szCs w:val="22"/>
        </w:rPr>
      </w:pPr>
      <w:r w:rsidRPr="00524FED">
        <w:rPr>
          <w:rFonts w:eastAsia="Calibri" w:cstheme="minorHAnsi"/>
          <w:szCs w:val="22"/>
        </w:rPr>
        <w:t>U početku pedagoške godine formiran je istraživački centar u sobi dnevnog boravka. Aktivnosti su bile tematski planirane i provedene na mjesečnoj bazi. Sve igre i igračke izrađivali smo od prirodnog te pedagoški neoblikovanog materijala.</w:t>
      </w:r>
    </w:p>
    <w:p w14:paraId="277A9621" w14:textId="61E8543D" w:rsidR="0002735F" w:rsidRPr="00524FED" w:rsidRDefault="0002735F" w:rsidP="00524FED">
      <w:pPr>
        <w:rPr>
          <w:rFonts w:eastAsia="Calibri" w:cstheme="minorHAnsi"/>
          <w:szCs w:val="22"/>
        </w:rPr>
      </w:pPr>
      <w:r w:rsidRPr="00524FED">
        <w:rPr>
          <w:rFonts w:eastAsia="Calibri" w:cstheme="minorHAnsi"/>
          <w:szCs w:val="22"/>
        </w:rPr>
        <w:lastRenderedPageBreak/>
        <w:t>U listopadu provedene su istraživačke aktivnosti na temu jeseni. Djeca su imala prilike upoznati se s bojama jeseni te promjenama u prirodi. Nismo istraživali samo boje jeseni, već smo listopad posvetili istraživanju svih boja. Napravljene su raznovrsne igre na tu temu.</w:t>
      </w:r>
    </w:p>
    <w:p w14:paraId="24DE2BB5" w14:textId="36C11E9E" w:rsidR="0002735F" w:rsidRPr="00524FED" w:rsidRDefault="00D05A29" w:rsidP="00524FED">
      <w:pPr>
        <w:rPr>
          <w:rFonts w:eastAsia="Calibri" w:cstheme="minorHAnsi"/>
          <w:szCs w:val="22"/>
        </w:rPr>
      </w:pPr>
      <w:r>
        <w:rPr>
          <w:rFonts w:eastAsia="Calibri" w:cstheme="minorHAnsi"/>
          <w:szCs w:val="22"/>
        </w:rPr>
        <w:t>Tijekom studenog</w:t>
      </w:r>
      <w:r w:rsidR="0002735F" w:rsidRPr="00524FED">
        <w:rPr>
          <w:rFonts w:eastAsia="Calibri" w:cstheme="minorHAnsi"/>
          <w:szCs w:val="22"/>
        </w:rPr>
        <w:t xml:space="preserve"> istraživali smo teksturu. Napravljena je senzorna ploča koju smo postavili na zid u istraživačkom centru. Djeca su imala priliku dodirom istraživati različite materijale: glatke, hrapave, dlakave, mekane, pernate, izbočene i sl.</w:t>
      </w:r>
    </w:p>
    <w:p w14:paraId="7A3F8FAC" w14:textId="5528358D" w:rsidR="0002735F" w:rsidRPr="00524FED" w:rsidRDefault="0002735F" w:rsidP="00524FED">
      <w:pPr>
        <w:rPr>
          <w:rFonts w:eastAsia="Calibri" w:cstheme="minorHAnsi"/>
          <w:szCs w:val="22"/>
        </w:rPr>
      </w:pPr>
      <w:r w:rsidRPr="00524FED">
        <w:rPr>
          <w:rFonts w:eastAsia="Calibri" w:cstheme="minorHAnsi"/>
          <w:szCs w:val="22"/>
        </w:rPr>
        <w:t xml:space="preserve">U prosincu istraživali smo različite zvukove i šumove </w:t>
      </w:r>
      <w:r w:rsidR="00D05A29">
        <w:rPr>
          <w:rFonts w:eastAsia="Calibri" w:cstheme="minorHAnsi"/>
          <w:szCs w:val="22"/>
        </w:rPr>
        <w:t xml:space="preserve">s </w:t>
      </w:r>
      <w:r w:rsidRPr="00524FED">
        <w:rPr>
          <w:rFonts w:eastAsia="Calibri" w:cstheme="minorHAnsi"/>
          <w:szCs w:val="22"/>
        </w:rPr>
        <w:t>pomoću raznovrsnih rastresitih materijala. Izrađivali smo šuškalice od pijeska, riže, kukuruza, kamenčića i sl.</w:t>
      </w:r>
    </w:p>
    <w:p w14:paraId="7377C047" w14:textId="77777777" w:rsidR="0002735F" w:rsidRPr="00524FED" w:rsidRDefault="0002735F" w:rsidP="00524FED">
      <w:pPr>
        <w:rPr>
          <w:rFonts w:eastAsia="Calibri" w:cstheme="minorHAnsi"/>
          <w:szCs w:val="22"/>
        </w:rPr>
      </w:pPr>
      <w:r w:rsidRPr="00524FED">
        <w:rPr>
          <w:rFonts w:eastAsia="Calibri" w:cstheme="minorHAnsi"/>
          <w:szCs w:val="22"/>
        </w:rPr>
        <w:t>U siječnju smo se dosta bazirali na istraživanje vode, leda te vanjskih promjena zimi. U istraživački centar smo postavili plastično korito s ledenjacima, pingvinima, ledom i dr. Istraživali smo toplo/hladno.</w:t>
      </w:r>
    </w:p>
    <w:p w14:paraId="54185B4D" w14:textId="77777777" w:rsidR="0002735F" w:rsidRPr="00524FED" w:rsidRDefault="0002735F" w:rsidP="00524FED">
      <w:pPr>
        <w:rPr>
          <w:rFonts w:eastAsia="Calibri" w:cstheme="minorHAnsi"/>
          <w:szCs w:val="22"/>
        </w:rPr>
      </w:pPr>
      <w:r w:rsidRPr="00524FED">
        <w:rPr>
          <w:rFonts w:eastAsia="Calibri" w:cstheme="minorHAnsi"/>
          <w:szCs w:val="22"/>
        </w:rPr>
        <w:t>U veljači je održana radionica s roditeljima gdje su se izrađivale senzorne boce. Djeca ih dosta koriste u igri i istraživanju.</w:t>
      </w:r>
    </w:p>
    <w:p w14:paraId="45738E63" w14:textId="00F31823" w:rsidR="0002735F" w:rsidRPr="00524FED" w:rsidRDefault="0002735F" w:rsidP="00524FED">
      <w:pPr>
        <w:rPr>
          <w:rFonts w:eastAsia="Calibri" w:cstheme="minorHAnsi"/>
          <w:szCs w:val="22"/>
        </w:rPr>
      </w:pPr>
      <w:r w:rsidRPr="00524FED">
        <w:rPr>
          <w:rFonts w:eastAsia="Calibri" w:cstheme="minorHAnsi"/>
          <w:szCs w:val="22"/>
        </w:rPr>
        <w:t xml:space="preserve">Za ožujak bile su planirane aktivnosti istraživanja livade no time smo se više bavili  </w:t>
      </w:r>
      <w:r w:rsidR="00D05A29">
        <w:rPr>
          <w:rFonts w:eastAsia="Calibri" w:cstheme="minorHAnsi"/>
          <w:szCs w:val="22"/>
        </w:rPr>
        <w:t>tijekom</w:t>
      </w:r>
      <w:r w:rsidRPr="00524FED">
        <w:rPr>
          <w:rFonts w:eastAsia="Calibri" w:cstheme="minorHAnsi"/>
          <w:szCs w:val="22"/>
        </w:rPr>
        <w:t xml:space="preserve"> trav</w:t>
      </w:r>
      <w:r w:rsidR="00D05A29">
        <w:rPr>
          <w:rFonts w:eastAsia="Calibri" w:cstheme="minorHAnsi"/>
          <w:szCs w:val="22"/>
        </w:rPr>
        <w:t>nja</w:t>
      </w:r>
      <w:r w:rsidRPr="00524FED">
        <w:rPr>
          <w:rFonts w:eastAsia="Calibri" w:cstheme="minorHAnsi"/>
          <w:szCs w:val="22"/>
        </w:rPr>
        <w:t>.</w:t>
      </w:r>
    </w:p>
    <w:p w14:paraId="7D2A37A4" w14:textId="36153253" w:rsidR="0002735F" w:rsidRPr="00524FED" w:rsidRDefault="0002735F" w:rsidP="00524FED">
      <w:pPr>
        <w:rPr>
          <w:rFonts w:eastAsia="Calibri" w:cstheme="minorHAnsi"/>
          <w:szCs w:val="22"/>
        </w:rPr>
      </w:pPr>
      <w:r w:rsidRPr="00524FED">
        <w:rPr>
          <w:rFonts w:eastAsia="Calibri" w:cstheme="minorHAnsi"/>
          <w:szCs w:val="22"/>
        </w:rPr>
        <w:t xml:space="preserve">U svibnju bavili smo se okusom i mirisom. </w:t>
      </w:r>
      <w:r w:rsidR="00D05A29">
        <w:rPr>
          <w:rFonts w:eastAsia="Calibri" w:cstheme="minorHAnsi"/>
          <w:szCs w:val="22"/>
        </w:rPr>
        <w:t>Tijekom</w:t>
      </w:r>
      <w:r w:rsidRPr="00524FED">
        <w:rPr>
          <w:rFonts w:eastAsia="Calibri" w:cstheme="minorHAnsi"/>
          <w:szCs w:val="22"/>
        </w:rPr>
        <w:t xml:space="preserve"> ljetn</w:t>
      </w:r>
      <w:r w:rsidR="00D05A29">
        <w:rPr>
          <w:rFonts w:eastAsia="Calibri" w:cstheme="minorHAnsi"/>
          <w:szCs w:val="22"/>
        </w:rPr>
        <w:t>ih</w:t>
      </w:r>
      <w:r w:rsidRPr="00524FED">
        <w:rPr>
          <w:rFonts w:eastAsia="Calibri" w:cstheme="minorHAnsi"/>
          <w:szCs w:val="22"/>
        </w:rPr>
        <w:t xml:space="preserve"> mjesec</w:t>
      </w:r>
      <w:r w:rsidR="00D05A29">
        <w:rPr>
          <w:rFonts w:eastAsia="Calibri" w:cstheme="minorHAnsi"/>
          <w:szCs w:val="22"/>
        </w:rPr>
        <w:t>i</w:t>
      </w:r>
      <w:r w:rsidRPr="00524FED">
        <w:rPr>
          <w:rFonts w:eastAsia="Calibri" w:cstheme="minorHAnsi"/>
          <w:szCs w:val="22"/>
        </w:rPr>
        <w:t xml:space="preserve"> brali smo lavandu u našem dvorištu te radili mirisne vrećice.</w:t>
      </w:r>
    </w:p>
    <w:p w14:paraId="0C588D74" w14:textId="77777777" w:rsidR="0002735F" w:rsidRPr="00524FED" w:rsidRDefault="0002735F" w:rsidP="00524FED">
      <w:pPr>
        <w:rPr>
          <w:rFonts w:cstheme="minorHAnsi"/>
        </w:rPr>
      </w:pPr>
    </w:p>
    <w:p w14:paraId="1F6E6112" w14:textId="09D912E3" w:rsidR="00751442" w:rsidRPr="00284E1B" w:rsidRDefault="00751442" w:rsidP="006101E2">
      <w:pPr>
        <w:pStyle w:val="Naslov2"/>
        <w:numPr>
          <w:ilvl w:val="1"/>
          <w:numId w:val="69"/>
        </w:numPr>
        <w:rPr>
          <w:b/>
          <w:bCs/>
        </w:rPr>
      </w:pPr>
      <w:bookmarkStart w:id="17" w:name="_Toc207011116"/>
      <w:r w:rsidRPr="00284E1B">
        <w:rPr>
          <w:b/>
          <w:bCs/>
        </w:rPr>
        <w:t xml:space="preserve">ODGOJNO OBRAZOVNI RAD U REDOVITOM JASLIČKOM PROGRAMU – SKUPINA </w:t>
      </w:r>
      <w:r w:rsidR="00060339" w:rsidRPr="00284E1B">
        <w:rPr>
          <w:b/>
          <w:bCs/>
        </w:rPr>
        <w:t>SUNCOKRETI</w:t>
      </w:r>
      <w:bookmarkEnd w:id="17"/>
    </w:p>
    <w:p w14:paraId="11D007DE" w14:textId="77777777" w:rsidR="00DB7997" w:rsidRPr="00524FED" w:rsidRDefault="00DB7997" w:rsidP="00524FED">
      <w:pPr>
        <w:pStyle w:val="Odlomakpopisa"/>
        <w:rPr>
          <w:rFonts w:cstheme="minorHAnsi"/>
        </w:rPr>
      </w:pPr>
    </w:p>
    <w:tbl>
      <w:tblPr>
        <w:tblStyle w:val="Reetkatablice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2"/>
        <w:gridCol w:w="6234"/>
      </w:tblGrid>
      <w:tr w:rsidR="00DB7997" w:rsidRPr="00524FED" w14:paraId="2EB6EFA4" w14:textId="77777777" w:rsidTr="007A48E8">
        <w:tc>
          <w:tcPr>
            <w:tcW w:w="2832" w:type="dxa"/>
          </w:tcPr>
          <w:p w14:paraId="6BADFD4D" w14:textId="77777777" w:rsidR="00DB7997" w:rsidRPr="00524FED" w:rsidRDefault="00DB7997" w:rsidP="00524FED">
            <w:pPr>
              <w:jc w:val="left"/>
              <w:rPr>
                <w:rFonts w:cstheme="minorHAnsi"/>
                <w:szCs w:val="22"/>
              </w:rPr>
            </w:pPr>
            <w:r w:rsidRPr="00524FED">
              <w:rPr>
                <w:rFonts w:cstheme="minorHAnsi"/>
                <w:b/>
                <w:bCs/>
                <w:szCs w:val="22"/>
              </w:rPr>
              <w:t>ODGOJITELJICE</w:t>
            </w:r>
            <w:r w:rsidRPr="00524FED">
              <w:rPr>
                <w:rFonts w:cstheme="minorHAnsi"/>
                <w:szCs w:val="22"/>
              </w:rPr>
              <w:t>:</w:t>
            </w:r>
          </w:p>
        </w:tc>
        <w:tc>
          <w:tcPr>
            <w:tcW w:w="6234" w:type="dxa"/>
          </w:tcPr>
          <w:p w14:paraId="431EC9D8" w14:textId="77777777" w:rsidR="00DB7997" w:rsidRPr="00524FED" w:rsidRDefault="00DB7997" w:rsidP="00524FED">
            <w:pPr>
              <w:numPr>
                <w:ilvl w:val="0"/>
                <w:numId w:val="7"/>
              </w:numPr>
              <w:ind w:left="125" w:hanging="142"/>
              <w:contextualSpacing/>
              <w:jc w:val="left"/>
              <w:rPr>
                <w:rFonts w:cstheme="minorHAnsi"/>
                <w:szCs w:val="22"/>
              </w:rPr>
            </w:pPr>
            <w:r w:rsidRPr="00524FED">
              <w:rPr>
                <w:rFonts w:cstheme="minorHAnsi"/>
              </w:rPr>
              <w:t>Danica Fric</w:t>
            </w:r>
          </w:p>
          <w:p w14:paraId="19C17BCC" w14:textId="06DA2152" w:rsidR="00DB7997" w:rsidRPr="00524FED" w:rsidRDefault="00DB7997" w:rsidP="00524FED">
            <w:pPr>
              <w:numPr>
                <w:ilvl w:val="0"/>
                <w:numId w:val="7"/>
              </w:numPr>
              <w:ind w:left="125" w:hanging="142"/>
              <w:contextualSpacing/>
              <w:jc w:val="left"/>
              <w:rPr>
                <w:rFonts w:cstheme="minorHAnsi"/>
                <w:szCs w:val="22"/>
              </w:rPr>
            </w:pPr>
            <w:r w:rsidRPr="00524FED">
              <w:rPr>
                <w:rFonts w:cstheme="minorHAnsi"/>
              </w:rPr>
              <w:t>Iva Rahija</w:t>
            </w:r>
          </w:p>
        </w:tc>
      </w:tr>
    </w:tbl>
    <w:p w14:paraId="20FED7EA" w14:textId="77777777" w:rsidR="00DB7997" w:rsidRPr="00524FED" w:rsidRDefault="00DB7997" w:rsidP="00524FED">
      <w:pPr>
        <w:rPr>
          <w:rFonts w:cstheme="minorHAnsi"/>
        </w:rPr>
      </w:pPr>
    </w:p>
    <w:tbl>
      <w:tblPr>
        <w:tblStyle w:val="Reetkatablice3"/>
        <w:tblW w:w="9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32"/>
        <w:gridCol w:w="3402"/>
        <w:gridCol w:w="2877"/>
      </w:tblGrid>
      <w:tr w:rsidR="00DB7997" w:rsidRPr="00524FED" w14:paraId="2C67E16D" w14:textId="77777777" w:rsidTr="007A48E8">
        <w:trPr>
          <w:trHeight w:val="586"/>
        </w:trPr>
        <w:tc>
          <w:tcPr>
            <w:tcW w:w="2832" w:type="dxa"/>
            <w:vMerge w:val="restart"/>
            <w:vAlign w:val="center"/>
          </w:tcPr>
          <w:p w14:paraId="7F9E485E" w14:textId="77777777" w:rsidR="00DB7997" w:rsidRPr="00524FED" w:rsidRDefault="00DB7997" w:rsidP="00524FED">
            <w:pPr>
              <w:jc w:val="left"/>
              <w:rPr>
                <w:rFonts w:cstheme="minorHAnsi"/>
                <w:b/>
                <w:bCs/>
                <w:szCs w:val="22"/>
              </w:rPr>
            </w:pPr>
            <w:r w:rsidRPr="00524FED">
              <w:rPr>
                <w:rFonts w:cstheme="minorHAnsi"/>
                <w:b/>
                <w:bCs/>
                <w:szCs w:val="22"/>
              </w:rPr>
              <w:t>BROJ UPISANE DJECE</w:t>
            </w:r>
          </w:p>
        </w:tc>
        <w:tc>
          <w:tcPr>
            <w:tcW w:w="3402" w:type="dxa"/>
            <w:vAlign w:val="center"/>
          </w:tcPr>
          <w:p w14:paraId="764B453E" w14:textId="77777777" w:rsidR="00DB7997" w:rsidRPr="00524FED" w:rsidRDefault="00DB7997" w:rsidP="00524FED">
            <w:pPr>
              <w:jc w:val="center"/>
              <w:rPr>
                <w:rFonts w:cstheme="minorHAnsi"/>
                <w:szCs w:val="22"/>
              </w:rPr>
            </w:pPr>
            <w:r w:rsidRPr="00524FED">
              <w:rPr>
                <w:rFonts w:cstheme="minorHAnsi"/>
                <w:szCs w:val="22"/>
              </w:rPr>
              <w:t>Rujan 2024.</w:t>
            </w:r>
          </w:p>
        </w:tc>
        <w:tc>
          <w:tcPr>
            <w:tcW w:w="2877" w:type="dxa"/>
            <w:vAlign w:val="center"/>
          </w:tcPr>
          <w:p w14:paraId="40AC488B" w14:textId="5A85375F" w:rsidR="00DB7997" w:rsidRPr="00524FED" w:rsidRDefault="00DB7997" w:rsidP="00524FED">
            <w:pPr>
              <w:jc w:val="center"/>
              <w:rPr>
                <w:rFonts w:cstheme="minorHAnsi"/>
                <w:szCs w:val="22"/>
              </w:rPr>
            </w:pPr>
            <w:r w:rsidRPr="00524FED">
              <w:rPr>
                <w:rFonts w:cstheme="minorHAnsi"/>
                <w:szCs w:val="22"/>
              </w:rPr>
              <w:t>27</w:t>
            </w:r>
          </w:p>
        </w:tc>
      </w:tr>
      <w:tr w:rsidR="00DB7997" w:rsidRPr="00524FED" w14:paraId="03136786" w14:textId="77777777" w:rsidTr="007A48E8">
        <w:trPr>
          <w:trHeight w:val="586"/>
        </w:trPr>
        <w:tc>
          <w:tcPr>
            <w:tcW w:w="2832" w:type="dxa"/>
            <w:vMerge/>
            <w:vAlign w:val="center"/>
          </w:tcPr>
          <w:p w14:paraId="283FDFC7" w14:textId="77777777" w:rsidR="00DB7997" w:rsidRPr="00524FED" w:rsidRDefault="00DB7997" w:rsidP="00524FED">
            <w:pPr>
              <w:jc w:val="left"/>
              <w:rPr>
                <w:rFonts w:cstheme="minorHAnsi"/>
                <w:b/>
                <w:bCs/>
                <w:szCs w:val="22"/>
              </w:rPr>
            </w:pPr>
          </w:p>
        </w:tc>
        <w:tc>
          <w:tcPr>
            <w:tcW w:w="3402" w:type="dxa"/>
            <w:vAlign w:val="center"/>
          </w:tcPr>
          <w:p w14:paraId="35788C37" w14:textId="77777777" w:rsidR="00DB7997" w:rsidRPr="00524FED" w:rsidRDefault="00DB7997" w:rsidP="00524FED">
            <w:pPr>
              <w:jc w:val="center"/>
              <w:rPr>
                <w:rFonts w:cstheme="minorHAnsi"/>
                <w:szCs w:val="22"/>
              </w:rPr>
            </w:pPr>
            <w:r w:rsidRPr="00524FED">
              <w:rPr>
                <w:rFonts w:cstheme="minorHAnsi"/>
                <w:szCs w:val="22"/>
              </w:rPr>
              <w:t>Lipanj 2025.</w:t>
            </w:r>
          </w:p>
        </w:tc>
        <w:tc>
          <w:tcPr>
            <w:tcW w:w="2877" w:type="dxa"/>
            <w:vAlign w:val="center"/>
          </w:tcPr>
          <w:p w14:paraId="6CA7F949" w14:textId="6F1F0331" w:rsidR="00DB7997" w:rsidRPr="00524FED" w:rsidRDefault="00DB7997" w:rsidP="00524FED">
            <w:pPr>
              <w:jc w:val="center"/>
              <w:rPr>
                <w:rFonts w:cstheme="minorHAnsi"/>
                <w:szCs w:val="22"/>
              </w:rPr>
            </w:pPr>
            <w:r w:rsidRPr="00524FED">
              <w:rPr>
                <w:rFonts w:cstheme="minorHAnsi"/>
                <w:szCs w:val="22"/>
              </w:rPr>
              <w:t>27</w:t>
            </w:r>
          </w:p>
        </w:tc>
      </w:tr>
      <w:tr w:rsidR="00DB7997" w:rsidRPr="00524FED" w14:paraId="028AC318" w14:textId="77777777" w:rsidTr="007A48E8">
        <w:trPr>
          <w:trHeight w:val="586"/>
        </w:trPr>
        <w:tc>
          <w:tcPr>
            <w:tcW w:w="2832" w:type="dxa"/>
            <w:vMerge w:val="restart"/>
            <w:vAlign w:val="center"/>
          </w:tcPr>
          <w:p w14:paraId="1A7738DA" w14:textId="77777777" w:rsidR="00DB7997" w:rsidRPr="00524FED" w:rsidRDefault="00DB7997" w:rsidP="00524FED">
            <w:pPr>
              <w:jc w:val="left"/>
              <w:rPr>
                <w:rFonts w:cstheme="minorHAnsi"/>
                <w:b/>
                <w:bCs/>
                <w:szCs w:val="22"/>
              </w:rPr>
            </w:pPr>
            <w:r w:rsidRPr="00524FED">
              <w:rPr>
                <w:rFonts w:cstheme="minorHAnsi"/>
                <w:b/>
                <w:bCs/>
                <w:szCs w:val="22"/>
              </w:rPr>
              <w:t>BROJ NOVOUPISANE DJECE OVE  PEDAGOŠKE GODINE</w:t>
            </w:r>
          </w:p>
        </w:tc>
        <w:tc>
          <w:tcPr>
            <w:tcW w:w="3402" w:type="dxa"/>
            <w:vAlign w:val="center"/>
          </w:tcPr>
          <w:p w14:paraId="6ACCCD60" w14:textId="77777777" w:rsidR="00DB7997" w:rsidRPr="00524FED" w:rsidRDefault="00DB7997" w:rsidP="00524FED">
            <w:pPr>
              <w:jc w:val="center"/>
              <w:rPr>
                <w:rFonts w:cstheme="minorHAnsi"/>
                <w:szCs w:val="22"/>
              </w:rPr>
            </w:pPr>
            <w:r w:rsidRPr="00524FED">
              <w:rPr>
                <w:rFonts w:cstheme="minorHAnsi"/>
                <w:szCs w:val="22"/>
              </w:rPr>
              <w:t>Rujan 2024.</w:t>
            </w:r>
          </w:p>
        </w:tc>
        <w:tc>
          <w:tcPr>
            <w:tcW w:w="2877" w:type="dxa"/>
            <w:vAlign w:val="center"/>
          </w:tcPr>
          <w:p w14:paraId="4DEFC5F9" w14:textId="13CA5289" w:rsidR="00DB7997" w:rsidRPr="00524FED" w:rsidRDefault="00DB7997" w:rsidP="00524FED">
            <w:pPr>
              <w:jc w:val="center"/>
              <w:rPr>
                <w:rFonts w:cstheme="minorHAnsi"/>
                <w:szCs w:val="22"/>
              </w:rPr>
            </w:pPr>
            <w:r w:rsidRPr="00524FED">
              <w:rPr>
                <w:rFonts w:cstheme="minorHAnsi"/>
                <w:szCs w:val="22"/>
              </w:rPr>
              <w:t>2</w:t>
            </w:r>
          </w:p>
        </w:tc>
      </w:tr>
      <w:tr w:rsidR="00DB7997" w:rsidRPr="00524FED" w14:paraId="693CC26A" w14:textId="77777777" w:rsidTr="007A48E8">
        <w:trPr>
          <w:trHeight w:val="586"/>
        </w:trPr>
        <w:tc>
          <w:tcPr>
            <w:tcW w:w="2832" w:type="dxa"/>
            <w:vMerge/>
            <w:vAlign w:val="center"/>
          </w:tcPr>
          <w:p w14:paraId="206B16D5" w14:textId="77777777" w:rsidR="00DB7997" w:rsidRPr="00524FED" w:rsidRDefault="00DB7997" w:rsidP="00524FED">
            <w:pPr>
              <w:jc w:val="left"/>
              <w:rPr>
                <w:rFonts w:cstheme="minorHAnsi"/>
                <w:b/>
                <w:bCs/>
                <w:szCs w:val="22"/>
              </w:rPr>
            </w:pPr>
          </w:p>
        </w:tc>
        <w:tc>
          <w:tcPr>
            <w:tcW w:w="3402" w:type="dxa"/>
            <w:vAlign w:val="center"/>
          </w:tcPr>
          <w:p w14:paraId="4757BC2D" w14:textId="77777777" w:rsidR="00DB7997" w:rsidRPr="00524FED" w:rsidRDefault="00DB7997" w:rsidP="00524FED">
            <w:pPr>
              <w:jc w:val="center"/>
              <w:rPr>
                <w:rFonts w:cstheme="minorHAnsi"/>
                <w:szCs w:val="22"/>
              </w:rPr>
            </w:pPr>
            <w:r w:rsidRPr="00524FED">
              <w:rPr>
                <w:rFonts w:cstheme="minorHAnsi"/>
                <w:szCs w:val="22"/>
              </w:rPr>
              <w:t>Lipanj 2025.</w:t>
            </w:r>
          </w:p>
        </w:tc>
        <w:tc>
          <w:tcPr>
            <w:tcW w:w="2877" w:type="dxa"/>
            <w:vAlign w:val="center"/>
          </w:tcPr>
          <w:p w14:paraId="0BDAF02E" w14:textId="53D80FCA" w:rsidR="00DB7997" w:rsidRPr="00524FED" w:rsidRDefault="00A70658" w:rsidP="00524FED">
            <w:pPr>
              <w:jc w:val="center"/>
              <w:rPr>
                <w:rFonts w:cstheme="minorHAnsi"/>
                <w:szCs w:val="22"/>
              </w:rPr>
            </w:pPr>
            <w:r>
              <w:rPr>
                <w:rFonts w:cstheme="minorHAnsi"/>
                <w:szCs w:val="22"/>
              </w:rPr>
              <w:t>Prelazak iz jasličke skupine - 5</w:t>
            </w:r>
          </w:p>
        </w:tc>
      </w:tr>
      <w:tr w:rsidR="00DB7997" w:rsidRPr="00524FED" w14:paraId="225E84ED" w14:textId="77777777" w:rsidTr="007A48E8">
        <w:trPr>
          <w:trHeight w:val="586"/>
        </w:trPr>
        <w:tc>
          <w:tcPr>
            <w:tcW w:w="2832" w:type="dxa"/>
            <w:vAlign w:val="center"/>
          </w:tcPr>
          <w:p w14:paraId="5AFB5511" w14:textId="77777777" w:rsidR="00DB7997" w:rsidRPr="00524FED" w:rsidRDefault="00DB7997" w:rsidP="00524FED">
            <w:pPr>
              <w:jc w:val="left"/>
              <w:rPr>
                <w:rFonts w:cstheme="minorHAnsi"/>
                <w:b/>
                <w:bCs/>
                <w:szCs w:val="22"/>
              </w:rPr>
            </w:pPr>
            <w:r w:rsidRPr="00524FED">
              <w:rPr>
                <w:rFonts w:cstheme="minorHAnsi"/>
                <w:b/>
                <w:bCs/>
                <w:szCs w:val="22"/>
              </w:rPr>
              <w:t>ISPISI TIJEKOM GODINE</w:t>
            </w:r>
          </w:p>
        </w:tc>
        <w:tc>
          <w:tcPr>
            <w:tcW w:w="6279" w:type="dxa"/>
            <w:gridSpan w:val="2"/>
            <w:vAlign w:val="center"/>
          </w:tcPr>
          <w:p w14:paraId="76FB50FA" w14:textId="7A9E3510" w:rsidR="00DB7997" w:rsidRPr="00524FED" w:rsidRDefault="00DB7997" w:rsidP="00524FED">
            <w:pPr>
              <w:jc w:val="left"/>
              <w:rPr>
                <w:rFonts w:cstheme="minorHAnsi"/>
                <w:szCs w:val="22"/>
              </w:rPr>
            </w:pPr>
            <w:r w:rsidRPr="00524FED">
              <w:rPr>
                <w:rFonts w:cstheme="minorHAnsi"/>
              </w:rPr>
              <w:t>Studeni 2024. – Š.P. i ožujak 2025. – A. K. zbog mogućnosti ostanka kod kuće s jednim od roditelja.</w:t>
            </w:r>
          </w:p>
        </w:tc>
      </w:tr>
      <w:tr w:rsidR="00DB7997" w:rsidRPr="00524FED" w14:paraId="7548B677" w14:textId="77777777" w:rsidTr="007A48E8">
        <w:trPr>
          <w:trHeight w:val="586"/>
        </w:trPr>
        <w:tc>
          <w:tcPr>
            <w:tcW w:w="2832" w:type="dxa"/>
            <w:vAlign w:val="center"/>
          </w:tcPr>
          <w:p w14:paraId="1F1E468D" w14:textId="77777777" w:rsidR="00DB7997" w:rsidRPr="00524FED" w:rsidRDefault="00DB7997" w:rsidP="00524FED">
            <w:pPr>
              <w:jc w:val="left"/>
              <w:rPr>
                <w:rFonts w:cstheme="minorHAnsi"/>
                <w:b/>
                <w:bCs/>
                <w:szCs w:val="22"/>
              </w:rPr>
            </w:pPr>
            <w:r w:rsidRPr="00524FED">
              <w:rPr>
                <w:rFonts w:cstheme="minorHAnsi"/>
                <w:b/>
                <w:bCs/>
                <w:szCs w:val="22"/>
              </w:rPr>
              <w:t>DJECA S TEŠKOĆAMA U RAZVOJU (BROJ DJECE I VRSTA TEŠKOĆE)</w:t>
            </w:r>
          </w:p>
        </w:tc>
        <w:tc>
          <w:tcPr>
            <w:tcW w:w="6279" w:type="dxa"/>
            <w:gridSpan w:val="2"/>
            <w:vAlign w:val="center"/>
          </w:tcPr>
          <w:p w14:paraId="67854984" w14:textId="77777777" w:rsidR="00DB7997" w:rsidRPr="00524FED" w:rsidRDefault="00DB7997" w:rsidP="00524FED">
            <w:pPr>
              <w:jc w:val="left"/>
              <w:rPr>
                <w:rFonts w:cstheme="minorHAnsi"/>
                <w:szCs w:val="22"/>
              </w:rPr>
            </w:pPr>
            <w:r w:rsidRPr="00524FED">
              <w:rPr>
                <w:rFonts w:cstheme="minorHAnsi"/>
                <w:szCs w:val="22"/>
              </w:rPr>
              <w:t>Nije bilo upisane djece s teškoćama u razvoju.</w:t>
            </w:r>
          </w:p>
          <w:p w14:paraId="7F6232ED" w14:textId="77777777" w:rsidR="00DB7997" w:rsidRPr="00524FED" w:rsidRDefault="00DB7997" w:rsidP="00524FED">
            <w:pPr>
              <w:jc w:val="left"/>
              <w:rPr>
                <w:rFonts w:cstheme="minorHAnsi"/>
                <w:szCs w:val="22"/>
              </w:rPr>
            </w:pPr>
          </w:p>
        </w:tc>
      </w:tr>
    </w:tbl>
    <w:p w14:paraId="59642EBE" w14:textId="77777777" w:rsidR="00BB5CB1" w:rsidRPr="00524FED" w:rsidRDefault="00BB5CB1" w:rsidP="00524FED">
      <w:pPr>
        <w:rPr>
          <w:rFonts w:cstheme="minorHAnsi"/>
        </w:rPr>
      </w:pPr>
    </w:p>
    <w:p w14:paraId="73620ACF" w14:textId="4417AA50" w:rsidR="00BB5CB1" w:rsidRPr="00524FED" w:rsidRDefault="00BB5CB1" w:rsidP="00524FED">
      <w:pPr>
        <w:rPr>
          <w:rFonts w:cstheme="minorHAnsi"/>
          <w:b/>
          <w:bCs/>
          <w:i/>
          <w:iCs/>
          <w:u w:val="single"/>
        </w:rPr>
      </w:pPr>
      <w:r w:rsidRPr="00524FED">
        <w:rPr>
          <w:rFonts w:cstheme="minorHAnsi"/>
          <w:b/>
          <w:bCs/>
          <w:i/>
          <w:iCs/>
          <w:u w:val="single"/>
        </w:rPr>
        <w:t>Nabavljen didaktički materijal i elementi:</w:t>
      </w:r>
    </w:p>
    <w:p w14:paraId="13459499" w14:textId="77777777" w:rsidR="00BB5CB1" w:rsidRPr="00524FED" w:rsidRDefault="00BB5CB1" w:rsidP="00524FED">
      <w:pPr>
        <w:rPr>
          <w:rFonts w:cstheme="minorHAnsi"/>
        </w:rPr>
      </w:pPr>
      <w:r w:rsidRPr="00524FED">
        <w:rPr>
          <w:rFonts w:cstheme="minorHAnsi"/>
        </w:rPr>
        <w:lastRenderedPageBreak/>
        <w:t>Kinetički pijesak, motorička stolna igra „Miš“.</w:t>
      </w:r>
    </w:p>
    <w:p w14:paraId="6F626C8C" w14:textId="77777777" w:rsidR="00BB5CB1" w:rsidRPr="00524FED" w:rsidRDefault="00BB5CB1" w:rsidP="00524FED">
      <w:pPr>
        <w:rPr>
          <w:rFonts w:cstheme="minorHAnsi"/>
        </w:rPr>
      </w:pPr>
    </w:p>
    <w:p w14:paraId="2DEB3531" w14:textId="77777777" w:rsidR="00BB5CB1" w:rsidRPr="00524FED" w:rsidRDefault="00BB5CB1" w:rsidP="00524FED">
      <w:pPr>
        <w:rPr>
          <w:rFonts w:cstheme="minorHAnsi"/>
          <w:b/>
          <w:bCs/>
          <w:i/>
          <w:iCs/>
          <w:u w:val="single"/>
        </w:rPr>
      </w:pPr>
      <w:r w:rsidRPr="00524FED">
        <w:rPr>
          <w:rFonts w:cstheme="minorHAnsi"/>
          <w:b/>
          <w:bCs/>
          <w:i/>
          <w:iCs/>
          <w:u w:val="single"/>
        </w:rPr>
        <w:t>Zapažanja i napredak kod djece:</w:t>
      </w:r>
    </w:p>
    <w:p w14:paraId="336455DE" w14:textId="77777777" w:rsidR="00BB5CB1" w:rsidRPr="00524FED" w:rsidRDefault="00BB5CB1" w:rsidP="00524FED">
      <w:pPr>
        <w:rPr>
          <w:rFonts w:cstheme="minorHAnsi"/>
        </w:rPr>
      </w:pPr>
      <w:r w:rsidRPr="00524FED">
        <w:rPr>
          <w:rFonts w:cstheme="minorHAnsi"/>
        </w:rPr>
        <w:t>Dječak I. Š. ima govor za svoju dob vrlo nerazvijen, no uočavamo mali napredak u govoru, kratke i jednostavne rečenice, no te rečenice se ne izgovaraju potpuno pravilno i jasno.</w:t>
      </w:r>
    </w:p>
    <w:p w14:paraId="2B3F00EA" w14:textId="6A79ABC8" w:rsidR="00BB5CB1" w:rsidRPr="00524FED" w:rsidRDefault="00BB5CB1" w:rsidP="00524FED">
      <w:pPr>
        <w:rPr>
          <w:rFonts w:cstheme="minorHAnsi"/>
        </w:rPr>
      </w:pPr>
      <w:r w:rsidRPr="00524FED">
        <w:rPr>
          <w:rFonts w:cstheme="minorHAnsi"/>
        </w:rPr>
        <w:t>E. R. je vrlo glasna i komunikativna u interakciji s djecom, no s odgojiteljicama je suzdržana, često odgojiteljicama ne odgovara na pitanja.</w:t>
      </w:r>
    </w:p>
    <w:p w14:paraId="2B12CDA0" w14:textId="77777777" w:rsidR="00BB5CB1" w:rsidRPr="00524FED" w:rsidRDefault="00BB5CB1" w:rsidP="00524FED">
      <w:pPr>
        <w:rPr>
          <w:rFonts w:cstheme="minorHAnsi"/>
        </w:rPr>
      </w:pPr>
    </w:p>
    <w:p w14:paraId="0B674AF2" w14:textId="77777777" w:rsidR="00BB5CB1" w:rsidRPr="00524FED" w:rsidRDefault="00BB5CB1" w:rsidP="00524FED">
      <w:pPr>
        <w:rPr>
          <w:rFonts w:cstheme="minorHAnsi"/>
          <w:b/>
          <w:bCs/>
          <w:i/>
          <w:iCs/>
          <w:u w:val="single"/>
        </w:rPr>
      </w:pPr>
      <w:r w:rsidRPr="00524FED">
        <w:rPr>
          <w:rFonts w:cstheme="minorHAnsi"/>
          <w:b/>
          <w:bCs/>
          <w:i/>
          <w:iCs/>
          <w:u w:val="single"/>
        </w:rPr>
        <w:t>Kulturni sadržaji u vrtiću:</w:t>
      </w:r>
    </w:p>
    <w:p w14:paraId="6C9DD330" w14:textId="4D536519" w:rsidR="00DB7997" w:rsidRPr="00524FED" w:rsidRDefault="00BB5CB1" w:rsidP="00440376">
      <w:pPr>
        <w:pStyle w:val="Odlomakpopisa"/>
        <w:numPr>
          <w:ilvl w:val="1"/>
          <w:numId w:val="6"/>
        </w:numPr>
        <w:ind w:left="142" w:hanging="142"/>
        <w:rPr>
          <w:rFonts w:cstheme="minorHAnsi"/>
          <w:i/>
          <w:iCs/>
          <w:u w:val="single"/>
        </w:rPr>
      </w:pPr>
      <w:r w:rsidRPr="00524FED">
        <w:rPr>
          <w:rFonts w:cstheme="minorHAnsi"/>
          <w:i/>
          <w:iCs/>
          <w:u w:val="single"/>
        </w:rPr>
        <w:t>Kazališne predstave u vrtiću:</w:t>
      </w:r>
    </w:p>
    <w:p w14:paraId="2B9E2AC3" w14:textId="72B3BF8D" w:rsidR="00BB5CB1" w:rsidRPr="00524FED" w:rsidRDefault="00BB5CB1" w:rsidP="00524FED">
      <w:pPr>
        <w:rPr>
          <w:rFonts w:cstheme="minorHAnsi"/>
          <w:b/>
          <w:bCs/>
          <w:i/>
          <w:iCs/>
        </w:rPr>
      </w:pPr>
      <w:r w:rsidRPr="00524FED">
        <w:rPr>
          <w:rFonts w:cstheme="minorHAnsi"/>
        </w:rPr>
        <w:t>30.</w:t>
      </w:r>
      <w:r w:rsidR="00D05A29">
        <w:rPr>
          <w:rFonts w:cstheme="minorHAnsi"/>
        </w:rPr>
        <w:t xml:space="preserve"> rujna</w:t>
      </w:r>
      <w:r w:rsidRPr="00524FED">
        <w:rPr>
          <w:rFonts w:cstheme="minorHAnsi"/>
        </w:rPr>
        <w:t xml:space="preserve"> 2024. Mađioničarska predstava povodom rođendana Vrtića</w:t>
      </w:r>
    </w:p>
    <w:p w14:paraId="6DDB3EF2" w14:textId="3E061BCB" w:rsidR="00BB5CB1" w:rsidRPr="00524FED" w:rsidRDefault="00BB5CB1" w:rsidP="00524FED">
      <w:pPr>
        <w:rPr>
          <w:rFonts w:cstheme="minorHAnsi"/>
        </w:rPr>
      </w:pPr>
      <w:r w:rsidRPr="00524FED">
        <w:rPr>
          <w:rFonts w:cstheme="minorHAnsi"/>
        </w:rPr>
        <w:t>7.</w:t>
      </w:r>
      <w:r w:rsidR="00D05A29">
        <w:rPr>
          <w:rFonts w:cstheme="minorHAnsi"/>
        </w:rPr>
        <w:t xml:space="preserve"> listopada </w:t>
      </w:r>
      <w:r w:rsidRPr="00524FED">
        <w:rPr>
          <w:rFonts w:cstheme="minorHAnsi"/>
        </w:rPr>
        <w:t>2024.  Predstava „Lila“ i radionica – Program Ministarstva kulture i medija – Ruksak pun kulture</w:t>
      </w:r>
    </w:p>
    <w:p w14:paraId="0F0ACE64" w14:textId="7FC1078C" w:rsidR="00BB5CB1" w:rsidRPr="00524FED" w:rsidRDefault="00BB5CB1" w:rsidP="00524FED">
      <w:pPr>
        <w:rPr>
          <w:rFonts w:cstheme="minorHAnsi"/>
        </w:rPr>
      </w:pPr>
      <w:r w:rsidRPr="00524FED">
        <w:rPr>
          <w:rFonts w:cstheme="minorHAnsi"/>
        </w:rPr>
        <w:t>17.</w:t>
      </w:r>
      <w:r w:rsidR="00D05A29">
        <w:rPr>
          <w:rFonts w:cstheme="minorHAnsi"/>
        </w:rPr>
        <w:t xml:space="preserve"> ožujka </w:t>
      </w:r>
      <w:r w:rsidRPr="00524FED">
        <w:rPr>
          <w:rFonts w:cstheme="minorHAnsi"/>
        </w:rPr>
        <w:t>2025. Predstava „A što ćeš ti biti kad odrasteš“ – Mala Scena</w:t>
      </w:r>
    </w:p>
    <w:p w14:paraId="2C9C8B33" w14:textId="18EED140" w:rsidR="00BB5CB1" w:rsidRPr="00524FED" w:rsidRDefault="00BB5CB1" w:rsidP="00524FED">
      <w:pPr>
        <w:rPr>
          <w:rFonts w:cstheme="minorHAnsi"/>
        </w:rPr>
      </w:pPr>
      <w:r w:rsidRPr="00524FED">
        <w:rPr>
          <w:rFonts w:cstheme="minorHAnsi"/>
        </w:rPr>
        <w:t>6.</w:t>
      </w:r>
      <w:r w:rsidR="00D05A29">
        <w:rPr>
          <w:rFonts w:cstheme="minorHAnsi"/>
        </w:rPr>
        <w:t xml:space="preserve"> svibnja </w:t>
      </w:r>
      <w:r w:rsidRPr="00524FED">
        <w:rPr>
          <w:rFonts w:cstheme="minorHAnsi"/>
        </w:rPr>
        <w:t>2025. Šareni svijet – „Pripremimo dar za pet, cvijeće, tortu ili med“</w:t>
      </w:r>
    </w:p>
    <w:p w14:paraId="0C94F833" w14:textId="2E776C16" w:rsidR="00BB5CB1" w:rsidRPr="00524FED" w:rsidRDefault="00BB5CB1" w:rsidP="00524FED">
      <w:pPr>
        <w:rPr>
          <w:rFonts w:cstheme="minorHAnsi"/>
        </w:rPr>
      </w:pPr>
      <w:r w:rsidRPr="00524FED">
        <w:rPr>
          <w:rFonts w:cstheme="minorHAnsi"/>
        </w:rPr>
        <w:t>10.</w:t>
      </w:r>
      <w:r w:rsidR="00D05A29">
        <w:rPr>
          <w:rFonts w:cstheme="minorHAnsi"/>
        </w:rPr>
        <w:t xml:space="preserve"> lipnja </w:t>
      </w:r>
      <w:r w:rsidRPr="00524FED">
        <w:rPr>
          <w:rFonts w:cstheme="minorHAnsi"/>
        </w:rPr>
        <w:t>2025. – Dolazak udruge Kozlići povodom osvojenog 1. mjesta u državi u izradi kamišbaja i izvedba dvije kamišibaj predstave</w:t>
      </w:r>
    </w:p>
    <w:p w14:paraId="7FA2E4BC" w14:textId="64037CDC" w:rsidR="00664548" w:rsidRPr="00524FED" w:rsidRDefault="00D05A29" w:rsidP="00524FED">
      <w:pPr>
        <w:rPr>
          <w:rFonts w:cstheme="minorHAnsi"/>
        </w:rPr>
      </w:pPr>
      <w:r>
        <w:rPr>
          <w:rFonts w:cstheme="minorHAnsi"/>
        </w:rPr>
        <w:t xml:space="preserve">9. listopada </w:t>
      </w:r>
      <w:r w:rsidR="00BB5CB1" w:rsidRPr="00524FED">
        <w:rPr>
          <w:rFonts w:cstheme="minorHAnsi"/>
        </w:rPr>
        <w:t>2025. – predstava za djecu u izvedbi svih odgojiteljica: „Izgubljena bodlja“</w:t>
      </w:r>
    </w:p>
    <w:p w14:paraId="5C055739" w14:textId="54C4093A" w:rsidR="00BB5CB1" w:rsidRPr="00524FED" w:rsidRDefault="00BB5CB1" w:rsidP="00440376">
      <w:pPr>
        <w:pStyle w:val="Odlomakpopisa"/>
        <w:numPr>
          <w:ilvl w:val="0"/>
          <w:numId w:val="38"/>
        </w:numPr>
        <w:ind w:left="142" w:hanging="142"/>
        <w:rPr>
          <w:rFonts w:cstheme="minorHAnsi"/>
          <w:i/>
          <w:iCs/>
          <w:u w:val="single"/>
        </w:rPr>
      </w:pPr>
      <w:r w:rsidRPr="00524FED">
        <w:rPr>
          <w:rFonts w:cstheme="minorHAnsi"/>
          <w:i/>
          <w:iCs/>
          <w:u w:val="single"/>
        </w:rPr>
        <w:t>Posjeti u vrtiću:</w:t>
      </w:r>
    </w:p>
    <w:p w14:paraId="53F00072" w14:textId="788228B3" w:rsidR="00BB5CB1" w:rsidRPr="00524FED" w:rsidRDefault="00BB5CB1" w:rsidP="00524FED">
      <w:pPr>
        <w:rPr>
          <w:rFonts w:cstheme="minorHAnsi"/>
        </w:rPr>
      </w:pPr>
      <w:r w:rsidRPr="00524FED">
        <w:rPr>
          <w:rFonts w:cstheme="minorHAnsi"/>
        </w:rPr>
        <w:t>9.</w:t>
      </w:r>
      <w:r w:rsidR="00D05A29">
        <w:rPr>
          <w:rFonts w:cstheme="minorHAnsi"/>
        </w:rPr>
        <w:t xml:space="preserve"> rujna </w:t>
      </w:r>
      <w:r w:rsidRPr="00524FED">
        <w:rPr>
          <w:rFonts w:cstheme="minorHAnsi"/>
        </w:rPr>
        <w:t>2024. Posjet prvašića</w:t>
      </w:r>
    </w:p>
    <w:p w14:paraId="394DEDFB" w14:textId="192FE31E" w:rsidR="00BB5CB1" w:rsidRPr="00524FED" w:rsidRDefault="00BB5CB1" w:rsidP="00524FED">
      <w:pPr>
        <w:rPr>
          <w:rFonts w:cstheme="minorHAnsi"/>
        </w:rPr>
      </w:pPr>
      <w:r w:rsidRPr="00524FED">
        <w:rPr>
          <w:rFonts w:cstheme="minorHAnsi"/>
        </w:rPr>
        <w:t>10.</w:t>
      </w:r>
      <w:r w:rsidR="00D05A29">
        <w:rPr>
          <w:rFonts w:cstheme="minorHAnsi"/>
        </w:rPr>
        <w:t xml:space="preserve"> listopada </w:t>
      </w:r>
      <w:r w:rsidRPr="00524FED">
        <w:rPr>
          <w:rFonts w:cstheme="minorHAnsi"/>
        </w:rPr>
        <w:t>2024. Dolazak i demonstracija Taekwondo kluba Ozalj</w:t>
      </w:r>
    </w:p>
    <w:p w14:paraId="7DAF847B" w14:textId="3FA39E90" w:rsidR="00BB5CB1" w:rsidRPr="00524FED" w:rsidRDefault="00BB5CB1" w:rsidP="00524FED">
      <w:pPr>
        <w:rPr>
          <w:rFonts w:cstheme="minorHAnsi"/>
        </w:rPr>
      </w:pPr>
      <w:r w:rsidRPr="00524FED">
        <w:rPr>
          <w:rFonts w:cstheme="minorHAnsi"/>
        </w:rPr>
        <w:t>1</w:t>
      </w:r>
      <w:r w:rsidR="00D05A29">
        <w:rPr>
          <w:rFonts w:cstheme="minorHAnsi"/>
        </w:rPr>
        <w:t xml:space="preserve">. travnja </w:t>
      </w:r>
      <w:r w:rsidRPr="00524FED">
        <w:rPr>
          <w:rFonts w:cstheme="minorHAnsi"/>
        </w:rPr>
        <w:t>2025. posjet fizioterapeutkinje Kristine Gruden</w:t>
      </w:r>
    </w:p>
    <w:p w14:paraId="517A5BC4" w14:textId="6907D0D9" w:rsidR="00BB5CB1" w:rsidRPr="00524FED" w:rsidRDefault="00BB5CB1" w:rsidP="00524FED">
      <w:pPr>
        <w:rPr>
          <w:rFonts w:cstheme="minorHAnsi"/>
        </w:rPr>
      </w:pPr>
      <w:r w:rsidRPr="00524FED">
        <w:rPr>
          <w:rFonts w:cstheme="minorHAnsi"/>
        </w:rPr>
        <w:t xml:space="preserve">15. </w:t>
      </w:r>
      <w:r w:rsidR="00D05A29">
        <w:rPr>
          <w:rFonts w:cstheme="minorHAnsi"/>
        </w:rPr>
        <w:t xml:space="preserve">travnja </w:t>
      </w:r>
      <w:r w:rsidRPr="00524FED">
        <w:rPr>
          <w:rFonts w:cstheme="minorHAnsi"/>
        </w:rPr>
        <w:t>2025. Dolazak MUP- a, edukacija – Smanjenje rizika od katastrofa</w:t>
      </w:r>
    </w:p>
    <w:p w14:paraId="5E1F5C6C" w14:textId="033DC07E" w:rsidR="00BB5CB1" w:rsidRPr="00524FED" w:rsidRDefault="00BB5CB1" w:rsidP="00524FED">
      <w:pPr>
        <w:rPr>
          <w:rFonts w:cstheme="minorHAnsi"/>
        </w:rPr>
      </w:pPr>
      <w:r w:rsidRPr="00524FED">
        <w:rPr>
          <w:rFonts w:cstheme="minorHAnsi"/>
        </w:rPr>
        <w:t>23.</w:t>
      </w:r>
      <w:r w:rsidR="00D05A29">
        <w:rPr>
          <w:rFonts w:cstheme="minorHAnsi"/>
        </w:rPr>
        <w:t xml:space="preserve"> travnja </w:t>
      </w:r>
      <w:r w:rsidRPr="00524FED">
        <w:rPr>
          <w:rFonts w:cstheme="minorHAnsi"/>
        </w:rPr>
        <w:t>2025. dolazak knjižničarke iz OŠ Žakanje povodom Noći knjige</w:t>
      </w:r>
    </w:p>
    <w:p w14:paraId="5230AB80" w14:textId="021BF95D" w:rsidR="00664548" w:rsidRPr="00524FED" w:rsidRDefault="00BB5CB1" w:rsidP="00524FED">
      <w:pPr>
        <w:rPr>
          <w:rFonts w:cstheme="minorHAnsi"/>
        </w:rPr>
      </w:pPr>
      <w:r w:rsidRPr="00524FED">
        <w:rPr>
          <w:rFonts w:cstheme="minorHAnsi"/>
        </w:rPr>
        <w:t>5.</w:t>
      </w:r>
      <w:r w:rsidR="00D05A29">
        <w:rPr>
          <w:rFonts w:cstheme="minorHAnsi"/>
        </w:rPr>
        <w:t xml:space="preserve"> lipnja </w:t>
      </w:r>
      <w:r w:rsidRPr="00524FED">
        <w:rPr>
          <w:rFonts w:cstheme="minorHAnsi"/>
        </w:rPr>
        <w:t>2025. posjet DVD Bubnjarci</w:t>
      </w:r>
    </w:p>
    <w:p w14:paraId="7699BEC5" w14:textId="64B36B85" w:rsidR="00BB5CB1" w:rsidRPr="00524FED" w:rsidRDefault="00BB5CB1" w:rsidP="00440376">
      <w:pPr>
        <w:pStyle w:val="Odlomakpopisa"/>
        <w:numPr>
          <w:ilvl w:val="0"/>
          <w:numId w:val="38"/>
        </w:numPr>
        <w:ind w:left="142" w:hanging="142"/>
        <w:rPr>
          <w:rFonts w:cstheme="minorHAnsi"/>
          <w:i/>
          <w:iCs/>
          <w:u w:val="single"/>
        </w:rPr>
      </w:pPr>
      <w:r w:rsidRPr="00524FED">
        <w:rPr>
          <w:rFonts w:cstheme="minorHAnsi"/>
          <w:i/>
          <w:iCs/>
          <w:u w:val="single"/>
        </w:rPr>
        <w:t>Priredbe u vrtiću:</w:t>
      </w:r>
    </w:p>
    <w:p w14:paraId="0338730C" w14:textId="2A722DE9" w:rsidR="00BB5CB1" w:rsidRPr="00524FED" w:rsidRDefault="00BB5CB1" w:rsidP="00524FED">
      <w:pPr>
        <w:rPr>
          <w:rFonts w:cstheme="minorHAnsi"/>
        </w:rPr>
      </w:pPr>
      <w:r w:rsidRPr="00524FED">
        <w:rPr>
          <w:rFonts w:cstheme="minorHAnsi"/>
        </w:rPr>
        <w:t>18.</w:t>
      </w:r>
      <w:r w:rsidR="00D05A29">
        <w:rPr>
          <w:rFonts w:cstheme="minorHAnsi"/>
        </w:rPr>
        <w:t xml:space="preserve"> prosinca </w:t>
      </w:r>
      <w:r w:rsidRPr="00524FED">
        <w:rPr>
          <w:rFonts w:cstheme="minorHAnsi"/>
        </w:rPr>
        <w:t>2024. – Božićna priredba, 17:30 h, u OŠ Žakanje</w:t>
      </w:r>
    </w:p>
    <w:p w14:paraId="27A240FE" w14:textId="64C4A83E" w:rsidR="00BB5CB1" w:rsidRPr="00524FED" w:rsidRDefault="00BB5CB1" w:rsidP="00524FED">
      <w:pPr>
        <w:rPr>
          <w:rFonts w:cstheme="minorHAnsi"/>
        </w:rPr>
      </w:pPr>
      <w:r w:rsidRPr="00524FED">
        <w:rPr>
          <w:rFonts w:cstheme="minorHAnsi"/>
        </w:rPr>
        <w:t>25.</w:t>
      </w:r>
      <w:r w:rsidR="00D05A29">
        <w:rPr>
          <w:rFonts w:cstheme="minorHAnsi"/>
        </w:rPr>
        <w:t xml:space="preserve"> travnja </w:t>
      </w:r>
      <w:r w:rsidRPr="00524FED">
        <w:rPr>
          <w:rFonts w:cstheme="minorHAnsi"/>
        </w:rPr>
        <w:t>2025. – nastup povodom završetka radova u novoj skupini</w:t>
      </w:r>
    </w:p>
    <w:p w14:paraId="06BEA9C2" w14:textId="1B2BA36F" w:rsidR="00664548" w:rsidRPr="00524FED" w:rsidRDefault="00BB5CB1" w:rsidP="00524FED">
      <w:pPr>
        <w:rPr>
          <w:rFonts w:cstheme="minorHAnsi"/>
        </w:rPr>
      </w:pPr>
      <w:r w:rsidRPr="00524FED">
        <w:rPr>
          <w:rFonts w:cstheme="minorHAnsi"/>
        </w:rPr>
        <w:t>29.</w:t>
      </w:r>
      <w:r w:rsidR="00D05A29">
        <w:rPr>
          <w:rFonts w:cstheme="minorHAnsi"/>
        </w:rPr>
        <w:t xml:space="preserve"> svibnja </w:t>
      </w:r>
      <w:r w:rsidRPr="00524FED">
        <w:rPr>
          <w:rFonts w:cstheme="minorHAnsi"/>
        </w:rPr>
        <w:t>2025. – Završna priredba, 17 h, u OŠ Žakanje</w:t>
      </w:r>
    </w:p>
    <w:p w14:paraId="30BFFC6E" w14:textId="58F9EB24" w:rsidR="00BB5CB1" w:rsidRPr="00524FED" w:rsidRDefault="00BB5CB1" w:rsidP="00440376">
      <w:pPr>
        <w:pStyle w:val="Odlomakpopisa"/>
        <w:numPr>
          <w:ilvl w:val="0"/>
          <w:numId w:val="39"/>
        </w:numPr>
        <w:ind w:left="142" w:hanging="142"/>
        <w:rPr>
          <w:rFonts w:cstheme="minorHAnsi"/>
          <w:i/>
          <w:iCs/>
          <w:u w:val="single"/>
        </w:rPr>
      </w:pPr>
      <w:r w:rsidRPr="00524FED">
        <w:rPr>
          <w:rFonts w:cstheme="minorHAnsi"/>
          <w:i/>
          <w:iCs/>
          <w:u w:val="single"/>
        </w:rPr>
        <w:t xml:space="preserve">Druženja: </w:t>
      </w:r>
    </w:p>
    <w:p w14:paraId="5EA6519B" w14:textId="0A0A103A" w:rsidR="00664548" w:rsidRPr="00524FED" w:rsidRDefault="00BB5CB1" w:rsidP="00524FED">
      <w:pPr>
        <w:rPr>
          <w:rFonts w:cstheme="minorHAnsi"/>
        </w:rPr>
      </w:pPr>
      <w:r w:rsidRPr="00524FED">
        <w:rPr>
          <w:rFonts w:cstheme="minorHAnsi"/>
        </w:rPr>
        <w:t>16.</w:t>
      </w:r>
      <w:r w:rsidR="00D05A29">
        <w:rPr>
          <w:rFonts w:cstheme="minorHAnsi"/>
        </w:rPr>
        <w:t xml:space="preserve"> svibnja </w:t>
      </w:r>
      <w:r w:rsidRPr="00524FED">
        <w:rPr>
          <w:rFonts w:cstheme="minorHAnsi"/>
        </w:rPr>
        <w:t>2025. – noćenje predškolaca u vrtiću</w:t>
      </w:r>
    </w:p>
    <w:p w14:paraId="557F9B0F" w14:textId="54DF641C" w:rsidR="00BB5CB1" w:rsidRPr="00524FED" w:rsidRDefault="00BB5CB1" w:rsidP="00440376">
      <w:pPr>
        <w:pStyle w:val="Odlomakpopisa"/>
        <w:numPr>
          <w:ilvl w:val="0"/>
          <w:numId w:val="39"/>
        </w:numPr>
        <w:ind w:left="142" w:hanging="142"/>
        <w:rPr>
          <w:rFonts w:cstheme="minorHAnsi"/>
          <w:i/>
          <w:iCs/>
          <w:u w:val="single"/>
        </w:rPr>
      </w:pPr>
      <w:r w:rsidRPr="00524FED">
        <w:rPr>
          <w:rFonts w:cstheme="minorHAnsi"/>
          <w:i/>
          <w:iCs/>
          <w:u w:val="single"/>
        </w:rPr>
        <w:t>Humanitarne akcije:</w:t>
      </w:r>
    </w:p>
    <w:p w14:paraId="0F8BAA09" w14:textId="77777777" w:rsidR="004C4A65" w:rsidRDefault="00BB5CB1" w:rsidP="00524FED">
      <w:pPr>
        <w:rPr>
          <w:rFonts w:cstheme="minorHAnsi"/>
        </w:rPr>
      </w:pPr>
      <w:r w:rsidRPr="00524FED">
        <w:rPr>
          <w:rFonts w:cstheme="minorHAnsi"/>
        </w:rPr>
        <w:t>Studeni 2024. – „Igračkom do osmijeha“ , Humanitarna akcija prikupljanja dječjih igračaka za pedijatrijski odjel OB Karlovac, Dom zdravlja Slunj, Duga Resu, Ogulin, dom za djecu Vladimir Nazor</w:t>
      </w:r>
    </w:p>
    <w:p w14:paraId="52F7933C" w14:textId="3FA3F21A" w:rsidR="00BB5CB1" w:rsidRPr="004C4A65" w:rsidRDefault="00BB5CB1" w:rsidP="00524FED">
      <w:pPr>
        <w:rPr>
          <w:rFonts w:cstheme="minorHAnsi"/>
        </w:rPr>
      </w:pPr>
      <w:r w:rsidRPr="00524FED">
        <w:rPr>
          <w:rFonts w:cstheme="minorHAnsi"/>
          <w:b/>
          <w:bCs/>
          <w:i/>
          <w:iCs/>
          <w:u w:val="single"/>
        </w:rPr>
        <w:lastRenderedPageBreak/>
        <w:t xml:space="preserve">Kulturni sadržaji izvan vrtića: </w:t>
      </w:r>
    </w:p>
    <w:p w14:paraId="7ED84C32" w14:textId="08866C9B" w:rsidR="00BB5CB1" w:rsidRPr="00524FED" w:rsidRDefault="00BB5CB1" w:rsidP="00524FED">
      <w:pPr>
        <w:rPr>
          <w:rFonts w:cstheme="minorHAnsi"/>
        </w:rPr>
      </w:pPr>
      <w:r w:rsidRPr="00524FED">
        <w:rPr>
          <w:rFonts w:cstheme="minorHAnsi"/>
        </w:rPr>
        <w:t>31.</w:t>
      </w:r>
      <w:r w:rsidR="00FE314F">
        <w:rPr>
          <w:rFonts w:cstheme="minorHAnsi"/>
        </w:rPr>
        <w:t xml:space="preserve"> listopada </w:t>
      </w:r>
      <w:r w:rsidRPr="00524FED">
        <w:rPr>
          <w:rFonts w:cstheme="minorHAnsi"/>
        </w:rPr>
        <w:t>2024. – posjet banci – djelatnica banke pokazala je što se sve nalazi u prostoru banke i čemu što služi te je podijelila za svako dijete poklone i dvije kasice za skupine.</w:t>
      </w:r>
    </w:p>
    <w:p w14:paraId="4AF00D7A" w14:textId="2935C617" w:rsidR="00BB5CB1" w:rsidRPr="00524FED" w:rsidRDefault="00BB5CB1" w:rsidP="00524FED">
      <w:pPr>
        <w:rPr>
          <w:rFonts w:cstheme="minorHAnsi"/>
        </w:rPr>
      </w:pPr>
      <w:r w:rsidRPr="00524FED">
        <w:rPr>
          <w:rFonts w:cstheme="minorHAnsi"/>
        </w:rPr>
        <w:t>5.</w:t>
      </w:r>
      <w:r w:rsidR="00FE314F">
        <w:rPr>
          <w:rFonts w:cstheme="minorHAnsi"/>
        </w:rPr>
        <w:t xml:space="preserve"> svibnja </w:t>
      </w:r>
      <w:r w:rsidRPr="00524FED">
        <w:rPr>
          <w:rFonts w:cstheme="minorHAnsi"/>
        </w:rPr>
        <w:t>2025. – posjet predškolaca školi – upoznavanje s učiteljicom i prostorom škole</w:t>
      </w:r>
    </w:p>
    <w:p w14:paraId="7641F023" w14:textId="7C4171EB" w:rsidR="00BB5CB1" w:rsidRPr="00524FED" w:rsidRDefault="00BB5CB1" w:rsidP="00524FED">
      <w:pPr>
        <w:rPr>
          <w:rFonts w:cstheme="minorHAnsi"/>
        </w:rPr>
      </w:pPr>
      <w:r w:rsidRPr="00524FED">
        <w:rPr>
          <w:rFonts w:cstheme="minorHAnsi"/>
        </w:rPr>
        <w:t>Izleti: 13</w:t>
      </w:r>
      <w:r w:rsidR="00FE314F">
        <w:rPr>
          <w:rFonts w:cstheme="minorHAnsi"/>
        </w:rPr>
        <w:t xml:space="preserve">. svibnja </w:t>
      </w:r>
      <w:r w:rsidRPr="00524FED">
        <w:rPr>
          <w:rFonts w:cstheme="minorHAnsi"/>
        </w:rPr>
        <w:t>2025.  –     Tinker labs – radionice – izvođenje pokusa, Kino Edison – crtani film „Medvjedić Paddington“, Mc Donalds</w:t>
      </w:r>
    </w:p>
    <w:p w14:paraId="5AA6615B" w14:textId="77777777" w:rsidR="00BB5CB1" w:rsidRPr="00524FED" w:rsidRDefault="00BB5CB1" w:rsidP="00524FED">
      <w:pPr>
        <w:rPr>
          <w:rFonts w:cstheme="minorHAnsi"/>
        </w:rPr>
      </w:pPr>
    </w:p>
    <w:p w14:paraId="3BF1B69A" w14:textId="75BC3A75" w:rsidR="00BB5CB1" w:rsidRPr="00524FED" w:rsidRDefault="00BB5CB1" w:rsidP="00524FED">
      <w:pPr>
        <w:rPr>
          <w:rFonts w:cstheme="minorHAnsi"/>
          <w:b/>
          <w:bCs/>
          <w:i/>
          <w:iCs/>
          <w:u w:val="single"/>
        </w:rPr>
      </w:pPr>
      <w:r w:rsidRPr="00524FED">
        <w:rPr>
          <w:rFonts w:cstheme="minorHAnsi"/>
          <w:b/>
          <w:bCs/>
          <w:i/>
          <w:iCs/>
          <w:u w:val="single"/>
        </w:rPr>
        <w:t>Obilježavanje sportskih/zdravstvenih događaja u vrtiću:</w:t>
      </w:r>
    </w:p>
    <w:p w14:paraId="42F703EB" w14:textId="6FCB30E2" w:rsidR="00BB5CB1" w:rsidRPr="00524FED" w:rsidRDefault="00BB5CB1" w:rsidP="00524FED">
      <w:pPr>
        <w:rPr>
          <w:rFonts w:cstheme="minorHAnsi"/>
        </w:rPr>
      </w:pPr>
      <w:r w:rsidRPr="00524FED">
        <w:rPr>
          <w:rFonts w:cstheme="minorHAnsi"/>
        </w:rPr>
        <w:t xml:space="preserve">- </w:t>
      </w:r>
      <w:r w:rsidR="00FE314F">
        <w:rPr>
          <w:rFonts w:cstheme="minorHAnsi"/>
        </w:rPr>
        <w:t>Tijekom</w:t>
      </w:r>
      <w:r w:rsidRPr="00524FED">
        <w:rPr>
          <w:rFonts w:cstheme="minorHAnsi"/>
        </w:rPr>
        <w:t xml:space="preserve"> cijel</w:t>
      </w:r>
      <w:r w:rsidR="00FE314F">
        <w:rPr>
          <w:rFonts w:cstheme="minorHAnsi"/>
        </w:rPr>
        <w:t>e</w:t>
      </w:r>
      <w:r w:rsidRPr="00524FED">
        <w:rPr>
          <w:rFonts w:cstheme="minorHAnsi"/>
        </w:rPr>
        <w:t xml:space="preserve"> pedagošk</w:t>
      </w:r>
      <w:r w:rsidR="00FE314F">
        <w:rPr>
          <w:rFonts w:cstheme="minorHAnsi"/>
        </w:rPr>
        <w:t>e</w:t>
      </w:r>
      <w:r w:rsidRPr="00524FED">
        <w:rPr>
          <w:rFonts w:cstheme="minorHAnsi"/>
        </w:rPr>
        <w:t xml:space="preserve"> godin</w:t>
      </w:r>
      <w:r w:rsidR="00FE314F">
        <w:rPr>
          <w:rFonts w:cstheme="minorHAnsi"/>
        </w:rPr>
        <w:t>e</w:t>
      </w:r>
      <w:r w:rsidRPr="00524FED">
        <w:rPr>
          <w:rFonts w:cstheme="minorHAnsi"/>
        </w:rPr>
        <w:t xml:space="preserve"> djeca su dva puta tjedno – srijedom i četvrtkom, sudjelovala u gimnastici koja se održavala u dvorani OŠ Žakanje.</w:t>
      </w:r>
    </w:p>
    <w:p w14:paraId="195E1D46" w14:textId="39E81EFC" w:rsidR="00BB5CB1" w:rsidRPr="00524FED" w:rsidRDefault="00BB5CB1" w:rsidP="00524FED">
      <w:pPr>
        <w:rPr>
          <w:rFonts w:cstheme="minorHAnsi"/>
        </w:rPr>
      </w:pPr>
      <w:r w:rsidRPr="00524FED">
        <w:rPr>
          <w:rFonts w:cstheme="minorHAnsi"/>
        </w:rPr>
        <w:t>- 31. – 4.</w:t>
      </w:r>
      <w:r w:rsidR="00FE314F">
        <w:rPr>
          <w:rFonts w:cstheme="minorHAnsi"/>
        </w:rPr>
        <w:t xml:space="preserve"> travnja </w:t>
      </w:r>
      <w:r w:rsidRPr="00524FED">
        <w:rPr>
          <w:rFonts w:cstheme="minorHAnsi"/>
        </w:rPr>
        <w:t>2025. – tjedan zdravlja, teme aktivnosti kroz tjedan: brzina, koordinacija, preciznost, fleksibilnost, ravnoteža.</w:t>
      </w:r>
    </w:p>
    <w:p w14:paraId="4A95C42C" w14:textId="77777777" w:rsidR="00BB5CB1" w:rsidRPr="00524FED" w:rsidRDefault="00BB5CB1" w:rsidP="00524FED">
      <w:pPr>
        <w:rPr>
          <w:rFonts w:cstheme="minorHAnsi"/>
        </w:rPr>
      </w:pPr>
      <w:r w:rsidRPr="00524FED">
        <w:rPr>
          <w:rFonts w:cstheme="minorHAnsi"/>
        </w:rPr>
        <w:t>- U sklopu tjedna zdravlja posjetila nas je fizioterapeutkinja Kristina Gruden</w:t>
      </w:r>
    </w:p>
    <w:p w14:paraId="6E93993C" w14:textId="3F1DAB68" w:rsidR="00BB5CB1" w:rsidRPr="00524FED" w:rsidRDefault="00BB5CB1" w:rsidP="00524FED">
      <w:pPr>
        <w:rPr>
          <w:rFonts w:cstheme="minorHAnsi"/>
        </w:rPr>
      </w:pPr>
      <w:r w:rsidRPr="00524FED">
        <w:rPr>
          <w:rFonts w:cstheme="minorHAnsi"/>
        </w:rPr>
        <w:t>- 20.</w:t>
      </w:r>
      <w:r w:rsidR="00FE314F">
        <w:rPr>
          <w:rFonts w:cstheme="minorHAnsi"/>
        </w:rPr>
        <w:t xml:space="preserve"> svibnja </w:t>
      </w:r>
      <w:r w:rsidRPr="00524FED">
        <w:rPr>
          <w:rFonts w:cstheme="minorHAnsi"/>
        </w:rPr>
        <w:t>2025. planiran je Obiteljski sportski dan na nogometnom igralištu s umjetnom travom, no zbog nepogodnog vremena je otkazan.</w:t>
      </w:r>
    </w:p>
    <w:p w14:paraId="2F6A770D" w14:textId="7D2CEA19" w:rsidR="00BB5CB1" w:rsidRPr="00524FED" w:rsidRDefault="00BB5CB1" w:rsidP="00524FED">
      <w:pPr>
        <w:rPr>
          <w:rFonts w:cstheme="minorHAnsi"/>
        </w:rPr>
      </w:pPr>
      <w:r w:rsidRPr="00524FED">
        <w:rPr>
          <w:rFonts w:cstheme="minorHAnsi"/>
        </w:rPr>
        <w:t>- 28.</w:t>
      </w:r>
      <w:r w:rsidR="00FE314F">
        <w:rPr>
          <w:rFonts w:cstheme="minorHAnsi"/>
        </w:rPr>
        <w:t xml:space="preserve"> ožujka </w:t>
      </w:r>
      <w:r w:rsidRPr="00524FED">
        <w:rPr>
          <w:rFonts w:cstheme="minorHAnsi"/>
        </w:rPr>
        <w:t>2025.- zdravstvena voditeljica je održala aktivnost „Zubna higijena“ te su djeca vježbala pravilno prati zube</w:t>
      </w:r>
    </w:p>
    <w:p w14:paraId="22660910" w14:textId="77777777" w:rsidR="00BB5CB1" w:rsidRPr="00524FED" w:rsidRDefault="00BB5CB1" w:rsidP="00524FED">
      <w:pPr>
        <w:rPr>
          <w:rFonts w:cstheme="minorHAnsi"/>
        </w:rPr>
      </w:pPr>
    </w:p>
    <w:p w14:paraId="3F766E66" w14:textId="77777777" w:rsidR="00BB5CB1" w:rsidRPr="00524FED" w:rsidRDefault="00BB5CB1" w:rsidP="00524FED">
      <w:pPr>
        <w:rPr>
          <w:rFonts w:cstheme="minorHAnsi"/>
          <w:b/>
          <w:bCs/>
          <w:i/>
          <w:iCs/>
          <w:u w:val="single"/>
        </w:rPr>
      </w:pPr>
      <w:r w:rsidRPr="00524FED">
        <w:rPr>
          <w:rFonts w:cstheme="minorHAnsi"/>
          <w:b/>
          <w:bCs/>
          <w:i/>
          <w:iCs/>
          <w:u w:val="single"/>
        </w:rPr>
        <w:t>Obrazovanje i odgoj o prometnoj kulturi i sigurnosti:</w:t>
      </w:r>
    </w:p>
    <w:p w14:paraId="3D7612C0" w14:textId="77777777" w:rsidR="00BB5CB1" w:rsidRPr="00524FED" w:rsidRDefault="00BB5CB1" w:rsidP="00524FED">
      <w:pPr>
        <w:rPr>
          <w:rFonts w:cstheme="minorHAnsi"/>
        </w:rPr>
      </w:pPr>
      <w:r w:rsidRPr="00524FED">
        <w:rPr>
          <w:rFonts w:cstheme="minorHAnsi"/>
        </w:rPr>
        <w:t>Travanj 2025. – razgovor o ponašanju u prometu i prijevoznim sredstvima, fotografije, igre „Vrsta prijevoznih sredstava“</w:t>
      </w:r>
    </w:p>
    <w:p w14:paraId="75BA2577" w14:textId="77777777" w:rsidR="00BB5CB1" w:rsidRPr="00524FED" w:rsidRDefault="00BB5CB1" w:rsidP="00524FED">
      <w:pPr>
        <w:rPr>
          <w:rFonts w:cstheme="minorHAnsi"/>
        </w:rPr>
      </w:pPr>
    </w:p>
    <w:p w14:paraId="013C3EA5" w14:textId="77777777" w:rsidR="00BB5CB1" w:rsidRPr="00524FED" w:rsidRDefault="00BB5CB1" w:rsidP="00524FED">
      <w:pPr>
        <w:rPr>
          <w:rFonts w:cstheme="minorHAnsi"/>
          <w:b/>
          <w:bCs/>
          <w:i/>
          <w:iCs/>
          <w:u w:val="single"/>
        </w:rPr>
      </w:pPr>
      <w:r w:rsidRPr="00524FED">
        <w:rPr>
          <w:rFonts w:cstheme="minorHAnsi"/>
          <w:b/>
          <w:bCs/>
          <w:i/>
          <w:iCs/>
          <w:u w:val="single"/>
        </w:rPr>
        <w:t>Sudjelovanje u likovnim i drugim natječajima:</w:t>
      </w:r>
    </w:p>
    <w:p w14:paraId="7F3BEF84" w14:textId="77777777" w:rsidR="00BB5CB1" w:rsidRPr="00524FED" w:rsidRDefault="00BB5CB1" w:rsidP="00524FED">
      <w:pPr>
        <w:rPr>
          <w:rFonts w:cstheme="minorHAnsi"/>
        </w:rPr>
      </w:pPr>
      <w:r w:rsidRPr="00524FED">
        <w:rPr>
          <w:rFonts w:cstheme="minorHAnsi"/>
        </w:rPr>
        <w:t xml:space="preserve"> Rujan 2024. – 23. Bienalna međunarodna izložba dječje umjetnosti – Kanagawa</w:t>
      </w:r>
    </w:p>
    <w:p w14:paraId="3960A845" w14:textId="77777777" w:rsidR="00BB5CB1" w:rsidRPr="00524FED" w:rsidRDefault="00BB5CB1" w:rsidP="00524FED">
      <w:pPr>
        <w:rPr>
          <w:rFonts w:cstheme="minorHAnsi"/>
        </w:rPr>
      </w:pPr>
      <w:r w:rsidRPr="00524FED">
        <w:rPr>
          <w:rFonts w:cstheme="minorHAnsi"/>
        </w:rPr>
        <w:t>Listopad 2024. – Dukat likovni natječaj – „Volim šume“</w:t>
      </w:r>
    </w:p>
    <w:p w14:paraId="4C24341C" w14:textId="77777777" w:rsidR="00BB5CB1" w:rsidRPr="00524FED" w:rsidRDefault="00BB5CB1" w:rsidP="00524FED">
      <w:pPr>
        <w:rPr>
          <w:rFonts w:cstheme="minorHAnsi"/>
        </w:rPr>
      </w:pPr>
      <w:r w:rsidRPr="00524FED">
        <w:rPr>
          <w:rFonts w:cstheme="minorHAnsi"/>
        </w:rPr>
        <w:t>Veljača 2025. – „Putevima Slave Raškaj“, DV Zvončić Ozalj</w:t>
      </w:r>
    </w:p>
    <w:p w14:paraId="23EFF63B" w14:textId="77777777" w:rsidR="00BB5CB1" w:rsidRPr="00524FED" w:rsidRDefault="00BB5CB1" w:rsidP="00524FED">
      <w:pPr>
        <w:rPr>
          <w:rFonts w:cstheme="minorHAnsi"/>
        </w:rPr>
      </w:pPr>
      <w:r w:rsidRPr="00524FED">
        <w:rPr>
          <w:rFonts w:cstheme="minorHAnsi"/>
        </w:rPr>
        <w:t>Ožujak 2025. – natječaj izrade Kamišibaj kazališta – OSVOJENO 1. MJESTO</w:t>
      </w:r>
    </w:p>
    <w:p w14:paraId="47C60A07" w14:textId="77777777" w:rsidR="00BB5CB1" w:rsidRPr="00524FED" w:rsidRDefault="00BB5CB1" w:rsidP="00524FED">
      <w:pPr>
        <w:rPr>
          <w:rFonts w:cstheme="minorHAnsi"/>
        </w:rPr>
      </w:pPr>
      <w:r w:rsidRPr="00524FED">
        <w:rPr>
          <w:rFonts w:cstheme="minorHAnsi"/>
        </w:rPr>
        <w:t>Ožujak 2025. – 11. likovna kolonija „BU lik“, OŠ Budrovci, Đakovo</w:t>
      </w:r>
    </w:p>
    <w:p w14:paraId="137B8B28" w14:textId="77777777" w:rsidR="00BB5CB1" w:rsidRPr="00524FED" w:rsidRDefault="00BB5CB1" w:rsidP="00524FED">
      <w:pPr>
        <w:rPr>
          <w:rFonts w:cstheme="minorHAnsi"/>
        </w:rPr>
      </w:pPr>
      <w:r w:rsidRPr="00524FED">
        <w:rPr>
          <w:rFonts w:cstheme="minorHAnsi"/>
        </w:rPr>
        <w:t>Ožujak 20205. – Cewe foto natječaj za foto knjigu</w:t>
      </w:r>
    </w:p>
    <w:p w14:paraId="0596447E" w14:textId="77777777" w:rsidR="00BB5CB1" w:rsidRPr="00524FED" w:rsidRDefault="00BB5CB1" w:rsidP="00524FED">
      <w:pPr>
        <w:rPr>
          <w:rFonts w:cstheme="minorHAnsi"/>
        </w:rPr>
      </w:pPr>
    </w:p>
    <w:p w14:paraId="70CE49C5" w14:textId="77777777" w:rsidR="00BB5CB1" w:rsidRPr="00524FED" w:rsidRDefault="00BB5CB1" w:rsidP="00524FED">
      <w:pPr>
        <w:rPr>
          <w:rFonts w:cstheme="minorHAnsi"/>
          <w:b/>
          <w:bCs/>
          <w:i/>
          <w:iCs/>
          <w:u w:val="single"/>
        </w:rPr>
      </w:pPr>
      <w:r w:rsidRPr="00524FED">
        <w:rPr>
          <w:rFonts w:cstheme="minorHAnsi"/>
          <w:b/>
          <w:bCs/>
          <w:i/>
          <w:iCs/>
          <w:u w:val="single"/>
        </w:rPr>
        <w:t>Provedene aktivnosti/ obilježavanja:</w:t>
      </w:r>
    </w:p>
    <w:p w14:paraId="34F10D04" w14:textId="77777777" w:rsidR="00BB5CB1" w:rsidRPr="00524FED" w:rsidRDefault="00BB5CB1" w:rsidP="00524FED">
      <w:pPr>
        <w:rPr>
          <w:rFonts w:cstheme="minorHAnsi"/>
        </w:rPr>
      </w:pPr>
      <w:r w:rsidRPr="00524FED">
        <w:rPr>
          <w:rFonts w:cstheme="minorHAnsi"/>
        </w:rPr>
        <w:t>Rujan: prvi dan jeseni, 30.9. – rođendan vrtića</w:t>
      </w:r>
    </w:p>
    <w:p w14:paraId="1E8D3570" w14:textId="360D4BFD" w:rsidR="00BB5CB1" w:rsidRPr="00524FED" w:rsidRDefault="00BB5CB1" w:rsidP="00524FED">
      <w:pPr>
        <w:rPr>
          <w:rFonts w:cstheme="minorHAnsi"/>
        </w:rPr>
      </w:pPr>
      <w:r w:rsidRPr="00524FED">
        <w:rPr>
          <w:rFonts w:cstheme="minorHAnsi"/>
        </w:rPr>
        <w:t xml:space="preserve">Listopad: aktivnosti u sklopu projekta: „Sigurne škole i vrtići“, Dječji tjedan (druženje u dvorani s prvašićima, igrokaz u izvedbi odgojiteljica, dolazak Taekwondo kluba Ozalj, predstava od „Ruksak pun </w:t>
      </w:r>
      <w:r w:rsidRPr="00524FED">
        <w:rPr>
          <w:rFonts w:cstheme="minorHAnsi"/>
        </w:rPr>
        <w:lastRenderedPageBreak/>
        <w:t>kulture“, natjecateljske igre), putujuća znanstvena torba s pokusima, 15.10. svjetski dan pješa</w:t>
      </w:r>
      <w:r w:rsidR="00FE314F">
        <w:rPr>
          <w:rFonts w:cstheme="minorHAnsi"/>
        </w:rPr>
        <w:t>č</w:t>
      </w:r>
      <w:r w:rsidRPr="00524FED">
        <w:rPr>
          <w:rFonts w:cstheme="minorHAnsi"/>
        </w:rPr>
        <w:t>enja (s roditeljima do Mišinaca), Dan kruha (izrada peciva s djecom), Svjetski dan štednje (posjetili banku)</w:t>
      </w:r>
    </w:p>
    <w:p w14:paraId="2A47BB24" w14:textId="77777777" w:rsidR="00BB5CB1" w:rsidRPr="00524FED" w:rsidRDefault="00BB5CB1" w:rsidP="00524FED">
      <w:pPr>
        <w:rPr>
          <w:rFonts w:cstheme="minorHAnsi"/>
        </w:rPr>
      </w:pPr>
      <w:r w:rsidRPr="00524FED">
        <w:rPr>
          <w:rFonts w:cstheme="minorHAnsi"/>
        </w:rPr>
        <w:t>Studeni: 18.11. Dan sjećanja na žrtve Vukovara, dan društvenih igara, Božićna radionica, Humanitarna akcija - prikupljanje plišanaca</w:t>
      </w:r>
    </w:p>
    <w:p w14:paraId="1CE3296D" w14:textId="77777777" w:rsidR="00BB5CB1" w:rsidRPr="00524FED" w:rsidRDefault="00BB5CB1" w:rsidP="00524FED">
      <w:pPr>
        <w:rPr>
          <w:rFonts w:cstheme="minorHAnsi"/>
        </w:rPr>
      </w:pPr>
      <w:r w:rsidRPr="00524FED">
        <w:rPr>
          <w:rFonts w:cstheme="minorHAnsi"/>
        </w:rPr>
        <w:t>Prosinac: uređenje prostora za advent, izrada adventskog vijenca, izrada adventskog kalendara, kićenje bora, Sveti Nikola, Sv. Lucija – pšenica - izrada ježića, priprema za Božićnu priredbu, 19.12. – Božićna priredba</w:t>
      </w:r>
    </w:p>
    <w:p w14:paraId="51B8E9CD" w14:textId="77777777" w:rsidR="00BB5CB1" w:rsidRPr="00524FED" w:rsidRDefault="00BB5CB1" w:rsidP="00524FED">
      <w:pPr>
        <w:rPr>
          <w:rFonts w:cstheme="minorHAnsi"/>
        </w:rPr>
      </w:pPr>
      <w:r w:rsidRPr="00524FED">
        <w:rPr>
          <w:rFonts w:cstheme="minorHAnsi"/>
        </w:rPr>
        <w:t>Siječanj: pokusi, slikanje ledom, izrada umjetnog snijega, izrada slimea …, navijački dan</w:t>
      </w:r>
    </w:p>
    <w:p w14:paraId="3DEE47F2" w14:textId="77777777" w:rsidR="00BB5CB1" w:rsidRPr="00524FED" w:rsidRDefault="00BB5CB1" w:rsidP="00524FED">
      <w:pPr>
        <w:rPr>
          <w:rFonts w:cstheme="minorHAnsi"/>
        </w:rPr>
      </w:pPr>
      <w:r w:rsidRPr="00524FED">
        <w:rPr>
          <w:rFonts w:cstheme="minorHAnsi"/>
        </w:rPr>
        <w:t>Veljača: Svjetski dan bolesnika, Valentinovo – tombola – igračke kojima se djeca kod kuće više ne igraju</w:t>
      </w:r>
    </w:p>
    <w:p w14:paraId="794AED05" w14:textId="77777777" w:rsidR="00BB5CB1" w:rsidRPr="00524FED" w:rsidRDefault="00BB5CB1" w:rsidP="00524FED">
      <w:pPr>
        <w:rPr>
          <w:rFonts w:cstheme="minorHAnsi"/>
        </w:rPr>
      </w:pPr>
      <w:r w:rsidRPr="00524FED">
        <w:rPr>
          <w:rFonts w:cstheme="minorHAnsi"/>
        </w:rPr>
        <w:t>Ožujak: Fašnik – izbor najbolje maske glasovanjem djece, ples pod maskama na općinskom trgu, Međunarodni dan žena – radionica s bakama – izrada ručnih lutaka, Dan očeva, prvi dan proljeća, Svjetski dan osoba s Down sindromom – dolazak djece u različitim čarapama, dan društvenih igara, pranje zubi u vrtiću, izrada kamišibaj kazališta, likovni natječaji</w:t>
      </w:r>
    </w:p>
    <w:p w14:paraId="4A73DE6A" w14:textId="77777777" w:rsidR="00BB5CB1" w:rsidRPr="00524FED" w:rsidRDefault="00BB5CB1" w:rsidP="00524FED">
      <w:pPr>
        <w:rPr>
          <w:rFonts w:cstheme="minorHAnsi"/>
        </w:rPr>
      </w:pPr>
      <w:r w:rsidRPr="00524FED">
        <w:rPr>
          <w:rFonts w:cstheme="minorHAnsi"/>
        </w:rPr>
        <w:t>Travanj: tjedan zdravlja, Uskrs, Noć knjige – dolazak knjižničarke, Dan planete Zemlje, nastup povodom završetka radova u novoj skupini, edukacija djece – smanjenje rizika od katastrofa</w:t>
      </w:r>
    </w:p>
    <w:p w14:paraId="5A285D40" w14:textId="77777777" w:rsidR="00BB5CB1" w:rsidRPr="00524FED" w:rsidRDefault="00BB5CB1" w:rsidP="00524FED">
      <w:pPr>
        <w:rPr>
          <w:rFonts w:cstheme="minorHAnsi"/>
        </w:rPr>
      </w:pPr>
      <w:r w:rsidRPr="00524FED">
        <w:rPr>
          <w:rFonts w:cstheme="minorHAnsi"/>
        </w:rPr>
        <w:t>Svibanj: Majčin dan, posjet školi, priprema za završnu priredbu, radovi u povrtnjaku (sijanje, sadnja, zalijevanje, branje salate), noćenje predškolaca u vrtiću, završni izlet, završna priredba</w:t>
      </w:r>
    </w:p>
    <w:p w14:paraId="598E4ACC" w14:textId="77777777" w:rsidR="00BB5CB1" w:rsidRPr="00524FED" w:rsidRDefault="00BB5CB1" w:rsidP="00524FED">
      <w:pPr>
        <w:rPr>
          <w:rFonts w:cstheme="minorHAnsi"/>
        </w:rPr>
      </w:pPr>
      <w:r w:rsidRPr="00524FED">
        <w:rPr>
          <w:rFonts w:cstheme="minorHAnsi"/>
        </w:rPr>
        <w:t>Lipanj: prvi dan ljeta, igra s vodom</w:t>
      </w:r>
    </w:p>
    <w:p w14:paraId="42D85930" w14:textId="77777777" w:rsidR="00BB5CB1" w:rsidRPr="00524FED" w:rsidRDefault="00BB5CB1" w:rsidP="00524FED">
      <w:pPr>
        <w:rPr>
          <w:rFonts w:cstheme="minorHAnsi"/>
        </w:rPr>
      </w:pPr>
      <w:r w:rsidRPr="00524FED">
        <w:rPr>
          <w:rFonts w:cstheme="minorHAnsi"/>
        </w:rPr>
        <w:t>Srpanj: vodeni dan, berba lavande i izrada mirisnih vrećica</w:t>
      </w:r>
    </w:p>
    <w:p w14:paraId="00E2618E" w14:textId="77777777" w:rsidR="00BB5CB1" w:rsidRPr="00524FED" w:rsidRDefault="00BB5CB1" w:rsidP="00524FED">
      <w:pPr>
        <w:rPr>
          <w:rFonts w:cstheme="minorHAnsi"/>
        </w:rPr>
      </w:pPr>
      <w:r w:rsidRPr="00524FED">
        <w:rPr>
          <w:rFonts w:cstheme="minorHAnsi"/>
        </w:rPr>
        <w:t>Od rujna do svibnja- gimnastika, prikupljanje povratne ambalaže</w:t>
      </w:r>
    </w:p>
    <w:p w14:paraId="351AF994" w14:textId="77777777" w:rsidR="00664548" w:rsidRPr="00524FED" w:rsidRDefault="00664548" w:rsidP="00524FED">
      <w:pPr>
        <w:rPr>
          <w:rFonts w:cstheme="minorHAnsi"/>
          <w:b/>
          <w:bCs/>
          <w:i/>
          <w:iCs/>
          <w:u w:val="single"/>
        </w:rPr>
      </w:pPr>
    </w:p>
    <w:p w14:paraId="07C53345" w14:textId="2C7C3C1D" w:rsidR="00BB5CB1" w:rsidRPr="00524FED" w:rsidRDefault="00BB5CB1" w:rsidP="00524FED">
      <w:pPr>
        <w:rPr>
          <w:rFonts w:cstheme="minorHAnsi"/>
          <w:b/>
          <w:bCs/>
          <w:i/>
          <w:iCs/>
          <w:u w:val="single"/>
        </w:rPr>
      </w:pPr>
      <w:r w:rsidRPr="00524FED">
        <w:rPr>
          <w:rFonts w:cstheme="minorHAnsi"/>
          <w:b/>
          <w:bCs/>
          <w:i/>
          <w:iCs/>
          <w:u w:val="single"/>
        </w:rPr>
        <w:t>Suradnja s roditeljima:</w:t>
      </w:r>
    </w:p>
    <w:p w14:paraId="334C97C3" w14:textId="66E582D2" w:rsidR="00BB5CB1" w:rsidRPr="00524FED" w:rsidRDefault="00BB5CB1" w:rsidP="00440376">
      <w:pPr>
        <w:pStyle w:val="Odlomakpopisa"/>
        <w:numPr>
          <w:ilvl w:val="0"/>
          <w:numId w:val="5"/>
        </w:numPr>
        <w:ind w:left="142" w:hanging="142"/>
        <w:rPr>
          <w:rFonts w:cstheme="minorHAnsi"/>
          <w:i/>
          <w:iCs/>
          <w:u w:val="single"/>
        </w:rPr>
      </w:pPr>
      <w:r w:rsidRPr="00524FED">
        <w:rPr>
          <w:rFonts w:cstheme="minorHAnsi"/>
          <w:i/>
          <w:iCs/>
          <w:u w:val="single"/>
        </w:rPr>
        <w:t>Roditeljski sastanci</w:t>
      </w:r>
    </w:p>
    <w:p w14:paraId="1C66F3F0" w14:textId="3A8DD5A5" w:rsidR="00BB5CB1" w:rsidRPr="00524FED" w:rsidRDefault="00BB5CB1" w:rsidP="00524FED">
      <w:pPr>
        <w:rPr>
          <w:rFonts w:cstheme="minorHAnsi"/>
        </w:rPr>
      </w:pPr>
      <w:r w:rsidRPr="00524FED">
        <w:rPr>
          <w:rFonts w:cstheme="minorHAnsi"/>
        </w:rPr>
        <w:t>Roditeljski sastanak, 11.</w:t>
      </w:r>
      <w:r w:rsidR="00FE314F">
        <w:rPr>
          <w:rFonts w:cstheme="minorHAnsi"/>
        </w:rPr>
        <w:t xml:space="preserve"> rujna </w:t>
      </w:r>
      <w:r w:rsidRPr="00524FED">
        <w:rPr>
          <w:rFonts w:cstheme="minorHAnsi"/>
        </w:rPr>
        <w:t>2024.</w:t>
      </w:r>
    </w:p>
    <w:p w14:paraId="34A90316" w14:textId="77777777" w:rsidR="00BB5CB1" w:rsidRPr="00524FED" w:rsidRDefault="00BB5CB1" w:rsidP="00524FED">
      <w:pPr>
        <w:rPr>
          <w:rFonts w:cstheme="minorHAnsi"/>
        </w:rPr>
      </w:pPr>
      <w:r w:rsidRPr="00524FED">
        <w:rPr>
          <w:rFonts w:cstheme="minorHAnsi"/>
        </w:rPr>
        <w:t>-Opće informacije o radu Vrtića u pedagoškoj godini 2024./2025.</w:t>
      </w:r>
    </w:p>
    <w:p w14:paraId="52E82A5C" w14:textId="77777777" w:rsidR="00BB5CB1" w:rsidRPr="00524FED" w:rsidRDefault="00BB5CB1" w:rsidP="00524FED">
      <w:pPr>
        <w:rPr>
          <w:rFonts w:cstheme="minorHAnsi"/>
        </w:rPr>
      </w:pPr>
      <w:r w:rsidRPr="00524FED">
        <w:rPr>
          <w:rFonts w:cstheme="minorHAnsi"/>
        </w:rPr>
        <w:t>-Prezentacija rezultata vrednovanja rada vrtića – pedagoginja M. Jakić</w:t>
      </w:r>
    </w:p>
    <w:p w14:paraId="2FADF8EE" w14:textId="22DC5563" w:rsidR="00BB5CB1" w:rsidRPr="00524FED" w:rsidRDefault="00BB5CB1" w:rsidP="00524FED">
      <w:pPr>
        <w:rPr>
          <w:rFonts w:cstheme="minorHAnsi"/>
        </w:rPr>
      </w:pPr>
      <w:r w:rsidRPr="00524FED">
        <w:rPr>
          <w:rFonts w:cstheme="minorHAnsi"/>
        </w:rPr>
        <w:t xml:space="preserve">-Opće informacije o radu skupina, vremenik </w:t>
      </w:r>
      <w:r w:rsidR="00FE314F" w:rsidRPr="00524FED">
        <w:rPr>
          <w:rFonts w:cstheme="minorHAnsi"/>
        </w:rPr>
        <w:t>aktivnosti</w:t>
      </w:r>
      <w:r w:rsidRPr="00524FED">
        <w:rPr>
          <w:rFonts w:cstheme="minorHAnsi"/>
        </w:rPr>
        <w:t xml:space="preserve"> i projekti</w:t>
      </w:r>
    </w:p>
    <w:p w14:paraId="40339B07" w14:textId="3410EE8D" w:rsidR="00BB5CB1" w:rsidRPr="00524FED" w:rsidRDefault="00BB5CB1" w:rsidP="00524FED">
      <w:pPr>
        <w:rPr>
          <w:rFonts w:cstheme="minorHAnsi"/>
        </w:rPr>
      </w:pPr>
      <w:r w:rsidRPr="00524FED">
        <w:rPr>
          <w:rFonts w:cstheme="minorHAnsi"/>
        </w:rPr>
        <w:t>Roditeljski sastanak, 8.</w:t>
      </w:r>
      <w:r w:rsidR="00FE314F">
        <w:rPr>
          <w:rFonts w:cstheme="minorHAnsi"/>
        </w:rPr>
        <w:t xml:space="preserve"> travnja </w:t>
      </w:r>
      <w:r w:rsidRPr="00524FED">
        <w:rPr>
          <w:rFonts w:cstheme="minorHAnsi"/>
        </w:rPr>
        <w:t xml:space="preserve">2025. </w:t>
      </w:r>
    </w:p>
    <w:p w14:paraId="16CF29D9" w14:textId="77777777" w:rsidR="00BB5CB1" w:rsidRPr="00524FED" w:rsidRDefault="00BB5CB1" w:rsidP="00524FED">
      <w:pPr>
        <w:rPr>
          <w:rFonts w:cstheme="minorHAnsi"/>
        </w:rPr>
      </w:pPr>
      <w:r w:rsidRPr="00524FED">
        <w:rPr>
          <w:rFonts w:cstheme="minorHAnsi"/>
        </w:rPr>
        <w:t>Prisutni: V.d. ravnatelja Barbara Cerjanec, pedagoginja M. Jakić, zdravstvena voditeljica Mihaela Magdić, odgojiteljice Marina Pereško, Barbara Žapčić, Danica Fric, Iva Rahija, Ivana Borković.</w:t>
      </w:r>
    </w:p>
    <w:p w14:paraId="24851631" w14:textId="77777777" w:rsidR="00BB5CB1" w:rsidRPr="00524FED" w:rsidRDefault="00BB5CB1" w:rsidP="00524FED">
      <w:pPr>
        <w:rPr>
          <w:rFonts w:cstheme="minorHAnsi"/>
        </w:rPr>
      </w:pPr>
      <w:r w:rsidRPr="00524FED">
        <w:rPr>
          <w:rFonts w:cstheme="minorHAnsi"/>
        </w:rPr>
        <w:t>Stručna tema „Djeca i ekrani“ – pedagoginja M. Jakić</w:t>
      </w:r>
    </w:p>
    <w:p w14:paraId="20B11DA9" w14:textId="77777777" w:rsidR="00BB5CB1" w:rsidRPr="00524FED" w:rsidRDefault="00BB5CB1" w:rsidP="00524FED">
      <w:pPr>
        <w:rPr>
          <w:rFonts w:cstheme="minorHAnsi"/>
        </w:rPr>
      </w:pPr>
      <w:r w:rsidRPr="00524FED">
        <w:rPr>
          <w:rFonts w:cstheme="minorHAnsi"/>
        </w:rPr>
        <w:t>Upisi za pedagošku godinu 2025./2026.</w:t>
      </w:r>
    </w:p>
    <w:p w14:paraId="45CB974A" w14:textId="77777777" w:rsidR="00BB5CB1" w:rsidRPr="00524FED" w:rsidRDefault="00BB5CB1" w:rsidP="00524FED">
      <w:pPr>
        <w:rPr>
          <w:rFonts w:cstheme="minorHAnsi"/>
        </w:rPr>
      </w:pPr>
      <w:r w:rsidRPr="00524FED">
        <w:rPr>
          <w:rFonts w:cstheme="minorHAnsi"/>
        </w:rPr>
        <w:t xml:space="preserve">Događaji u vrtiću do kraja pedagoške godine </w:t>
      </w:r>
    </w:p>
    <w:p w14:paraId="437C1924" w14:textId="27138D39" w:rsidR="00BB5CB1" w:rsidRPr="00524FED" w:rsidRDefault="00BB5CB1" w:rsidP="00524FED">
      <w:pPr>
        <w:rPr>
          <w:rFonts w:cstheme="minorHAnsi"/>
        </w:rPr>
      </w:pPr>
      <w:r w:rsidRPr="00524FED">
        <w:rPr>
          <w:rFonts w:cstheme="minorHAnsi"/>
        </w:rPr>
        <w:t>Po skupinama: odgojno – obrazovni rad, izleti, druženja, priredbe i ostalo.</w:t>
      </w:r>
    </w:p>
    <w:p w14:paraId="0ADD4708" w14:textId="77777777" w:rsidR="00BB5CB1" w:rsidRPr="00524FED" w:rsidRDefault="00BB5CB1" w:rsidP="00440376">
      <w:pPr>
        <w:pStyle w:val="Odlomakpopisa"/>
        <w:numPr>
          <w:ilvl w:val="0"/>
          <w:numId w:val="5"/>
        </w:numPr>
        <w:ind w:left="142" w:hanging="142"/>
        <w:rPr>
          <w:rFonts w:cstheme="minorHAnsi"/>
          <w:i/>
          <w:iCs/>
          <w:u w:val="single"/>
        </w:rPr>
      </w:pPr>
      <w:r w:rsidRPr="00524FED">
        <w:rPr>
          <w:rFonts w:cstheme="minorHAnsi"/>
          <w:i/>
          <w:iCs/>
          <w:u w:val="single"/>
        </w:rPr>
        <w:t>Radionice/igraonice:</w:t>
      </w:r>
    </w:p>
    <w:p w14:paraId="65FAC649" w14:textId="3D3862E3" w:rsidR="00BB5CB1" w:rsidRPr="00524FED" w:rsidRDefault="00BB5CB1" w:rsidP="00524FED">
      <w:pPr>
        <w:rPr>
          <w:rFonts w:cstheme="minorHAnsi"/>
        </w:rPr>
      </w:pPr>
      <w:r w:rsidRPr="00524FED">
        <w:rPr>
          <w:rFonts w:cstheme="minorHAnsi"/>
        </w:rPr>
        <w:lastRenderedPageBreak/>
        <w:t>28.</w:t>
      </w:r>
      <w:r w:rsidR="00FE314F">
        <w:rPr>
          <w:rFonts w:cstheme="minorHAnsi"/>
        </w:rPr>
        <w:t xml:space="preserve"> studenog </w:t>
      </w:r>
      <w:r w:rsidRPr="00524FED">
        <w:rPr>
          <w:rFonts w:cstheme="minorHAnsi"/>
        </w:rPr>
        <w:t>2024. – Božićna radionica – izrada ukrasa za bor (anđeli i kuglice od hamera)</w:t>
      </w:r>
    </w:p>
    <w:p w14:paraId="6D7A9450" w14:textId="18B3E15B" w:rsidR="00BB5CB1" w:rsidRPr="00524FED" w:rsidRDefault="00BB5CB1" w:rsidP="00524FED">
      <w:pPr>
        <w:rPr>
          <w:rFonts w:cstheme="minorHAnsi"/>
        </w:rPr>
      </w:pPr>
      <w:r w:rsidRPr="00524FED">
        <w:rPr>
          <w:rFonts w:cstheme="minorHAnsi"/>
        </w:rPr>
        <w:t>6.</w:t>
      </w:r>
      <w:r w:rsidR="00FE314F">
        <w:rPr>
          <w:rFonts w:cstheme="minorHAnsi"/>
        </w:rPr>
        <w:t xml:space="preserve"> ožujka </w:t>
      </w:r>
      <w:r w:rsidRPr="00524FED">
        <w:rPr>
          <w:rFonts w:cstheme="minorHAnsi"/>
        </w:rPr>
        <w:t>2025. – Radionica s bakama povodom Dana žena– izrada ručnih lutaka od tkanine i stiropornih kugli</w:t>
      </w:r>
    </w:p>
    <w:p w14:paraId="1298AB17" w14:textId="77777777" w:rsidR="00BB5CB1" w:rsidRPr="00524FED" w:rsidRDefault="00BB5CB1" w:rsidP="00440376">
      <w:pPr>
        <w:pStyle w:val="Odlomakpopisa"/>
        <w:numPr>
          <w:ilvl w:val="0"/>
          <w:numId w:val="5"/>
        </w:numPr>
        <w:ind w:left="142" w:hanging="142"/>
        <w:rPr>
          <w:rFonts w:cstheme="minorHAnsi"/>
          <w:i/>
          <w:iCs/>
          <w:u w:val="single"/>
        </w:rPr>
      </w:pPr>
      <w:r w:rsidRPr="00524FED">
        <w:rPr>
          <w:rFonts w:cstheme="minorHAnsi"/>
          <w:i/>
          <w:iCs/>
          <w:u w:val="single"/>
        </w:rPr>
        <w:t>Druženja:</w:t>
      </w:r>
    </w:p>
    <w:p w14:paraId="3AC7EF80" w14:textId="4C30CB09" w:rsidR="00BB5CB1" w:rsidRPr="00524FED" w:rsidRDefault="00BB5CB1" w:rsidP="00524FED">
      <w:pPr>
        <w:rPr>
          <w:rFonts w:cstheme="minorHAnsi"/>
        </w:rPr>
      </w:pPr>
      <w:r w:rsidRPr="00524FED">
        <w:rPr>
          <w:rFonts w:cstheme="minorHAnsi"/>
        </w:rPr>
        <w:t>15.</w:t>
      </w:r>
      <w:r w:rsidR="00FE314F">
        <w:rPr>
          <w:rFonts w:cstheme="minorHAnsi"/>
        </w:rPr>
        <w:t xml:space="preserve"> listopada </w:t>
      </w:r>
      <w:r w:rsidRPr="00524FED">
        <w:rPr>
          <w:rFonts w:cstheme="minorHAnsi"/>
        </w:rPr>
        <w:t>2024. – kestenijada</w:t>
      </w:r>
    </w:p>
    <w:p w14:paraId="233BCFCD" w14:textId="77777777" w:rsidR="00BB5CB1" w:rsidRPr="00524FED" w:rsidRDefault="00BB5CB1" w:rsidP="00440376">
      <w:pPr>
        <w:pStyle w:val="Odlomakpopisa"/>
        <w:numPr>
          <w:ilvl w:val="0"/>
          <w:numId w:val="5"/>
        </w:numPr>
        <w:ind w:left="142" w:hanging="142"/>
        <w:rPr>
          <w:rFonts w:cstheme="minorHAnsi"/>
          <w:i/>
          <w:iCs/>
          <w:u w:val="single"/>
        </w:rPr>
      </w:pPr>
      <w:r w:rsidRPr="00524FED">
        <w:rPr>
          <w:rFonts w:cstheme="minorHAnsi"/>
          <w:i/>
          <w:iCs/>
          <w:u w:val="single"/>
        </w:rPr>
        <w:t>Suradnja s vanjskim ustanovama</w:t>
      </w:r>
    </w:p>
    <w:p w14:paraId="489FBE31" w14:textId="583C0ADE" w:rsidR="00BB5CB1" w:rsidRPr="00524FED" w:rsidRDefault="00BB5CB1" w:rsidP="00524FED">
      <w:pPr>
        <w:rPr>
          <w:rFonts w:cstheme="minorHAnsi"/>
        </w:rPr>
      </w:pPr>
      <w:r w:rsidRPr="00524FED">
        <w:rPr>
          <w:rFonts w:cstheme="minorHAnsi"/>
        </w:rPr>
        <w:t xml:space="preserve">- OŠ </w:t>
      </w:r>
      <w:r w:rsidR="00FE314F" w:rsidRPr="00524FED">
        <w:rPr>
          <w:rFonts w:cstheme="minorHAnsi"/>
        </w:rPr>
        <w:t>Žakanje</w:t>
      </w:r>
      <w:r w:rsidRPr="00524FED">
        <w:rPr>
          <w:rFonts w:cstheme="minorHAnsi"/>
        </w:rPr>
        <w:t xml:space="preserve"> – druženje s prvašićima u Dječjem tjednu, gimnastika u sportskoj dvorani, korištenje hola za priredbe</w:t>
      </w:r>
    </w:p>
    <w:p w14:paraId="33504C05" w14:textId="77777777" w:rsidR="00BB5CB1" w:rsidRPr="00524FED" w:rsidRDefault="00BB5CB1" w:rsidP="00524FED">
      <w:pPr>
        <w:rPr>
          <w:rFonts w:cstheme="minorHAnsi"/>
        </w:rPr>
      </w:pPr>
      <w:r w:rsidRPr="00524FED">
        <w:rPr>
          <w:rFonts w:cstheme="minorHAnsi"/>
        </w:rPr>
        <w:t>- Općina Žakanje</w:t>
      </w:r>
    </w:p>
    <w:p w14:paraId="2A813D13" w14:textId="77777777" w:rsidR="00BB5CB1" w:rsidRPr="00524FED" w:rsidRDefault="00BB5CB1" w:rsidP="00524FED">
      <w:pPr>
        <w:rPr>
          <w:rFonts w:cstheme="minorHAnsi"/>
        </w:rPr>
      </w:pPr>
    </w:p>
    <w:p w14:paraId="473A360E" w14:textId="77777777" w:rsidR="00664548" w:rsidRPr="00524FED" w:rsidRDefault="00BB5CB1" w:rsidP="00524FED">
      <w:pPr>
        <w:rPr>
          <w:rFonts w:cstheme="minorHAnsi"/>
          <w:b/>
          <w:bCs/>
          <w:i/>
          <w:iCs/>
          <w:u w:val="single"/>
        </w:rPr>
      </w:pPr>
      <w:r w:rsidRPr="00524FED">
        <w:rPr>
          <w:rFonts w:cstheme="minorHAnsi"/>
          <w:b/>
          <w:bCs/>
          <w:i/>
          <w:iCs/>
          <w:u w:val="single"/>
        </w:rPr>
        <w:t>Stručno usavršavanje</w:t>
      </w:r>
    </w:p>
    <w:p w14:paraId="0F77A8F6" w14:textId="2F258A47" w:rsidR="00BB5CB1" w:rsidRPr="00440376" w:rsidRDefault="00440376" w:rsidP="00440376">
      <w:pPr>
        <w:rPr>
          <w:rFonts w:cstheme="minorHAnsi"/>
          <w:b/>
          <w:bCs/>
          <w:i/>
          <w:iCs/>
          <w:u w:val="single"/>
        </w:rPr>
      </w:pPr>
      <w:r w:rsidRPr="00440376">
        <w:rPr>
          <w:rFonts w:cstheme="minorHAnsi"/>
          <w:b/>
          <w:bCs/>
          <w:i/>
          <w:iCs/>
          <w:u w:val="single"/>
        </w:rPr>
        <w:t xml:space="preserve">- </w:t>
      </w:r>
      <w:r w:rsidR="00BB5CB1" w:rsidRPr="00440376">
        <w:rPr>
          <w:rFonts w:cstheme="minorHAnsi"/>
          <w:b/>
          <w:bCs/>
          <w:i/>
          <w:iCs/>
          <w:u w:val="single"/>
        </w:rPr>
        <w:t>u vrtiću:</w:t>
      </w:r>
    </w:p>
    <w:p w14:paraId="7C998BF4" w14:textId="6641F3FB" w:rsidR="00BB5CB1" w:rsidRPr="00440376" w:rsidRDefault="00FE314F" w:rsidP="00440376">
      <w:pPr>
        <w:pStyle w:val="Odlomakpopisa"/>
        <w:numPr>
          <w:ilvl w:val="0"/>
          <w:numId w:val="39"/>
        </w:numPr>
        <w:rPr>
          <w:rFonts w:cstheme="minorHAnsi"/>
        </w:rPr>
      </w:pPr>
      <w:r>
        <w:rPr>
          <w:rFonts w:cstheme="minorHAnsi"/>
        </w:rPr>
        <w:t xml:space="preserve">Studeni </w:t>
      </w:r>
      <w:r w:rsidR="00BB5CB1" w:rsidRPr="00440376">
        <w:rPr>
          <w:rFonts w:cstheme="minorHAnsi"/>
        </w:rPr>
        <w:t>2024. – Braniti se riječima – (Scot Cooper) - Danica Fric</w:t>
      </w:r>
    </w:p>
    <w:p w14:paraId="299AFE63" w14:textId="4F5CFA57" w:rsidR="00BB5CB1" w:rsidRPr="00440376" w:rsidRDefault="00FE314F" w:rsidP="00440376">
      <w:pPr>
        <w:pStyle w:val="Odlomakpopisa"/>
        <w:numPr>
          <w:ilvl w:val="0"/>
          <w:numId w:val="39"/>
        </w:numPr>
        <w:rPr>
          <w:rFonts w:cstheme="minorHAnsi"/>
        </w:rPr>
      </w:pPr>
      <w:r>
        <w:rPr>
          <w:rFonts w:cstheme="minorHAnsi"/>
        </w:rPr>
        <w:t xml:space="preserve">Studeni </w:t>
      </w:r>
      <w:r w:rsidR="00BB5CB1" w:rsidRPr="00440376">
        <w:rPr>
          <w:rFonts w:cstheme="minorHAnsi"/>
        </w:rPr>
        <w:t xml:space="preserve"> 2024. - Razvojne mape – (Kristina Kaliman) - Iva Rahija</w:t>
      </w:r>
    </w:p>
    <w:p w14:paraId="7831FF16" w14:textId="77777777" w:rsidR="00FE314F" w:rsidRDefault="00FE314F" w:rsidP="00FE314F">
      <w:pPr>
        <w:pStyle w:val="Odlomakpopisa"/>
        <w:numPr>
          <w:ilvl w:val="0"/>
          <w:numId w:val="39"/>
        </w:numPr>
        <w:rPr>
          <w:rFonts w:cstheme="minorHAnsi"/>
        </w:rPr>
      </w:pPr>
      <w:r>
        <w:rPr>
          <w:rFonts w:cstheme="minorHAnsi"/>
        </w:rPr>
        <w:t xml:space="preserve">Ožujak </w:t>
      </w:r>
      <w:r w:rsidR="00BB5CB1" w:rsidRPr="00440376">
        <w:rPr>
          <w:rFonts w:cstheme="minorHAnsi"/>
        </w:rPr>
        <w:t>2025. – Poštovanje, povjerenje i ljubav – (Jesper Juul) - Maja Jakić</w:t>
      </w:r>
    </w:p>
    <w:p w14:paraId="275DD4B0" w14:textId="5138ADFC" w:rsidR="00BB5CB1" w:rsidRPr="00FE314F" w:rsidRDefault="00FE314F" w:rsidP="00FE314F">
      <w:pPr>
        <w:pStyle w:val="Odlomakpopisa"/>
        <w:numPr>
          <w:ilvl w:val="0"/>
          <w:numId w:val="39"/>
        </w:numPr>
        <w:rPr>
          <w:rFonts w:cstheme="minorHAnsi"/>
        </w:rPr>
      </w:pPr>
      <w:r>
        <w:rPr>
          <w:rFonts w:cstheme="minorHAnsi"/>
        </w:rPr>
        <w:t xml:space="preserve">Lipanj </w:t>
      </w:r>
      <w:r w:rsidR="00BB5CB1" w:rsidRPr="00FE314F">
        <w:rPr>
          <w:rFonts w:cstheme="minorHAnsi"/>
        </w:rPr>
        <w:t>2025. – Pokaži mi kako se to radi – (Maja Pitomić) - Marina Pereško</w:t>
      </w:r>
    </w:p>
    <w:p w14:paraId="55B51F5B" w14:textId="10AA8F53" w:rsidR="00BB5CB1" w:rsidRPr="00440376" w:rsidRDefault="00BB5CB1" w:rsidP="00440376">
      <w:pPr>
        <w:pStyle w:val="Odlomakpopisa"/>
        <w:numPr>
          <w:ilvl w:val="1"/>
          <w:numId w:val="4"/>
        </w:numPr>
        <w:rPr>
          <w:rFonts w:cstheme="minorHAnsi"/>
        </w:rPr>
      </w:pPr>
      <w:r w:rsidRPr="00440376">
        <w:rPr>
          <w:rFonts w:cstheme="minorHAnsi"/>
        </w:rPr>
        <w:t>Djeca otkrivaju tajne svijeta – (Došen Dobud) - Marina Pereško</w:t>
      </w:r>
    </w:p>
    <w:p w14:paraId="2080C179" w14:textId="6541CF79" w:rsidR="00BB5CB1" w:rsidRPr="00440376" w:rsidRDefault="00440376" w:rsidP="00440376">
      <w:pPr>
        <w:rPr>
          <w:rFonts w:cstheme="minorHAnsi"/>
          <w:b/>
          <w:bCs/>
          <w:i/>
          <w:iCs/>
          <w:u w:val="single"/>
        </w:rPr>
      </w:pPr>
      <w:r w:rsidRPr="00440376">
        <w:rPr>
          <w:rFonts w:cstheme="minorHAnsi"/>
          <w:b/>
          <w:bCs/>
          <w:i/>
          <w:iCs/>
          <w:u w:val="single"/>
        </w:rPr>
        <w:t xml:space="preserve">- </w:t>
      </w:r>
      <w:r w:rsidR="00BB5CB1" w:rsidRPr="00440376">
        <w:rPr>
          <w:rFonts w:cstheme="minorHAnsi"/>
          <w:b/>
          <w:bCs/>
          <w:i/>
          <w:iCs/>
          <w:u w:val="single"/>
        </w:rPr>
        <w:t>izvan vrtića:</w:t>
      </w:r>
    </w:p>
    <w:p w14:paraId="068B0984" w14:textId="373526A2" w:rsidR="00BB5CB1" w:rsidRPr="00440376" w:rsidRDefault="00BB5CB1" w:rsidP="00440376">
      <w:pPr>
        <w:pStyle w:val="Odlomakpopisa"/>
        <w:numPr>
          <w:ilvl w:val="0"/>
          <w:numId w:val="5"/>
        </w:numPr>
        <w:rPr>
          <w:rFonts w:cstheme="minorHAnsi"/>
        </w:rPr>
      </w:pPr>
      <w:r w:rsidRPr="00440376">
        <w:rPr>
          <w:rFonts w:cstheme="minorHAnsi"/>
        </w:rPr>
        <w:t>19. svibnja 2025. – radionica „Lutka kao pedagoško sredstvo“, voditelj Nenad Pavlović (Kino Edison, Karlovac)</w:t>
      </w:r>
    </w:p>
    <w:p w14:paraId="1EF8B62B" w14:textId="77777777" w:rsidR="00BB5CB1" w:rsidRPr="00524FED" w:rsidRDefault="00BB5CB1" w:rsidP="00524FED">
      <w:pPr>
        <w:rPr>
          <w:rFonts w:cstheme="minorHAnsi"/>
        </w:rPr>
      </w:pPr>
    </w:p>
    <w:p w14:paraId="46713F5A" w14:textId="77777777" w:rsidR="00BB5CB1" w:rsidRPr="00524FED" w:rsidRDefault="00BB5CB1" w:rsidP="00524FED">
      <w:pPr>
        <w:rPr>
          <w:rFonts w:cstheme="minorHAnsi"/>
          <w:b/>
          <w:bCs/>
          <w:i/>
          <w:iCs/>
          <w:u w:val="single"/>
        </w:rPr>
      </w:pPr>
      <w:r w:rsidRPr="00524FED">
        <w:rPr>
          <w:rFonts w:cstheme="minorHAnsi"/>
          <w:b/>
          <w:bCs/>
          <w:i/>
          <w:iCs/>
          <w:u w:val="single"/>
        </w:rPr>
        <w:t>Projekti:</w:t>
      </w:r>
    </w:p>
    <w:p w14:paraId="01982E39" w14:textId="77777777" w:rsidR="00BB5CB1" w:rsidRPr="00524FED" w:rsidRDefault="00BB5CB1" w:rsidP="00524FED">
      <w:pPr>
        <w:rPr>
          <w:rFonts w:cstheme="minorHAnsi"/>
        </w:rPr>
      </w:pPr>
      <w:r w:rsidRPr="00524FED">
        <w:rPr>
          <w:rFonts w:cstheme="minorHAnsi"/>
        </w:rPr>
        <w:t>1. KEMIJA U VRTIĆU – pokusi na tjednoj bazi i PUTUJUĆA ZNANSTVENA KUTIJA koju djeca nose kod kuće te uz pomoć roditelja izvode pokuse</w:t>
      </w:r>
    </w:p>
    <w:p w14:paraId="463201F8" w14:textId="067777BD" w:rsidR="00BB5CB1" w:rsidRPr="00524FED" w:rsidRDefault="00BB5CB1" w:rsidP="00524FED">
      <w:pPr>
        <w:rPr>
          <w:rFonts w:cstheme="minorHAnsi"/>
        </w:rPr>
      </w:pPr>
      <w:r w:rsidRPr="00524FED">
        <w:rPr>
          <w:rFonts w:cstheme="minorHAnsi"/>
        </w:rPr>
        <w:t>2. BORAVAK NA ZRAKU- šetnja do Kupe u Mišincima, Kestenijada, boravak na zraku uvijek kada dopuštaju vremenski uvjeti u dvorištu, šetnji, nogometnom igralištu s umjetnom travom</w:t>
      </w:r>
    </w:p>
    <w:p w14:paraId="078268F4" w14:textId="77777777" w:rsidR="00BB5CB1" w:rsidRPr="00524FED" w:rsidRDefault="00BB5CB1" w:rsidP="00524FED">
      <w:pPr>
        <w:rPr>
          <w:rFonts w:cstheme="minorHAnsi"/>
        </w:rPr>
      </w:pPr>
      <w:r w:rsidRPr="00524FED">
        <w:rPr>
          <w:rFonts w:cstheme="minorHAnsi"/>
        </w:rPr>
        <w:t>3. OD VRTIĆA DO ŠKOLE – izrada razvojnih mapa</w:t>
      </w:r>
    </w:p>
    <w:p w14:paraId="31012020" w14:textId="77777777" w:rsidR="00BB5CB1" w:rsidRPr="00524FED" w:rsidRDefault="00BB5CB1" w:rsidP="00524FED">
      <w:pPr>
        <w:rPr>
          <w:rFonts w:cstheme="minorHAnsi"/>
        </w:rPr>
      </w:pPr>
      <w:r w:rsidRPr="00524FED">
        <w:rPr>
          <w:rFonts w:cstheme="minorHAnsi"/>
        </w:rPr>
        <w:t>4. SIGURNIJE ŠKOLE I VRTIĆI – aktivnosti za pripremu za izvanredne situacije – osigurali smo novu naljepnicu „Naš vrtić je siguran“</w:t>
      </w:r>
    </w:p>
    <w:p w14:paraId="133A2A0B" w14:textId="77777777" w:rsidR="00BB5CB1" w:rsidRPr="00524FED" w:rsidRDefault="00BB5CB1" w:rsidP="00524FED">
      <w:pPr>
        <w:rPr>
          <w:rFonts w:cstheme="minorHAnsi"/>
        </w:rPr>
      </w:pPr>
    </w:p>
    <w:p w14:paraId="396BA73C" w14:textId="77777777" w:rsidR="00BB5CB1" w:rsidRPr="00524FED" w:rsidRDefault="00BB5CB1" w:rsidP="00524FED">
      <w:pPr>
        <w:rPr>
          <w:rFonts w:cstheme="minorHAnsi"/>
          <w:b/>
          <w:bCs/>
          <w:i/>
          <w:iCs/>
          <w:u w:val="single"/>
        </w:rPr>
      </w:pPr>
      <w:r w:rsidRPr="00524FED">
        <w:rPr>
          <w:rFonts w:cstheme="minorHAnsi"/>
          <w:b/>
          <w:bCs/>
          <w:i/>
          <w:iCs/>
          <w:u w:val="single"/>
        </w:rPr>
        <w:t>Detaljnije o projektima:</w:t>
      </w:r>
    </w:p>
    <w:p w14:paraId="71FB8E52" w14:textId="35ACEF2A" w:rsidR="00BB5CB1" w:rsidRPr="00524FED" w:rsidRDefault="00BB5CB1" w:rsidP="00524FED">
      <w:pPr>
        <w:rPr>
          <w:rFonts w:cstheme="minorHAnsi"/>
        </w:rPr>
      </w:pPr>
      <w:r w:rsidRPr="00524FED">
        <w:rPr>
          <w:rFonts w:cstheme="minorHAnsi"/>
        </w:rPr>
        <w:t xml:space="preserve">Cilj projekta bio je učenje otkrivanjem, približavanje pojava koje se događaju u našoj </w:t>
      </w:r>
      <w:r w:rsidR="00FE314F" w:rsidRPr="00524FED">
        <w:rPr>
          <w:rFonts w:cstheme="minorHAnsi"/>
        </w:rPr>
        <w:t>svakodnevici</w:t>
      </w:r>
      <w:r w:rsidRPr="00524FED">
        <w:rPr>
          <w:rFonts w:cstheme="minorHAnsi"/>
        </w:rPr>
        <w:t>. uz pomoć jednostavnih pokusa – istraživanje svijeta oko sebe.</w:t>
      </w:r>
    </w:p>
    <w:p w14:paraId="5A8FE4B6" w14:textId="6F8EE80E" w:rsidR="00BB5CB1" w:rsidRPr="00524FED" w:rsidRDefault="00BB5CB1" w:rsidP="00524FED">
      <w:pPr>
        <w:rPr>
          <w:rFonts w:cstheme="minorHAnsi"/>
        </w:rPr>
      </w:pPr>
      <w:r w:rsidRPr="00524FED">
        <w:rPr>
          <w:rFonts w:cstheme="minorHAnsi"/>
        </w:rPr>
        <w:lastRenderedPageBreak/>
        <w:t xml:space="preserve">U sklopu ovog projekta s djecom u vrtiću smo izvodili brojne pokuse te time djecu poticali na razmišljanje i otkrivanje raznih pojava u svijetu oko sebe. Odabrani su prikladni pokusi </w:t>
      </w:r>
      <w:r w:rsidR="00FE314F">
        <w:rPr>
          <w:rFonts w:cstheme="minorHAnsi"/>
        </w:rPr>
        <w:t>na temelju</w:t>
      </w:r>
      <w:r w:rsidRPr="00524FED">
        <w:rPr>
          <w:rFonts w:cstheme="minorHAnsi"/>
        </w:rPr>
        <w:t xml:space="preserve"> kojih je moguće djeci približiti pojave koje se događaju u njihovoj svakodnevici i potaknuti interes za promatranjem i proučavanjem svoje okoline. Neke od istraživačkih aktivnosti su istraživanje lišća, njegovog oblika i boja na svjetlećem stolu u jesenskom periodu, istraživanje s kukuruzom, pokusi: kišni oblak, čarobni češeri, čarobni tanjur, kristali od soli na špagi u staklenki, pokus sa zeljem i oboj</w:t>
      </w:r>
      <w:r w:rsidR="00F95D47">
        <w:rPr>
          <w:rFonts w:cstheme="minorHAnsi"/>
        </w:rPr>
        <w:t>e</w:t>
      </w:r>
      <w:r w:rsidRPr="00524FED">
        <w:rPr>
          <w:rFonts w:cstheme="minorHAnsi"/>
        </w:rPr>
        <w:t xml:space="preserve">nom vodom, izrada umjetnog snijega, izrada slimea, slikanje ledom, aktivnosti s pijeskom, školjkama i kamenčićima, pokus s paprom i deterdžentom, pokus s vodom, uljem i jestivom bojom. Oformili smo i istraživački centar aktivnosti u sobi dnevnog boravka djece, u kojem su se nalazili brojni materijali i pribor za izvođenje raznih pokusa. Fotografije već izvedenih pokusa u skupini, također su našle svoje mjesto u „znanstvenom kutiću“, a </w:t>
      </w:r>
      <w:r w:rsidR="00F95D47">
        <w:rPr>
          <w:rFonts w:cstheme="minorHAnsi"/>
        </w:rPr>
        <w:t xml:space="preserve">s </w:t>
      </w:r>
      <w:r w:rsidRPr="00524FED">
        <w:rPr>
          <w:rFonts w:cstheme="minorHAnsi"/>
        </w:rPr>
        <w:t>pomoću njih su se djeca mogla prisjetiti pokusa u čijem izvođenju su sudjelovala.</w:t>
      </w:r>
    </w:p>
    <w:p w14:paraId="5D45FCF2" w14:textId="5BE05B8F" w:rsidR="00BB5CB1" w:rsidRPr="00524FED" w:rsidRDefault="00BB5CB1" w:rsidP="00524FED">
      <w:pPr>
        <w:rPr>
          <w:rFonts w:cstheme="minorHAnsi"/>
        </w:rPr>
      </w:pPr>
      <w:r w:rsidRPr="00524FED">
        <w:rPr>
          <w:rFonts w:cstheme="minorHAnsi"/>
        </w:rPr>
        <w:t>Uz pokuse koje smo odrađivali u vrtiću, organizirali smo i putujuću „Znanstvenu kutiju“. „Znanstvena kutija“ je kutija s priborom i materijalima za izvođenje jednostavnih pokusa uz pomoć roditelja kod kuće. Svako dijete dobilo je upute za izvođenje pokusa, a tijek, ishod i dojmove pokusa roditelji su zapisivali u bilježnicu. U bilježnicu su mogli zalijepiti i fotografije, a djeca su pokus mogla i nacrtati. Ovaj mini projekt izazvao je pozitivne dojmove kod roditelja, a kod djece velik interes za nošenjem „Znanstvene kutije“ kući i izvođenjem novih pokusa. Kada bi djeca vratila kutiju u vrtić, zajedno smo pročitali zapisane dojmove i zajednički sve prokomentirali.</w:t>
      </w:r>
    </w:p>
    <w:p w14:paraId="6105C028" w14:textId="3B67D38F" w:rsidR="00BB5CB1" w:rsidRPr="00524FED" w:rsidRDefault="00BB5CB1" w:rsidP="00524FED">
      <w:pPr>
        <w:rPr>
          <w:rFonts w:cstheme="minorHAnsi"/>
        </w:rPr>
      </w:pPr>
      <w:r w:rsidRPr="00524FED">
        <w:rPr>
          <w:rFonts w:cstheme="minorHAnsi"/>
        </w:rPr>
        <w:t>U sklopu projekta „Kemija u vrtiću“ posjetili smo Tinker labs u Karlovcu, što se djeci iznimno svidjelo.</w:t>
      </w:r>
    </w:p>
    <w:p w14:paraId="34A99C1E" w14:textId="49256A32" w:rsidR="00BB5CB1" w:rsidRPr="00524FED" w:rsidRDefault="00BB5CB1" w:rsidP="00524FED">
      <w:pPr>
        <w:rPr>
          <w:rFonts w:cstheme="minorHAnsi"/>
        </w:rPr>
      </w:pPr>
      <w:r w:rsidRPr="00524FED">
        <w:rPr>
          <w:rFonts w:cstheme="minorHAnsi"/>
        </w:rPr>
        <w:t>Našu knjižnicu smo obogatili knjigama i slikovnicama vezanim uz temu projekta.</w:t>
      </w:r>
    </w:p>
    <w:p w14:paraId="3C814109" w14:textId="69D6FFB7" w:rsidR="00BB5CB1" w:rsidRPr="00524FED" w:rsidRDefault="00BB5CB1" w:rsidP="00524FED">
      <w:pPr>
        <w:rPr>
          <w:rFonts w:cstheme="minorHAnsi"/>
        </w:rPr>
      </w:pPr>
      <w:r w:rsidRPr="00524FED">
        <w:rPr>
          <w:rFonts w:cstheme="minorHAnsi"/>
        </w:rPr>
        <w:t>Uspjeli smo ostvariti planirane i postavljene ciljeve projekta, a u tome su nam pomogli djeca i njihovi roditelji.</w:t>
      </w:r>
    </w:p>
    <w:p w14:paraId="0FD6EE64" w14:textId="77777777" w:rsidR="006101E2" w:rsidRDefault="006101E2" w:rsidP="006101E2">
      <w:pPr>
        <w:rPr>
          <w:rFonts w:cstheme="minorHAnsi"/>
        </w:rPr>
      </w:pPr>
    </w:p>
    <w:p w14:paraId="2E1AB684" w14:textId="4B415638" w:rsidR="00751442" w:rsidRPr="004C4A65" w:rsidRDefault="00751442" w:rsidP="006101E2">
      <w:pPr>
        <w:pStyle w:val="Naslov2"/>
        <w:numPr>
          <w:ilvl w:val="1"/>
          <w:numId w:val="69"/>
        </w:numPr>
        <w:rPr>
          <w:b/>
          <w:bCs/>
        </w:rPr>
      </w:pPr>
      <w:bookmarkStart w:id="18" w:name="_Toc207011117"/>
      <w:r w:rsidRPr="004C4A65">
        <w:rPr>
          <w:b/>
          <w:bCs/>
        </w:rPr>
        <w:t xml:space="preserve">ODGOJNO OBRAZOVNI RAD </w:t>
      </w:r>
      <w:r w:rsidR="00060339" w:rsidRPr="004C4A65">
        <w:rPr>
          <w:b/>
          <w:bCs/>
        </w:rPr>
        <w:t>U PROGRAMU PREDŠKOLE</w:t>
      </w:r>
      <w:bookmarkEnd w:id="18"/>
    </w:p>
    <w:p w14:paraId="2E43586E" w14:textId="77777777" w:rsidR="00D82036" w:rsidRPr="00524FED" w:rsidRDefault="00D82036" w:rsidP="00524FED">
      <w:pPr>
        <w:pStyle w:val="Odlomakpopisa"/>
        <w:rPr>
          <w:rFonts w:cstheme="minorHAnsi"/>
        </w:rPr>
      </w:pPr>
    </w:p>
    <w:tbl>
      <w:tblPr>
        <w:tblStyle w:val="Reetkatablice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2"/>
        <w:gridCol w:w="6234"/>
      </w:tblGrid>
      <w:tr w:rsidR="00D82036" w:rsidRPr="00524FED" w14:paraId="6DF76B78" w14:textId="77777777" w:rsidTr="00AD18AD">
        <w:tc>
          <w:tcPr>
            <w:tcW w:w="2832" w:type="dxa"/>
          </w:tcPr>
          <w:p w14:paraId="53F39BBA" w14:textId="00A2F629" w:rsidR="00D82036" w:rsidRPr="00524FED" w:rsidRDefault="00D82036" w:rsidP="00524FED">
            <w:pPr>
              <w:jc w:val="left"/>
              <w:rPr>
                <w:rFonts w:cstheme="minorHAnsi"/>
                <w:szCs w:val="22"/>
              </w:rPr>
            </w:pPr>
            <w:r w:rsidRPr="00524FED">
              <w:rPr>
                <w:rFonts w:cstheme="minorHAnsi"/>
                <w:b/>
                <w:bCs/>
                <w:szCs w:val="22"/>
              </w:rPr>
              <w:t>ODGOJITELJICA</w:t>
            </w:r>
            <w:r w:rsidRPr="00524FED">
              <w:rPr>
                <w:rFonts w:cstheme="minorHAnsi"/>
                <w:szCs w:val="22"/>
              </w:rPr>
              <w:t>:</w:t>
            </w:r>
          </w:p>
        </w:tc>
        <w:tc>
          <w:tcPr>
            <w:tcW w:w="6234" w:type="dxa"/>
          </w:tcPr>
          <w:p w14:paraId="43AA0E67" w14:textId="77777777" w:rsidR="00D82036" w:rsidRPr="00524FED" w:rsidRDefault="00D82036" w:rsidP="00524FED">
            <w:pPr>
              <w:numPr>
                <w:ilvl w:val="0"/>
                <w:numId w:val="7"/>
              </w:numPr>
              <w:ind w:left="125" w:hanging="142"/>
              <w:contextualSpacing/>
              <w:jc w:val="left"/>
              <w:rPr>
                <w:rFonts w:cstheme="minorHAnsi"/>
                <w:szCs w:val="22"/>
              </w:rPr>
            </w:pPr>
            <w:r w:rsidRPr="00524FED">
              <w:rPr>
                <w:rFonts w:cstheme="minorHAnsi"/>
                <w:szCs w:val="22"/>
              </w:rPr>
              <w:t xml:space="preserve"> Danica Fric</w:t>
            </w:r>
          </w:p>
        </w:tc>
      </w:tr>
    </w:tbl>
    <w:p w14:paraId="47E2C391" w14:textId="77777777" w:rsidR="00D82036" w:rsidRPr="00524FED" w:rsidRDefault="00D82036" w:rsidP="00524FED">
      <w:pPr>
        <w:jc w:val="left"/>
        <w:rPr>
          <w:rFonts w:eastAsia="Calibri" w:cstheme="minorHAnsi"/>
          <w:szCs w:val="22"/>
        </w:rPr>
      </w:pPr>
    </w:p>
    <w:tbl>
      <w:tblPr>
        <w:tblStyle w:val="Reetkatablice4"/>
        <w:tblW w:w="9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32"/>
        <w:gridCol w:w="3402"/>
        <w:gridCol w:w="2877"/>
      </w:tblGrid>
      <w:tr w:rsidR="00D82036" w:rsidRPr="00524FED" w14:paraId="6085061B" w14:textId="77777777" w:rsidTr="00AD18AD">
        <w:trPr>
          <w:trHeight w:val="586"/>
        </w:trPr>
        <w:tc>
          <w:tcPr>
            <w:tcW w:w="2832" w:type="dxa"/>
            <w:vMerge w:val="restart"/>
            <w:vAlign w:val="center"/>
          </w:tcPr>
          <w:p w14:paraId="61757DF2" w14:textId="77777777" w:rsidR="00D82036" w:rsidRPr="00524FED" w:rsidRDefault="00D82036" w:rsidP="00524FED">
            <w:pPr>
              <w:jc w:val="left"/>
              <w:rPr>
                <w:rFonts w:cstheme="minorHAnsi"/>
                <w:b/>
                <w:bCs/>
                <w:szCs w:val="22"/>
              </w:rPr>
            </w:pPr>
            <w:r w:rsidRPr="00524FED">
              <w:rPr>
                <w:rFonts w:cstheme="minorHAnsi"/>
                <w:b/>
                <w:bCs/>
                <w:szCs w:val="22"/>
              </w:rPr>
              <w:t>BROJ UPISANE DJECE</w:t>
            </w:r>
          </w:p>
        </w:tc>
        <w:tc>
          <w:tcPr>
            <w:tcW w:w="3402" w:type="dxa"/>
            <w:vAlign w:val="center"/>
          </w:tcPr>
          <w:p w14:paraId="736D98CF" w14:textId="77777777" w:rsidR="00D82036" w:rsidRPr="00524FED" w:rsidRDefault="00D82036" w:rsidP="00524FED">
            <w:pPr>
              <w:jc w:val="center"/>
              <w:rPr>
                <w:rFonts w:cstheme="minorHAnsi"/>
                <w:szCs w:val="22"/>
              </w:rPr>
            </w:pPr>
            <w:r w:rsidRPr="00524FED">
              <w:rPr>
                <w:rFonts w:cstheme="minorHAnsi"/>
                <w:szCs w:val="22"/>
              </w:rPr>
              <w:t>Rujan 2024.</w:t>
            </w:r>
          </w:p>
        </w:tc>
        <w:tc>
          <w:tcPr>
            <w:tcW w:w="2877" w:type="dxa"/>
            <w:vAlign w:val="center"/>
          </w:tcPr>
          <w:p w14:paraId="4E8C2C9E" w14:textId="77777777" w:rsidR="00D82036" w:rsidRPr="00524FED" w:rsidRDefault="00D82036" w:rsidP="00524FED">
            <w:pPr>
              <w:jc w:val="left"/>
              <w:rPr>
                <w:rFonts w:cstheme="minorHAnsi"/>
                <w:szCs w:val="22"/>
              </w:rPr>
            </w:pPr>
            <w:r w:rsidRPr="00524FED">
              <w:rPr>
                <w:rFonts w:cstheme="minorHAnsi"/>
                <w:szCs w:val="22"/>
              </w:rPr>
              <w:t>Djeca upisana u redoviti program: 11</w:t>
            </w:r>
          </w:p>
          <w:p w14:paraId="72988722" w14:textId="77777777" w:rsidR="00D82036" w:rsidRPr="00524FED" w:rsidRDefault="00D82036" w:rsidP="00524FED">
            <w:pPr>
              <w:jc w:val="left"/>
              <w:rPr>
                <w:rFonts w:cstheme="minorHAnsi"/>
                <w:szCs w:val="22"/>
              </w:rPr>
            </w:pPr>
            <w:r w:rsidRPr="00524FED">
              <w:rPr>
                <w:rFonts w:cstheme="minorHAnsi"/>
                <w:szCs w:val="22"/>
              </w:rPr>
              <w:t xml:space="preserve"> Djeca koja nisu upisana u redoviti program: 3</w:t>
            </w:r>
          </w:p>
        </w:tc>
      </w:tr>
      <w:tr w:rsidR="00D82036" w:rsidRPr="00524FED" w14:paraId="1F85FFEC" w14:textId="77777777" w:rsidTr="00AD18AD">
        <w:trPr>
          <w:trHeight w:val="586"/>
        </w:trPr>
        <w:tc>
          <w:tcPr>
            <w:tcW w:w="2832" w:type="dxa"/>
            <w:vMerge/>
            <w:vAlign w:val="center"/>
          </w:tcPr>
          <w:p w14:paraId="6A48233B" w14:textId="77777777" w:rsidR="00D82036" w:rsidRPr="00524FED" w:rsidRDefault="00D82036" w:rsidP="00524FED">
            <w:pPr>
              <w:jc w:val="left"/>
              <w:rPr>
                <w:rFonts w:cstheme="minorHAnsi"/>
                <w:b/>
                <w:bCs/>
                <w:szCs w:val="22"/>
              </w:rPr>
            </w:pPr>
          </w:p>
        </w:tc>
        <w:tc>
          <w:tcPr>
            <w:tcW w:w="3402" w:type="dxa"/>
            <w:vAlign w:val="center"/>
          </w:tcPr>
          <w:p w14:paraId="6C7C7E13" w14:textId="77777777" w:rsidR="00D82036" w:rsidRPr="00524FED" w:rsidRDefault="00D82036" w:rsidP="00524FED">
            <w:pPr>
              <w:jc w:val="center"/>
              <w:rPr>
                <w:rFonts w:cstheme="minorHAnsi"/>
                <w:szCs w:val="22"/>
              </w:rPr>
            </w:pPr>
            <w:r w:rsidRPr="00524FED">
              <w:rPr>
                <w:rFonts w:cstheme="minorHAnsi"/>
                <w:szCs w:val="22"/>
              </w:rPr>
              <w:t>Svibanj 2025.</w:t>
            </w:r>
          </w:p>
        </w:tc>
        <w:tc>
          <w:tcPr>
            <w:tcW w:w="2877" w:type="dxa"/>
            <w:vAlign w:val="center"/>
          </w:tcPr>
          <w:p w14:paraId="7EFD9177" w14:textId="77777777" w:rsidR="00D82036" w:rsidRPr="00524FED" w:rsidRDefault="00D82036" w:rsidP="00524FED">
            <w:pPr>
              <w:jc w:val="left"/>
              <w:rPr>
                <w:rFonts w:cstheme="minorHAnsi"/>
                <w:szCs w:val="22"/>
              </w:rPr>
            </w:pPr>
            <w:r w:rsidRPr="00524FED">
              <w:rPr>
                <w:rFonts w:cstheme="minorHAnsi"/>
                <w:szCs w:val="22"/>
              </w:rPr>
              <w:t>Djeca upisana u redoviti program: 11</w:t>
            </w:r>
          </w:p>
          <w:p w14:paraId="60C27817" w14:textId="77777777" w:rsidR="00D82036" w:rsidRPr="00524FED" w:rsidRDefault="00D82036" w:rsidP="00524FED">
            <w:pPr>
              <w:jc w:val="left"/>
              <w:rPr>
                <w:rFonts w:cstheme="minorHAnsi"/>
                <w:szCs w:val="22"/>
              </w:rPr>
            </w:pPr>
            <w:r w:rsidRPr="00524FED">
              <w:rPr>
                <w:rFonts w:cstheme="minorHAnsi"/>
                <w:szCs w:val="22"/>
              </w:rPr>
              <w:lastRenderedPageBreak/>
              <w:t>Djeca koja nisu upisana u redoviti program: 3</w:t>
            </w:r>
          </w:p>
        </w:tc>
      </w:tr>
      <w:tr w:rsidR="00D82036" w:rsidRPr="00524FED" w14:paraId="3F93ABAD" w14:textId="77777777" w:rsidTr="00AD18AD">
        <w:trPr>
          <w:trHeight w:val="586"/>
        </w:trPr>
        <w:tc>
          <w:tcPr>
            <w:tcW w:w="2832" w:type="dxa"/>
            <w:vAlign w:val="center"/>
          </w:tcPr>
          <w:p w14:paraId="72B7B3FC" w14:textId="77777777" w:rsidR="00D82036" w:rsidRPr="00524FED" w:rsidRDefault="00D82036" w:rsidP="00524FED">
            <w:pPr>
              <w:jc w:val="left"/>
              <w:rPr>
                <w:rFonts w:cstheme="minorHAnsi"/>
                <w:b/>
                <w:bCs/>
                <w:szCs w:val="22"/>
              </w:rPr>
            </w:pPr>
            <w:r w:rsidRPr="00524FED">
              <w:rPr>
                <w:rFonts w:cstheme="minorHAnsi"/>
                <w:b/>
                <w:bCs/>
                <w:szCs w:val="22"/>
              </w:rPr>
              <w:lastRenderedPageBreak/>
              <w:t>DJECA S TEŠKOĆAMA U RAZVOJU (BROJ DJECE I VRSTA TEŠKOĆE)</w:t>
            </w:r>
          </w:p>
        </w:tc>
        <w:tc>
          <w:tcPr>
            <w:tcW w:w="6279" w:type="dxa"/>
            <w:gridSpan w:val="2"/>
            <w:vAlign w:val="center"/>
          </w:tcPr>
          <w:p w14:paraId="0C80ADAE" w14:textId="77777777" w:rsidR="00D82036" w:rsidRPr="00524FED" w:rsidRDefault="00D82036" w:rsidP="00524FED">
            <w:pPr>
              <w:jc w:val="left"/>
              <w:rPr>
                <w:rFonts w:cstheme="minorHAnsi"/>
                <w:szCs w:val="22"/>
              </w:rPr>
            </w:pPr>
            <w:r w:rsidRPr="00524FED">
              <w:rPr>
                <w:rFonts w:cstheme="minorHAnsi"/>
                <w:szCs w:val="22"/>
              </w:rPr>
              <w:t>Nije bilo prisutne djece s teškoćama u razvoju</w:t>
            </w:r>
          </w:p>
        </w:tc>
      </w:tr>
    </w:tbl>
    <w:p w14:paraId="1F2DDFEB" w14:textId="77777777" w:rsidR="00D82036" w:rsidRPr="00524FED" w:rsidRDefault="00D82036" w:rsidP="00524FED">
      <w:pPr>
        <w:jc w:val="left"/>
        <w:rPr>
          <w:rFonts w:eastAsia="Calibri" w:cstheme="minorHAnsi"/>
          <w:szCs w:val="22"/>
        </w:rPr>
      </w:pPr>
    </w:p>
    <w:p w14:paraId="3DF40C91" w14:textId="733D024A" w:rsidR="00D82036" w:rsidRPr="00524FED" w:rsidRDefault="00D82036" w:rsidP="00524FED">
      <w:pPr>
        <w:jc w:val="left"/>
        <w:rPr>
          <w:rFonts w:eastAsia="Calibri" w:cstheme="minorHAnsi"/>
          <w:szCs w:val="22"/>
        </w:rPr>
      </w:pPr>
      <w:r w:rsidRPr="00524FED">
        <w:rPr>
          <w:rFonts w:eastAsia="Calibri" w:cstheme="minorHAnsi"/>
          <w:szCs w:val="22"/>
        </w:rPr>
        <w:t>U Pedagoškoj godini 2024. / 2025. program predškole pohađalo je 14 djece, od kojih je 11 bilo u redovnom programu vrtića, a troje djece su bili vanjski polaznici predškole.</w:t>
      </w:r>
    </w:p>
    <w:p w14:paraId="5692FA7B" w14:textId="77777777" w:rsidR="00D82036" w:rsidRPr="00524FED" w:rsidRDefault="00D82036" w:rsidP="00524FED">
      <w:pPr>
        <w:jc w:val="left"/>
        <w:rPr>
          <w:rFonts w:eastAsia="Calibri" w:cstheme="minorHAnsi"/>
          <w:szCs w:val="22"/>
        </w:rPr>
      </w:pPr>
      <w:r w:rsidRPr="00524FED">
        <w:rPr>
          <w:rFonts w:eastAsia="Calibri" w:cstheme="minorHAnsi"/>
          <w:szCs w:val="22"/>
        </w:rPr>
        <w:t>Program predškole odvijao se ponedjeljkom i utorkom od 12:30 do 16 sati, od listopada do svibnja.</w:t>
      </w:r>
    </w:p>
    <w:p w14:paraId="5FA0186C" w14:textId="068DBECE" w:rsidR="00D82036" w:rsidRPr="00524FED" w:rsidRDefault="00D82036" w:rsidP="00524FED">
      <w:pPr>
        <w:jc w:val="left"/>
        <w:rPr>
          <w:rFonts w:eastAsia="Calibri" w:cstheme="minorHAnsi"/>
          <w:szCs w:val="22"/>
        </w:rPr>
      </w:pPr>
      <w:r w:rsidRPr="00524FED">
        <w:rPr>
          <w:rFonts w:eastAsia="Calibri" w:cstheme="minorHAnsi"/>
          <w:szCs w:val="22"/>
        </w:rPr>
        <w:t>Od aktivnosti za ostvarivanje razvojnih zadaća predškolaca, odradile su se teme: „ja“, moje tijelo, moja obitelj, higijena, godišnja doba, dani u tjednu, zanimanja, prijevozna sredstva i ponašanje u prometu, geometrijski oblici, prostorni odnosi, boje, brojevi, emocije, zdravlje, vrijeme.</w:t>
      </w:r>
    </w:p>
    <w:p w14:paraId="1BD5DBFA" w14:textId="3A616947" w:rsidR="00D82036" w:rsidRPr="00524FED" w:rsidRDefault="00D82036" w:rsidP="00524FED">
      <w:pPr>
        <w:jc w:val="left"/>
        <w:rPr>
          <w:rFonts w:eastAsia="Calibri" w:cstheme="minorHAnsi"/>
          <w:szCs w:val="22"/>
        </w:rPr>
      </w:pPr>
      <w:r w:rsidRPr="00524FED">
        <w:rPr>
          <w:rFonts w:eastAsia="Calibri" w:cstheme="minorHAnsi"/>
          <w:szCs w:val="22"/>
        </w:rPr>
        <w:t>Djeca su se pripremala za školu uz brojne igre, recitacije, pjesme, igrokaze, plesove, likovne aktivnosti, te su uz pomoć njih razvijala predčitalačke i predmatematičke vještine, finu motoriku ruke, jezične i komunikacijske vještine, socijalne i emocionalne vještine, kreativnost.</w:t>
      </w:r>
    </w:p>
    <w:p w14:paraId="7664B925" w14:textId="77777777" w:rsidR="00D82036" w:rsidRPr="00524FED" w:rsidRDefault="00D82036" w:rsidP="00524FED">
      <w:pPr>
        <w:jc w:val="left"/>
        <w:rPr>
          <w:rFonts w:eastAsia="Calibri" w:cstheme="minorHAnsi"/>
          <w:szCs w:val="22"/>
        </w:rPr>
      </w:pPr>
      <w:r w:rsidRPr="00524FED">
        <w:rPr>
          <w:rFonts w:eastAsia="Calibri" w:cstheme="minorHAnsi"/>
          <w:szCs w:val="22"/>
        </w:rPr>
        <w:t>Poseban važnost davala se glasovnoj analizi i sintezi riječi.</w:t>
      </w:r>
    </w:p>
    <w:p w14:paraId="111FAA8B" w14:textId="00DAE7B3" w:rsidR="00D82036" w:rsidRPr="00524FED" w:rsidRDefault="00D82036" w:rsidP="00524FED">
      <w:pPr>
        <w:jc w:val="left"/>
        <w:rPr>
          <w:rFonts w:eastAsia="Calibri" w:cstheme="minorHAnsi"/>
          <w:szCs w:val="22"/>
        </w:rPr>
      </w:pPr>
      <w:r w:rsidRPr="00524FED">
        <w:rPr>
          <w:rFonts w:eastAsia="Calibri" w:cstheme="minorHAnsi"/>
          <w:szCs w:val="22"/>
        </w:rPr>
        <w:t>U programu predškole djeca su rješavala i radne bilježnice s primjerenim zadacima i grafomotoričkim vježbama. Svaki puta kada se održavala predškola djeca su dobivala zadaću za kod kuće koja je sadržavala grafomotoričke vježbe i zadatak koji se odnosio na temu kojom smo se bavili taj dan, a sve kako bi djeca bila osposobljena za prihvaćanje budućih školskih obaveza.</w:t>
      </w:r>
    </w:p>
    <w:p w14:paraId="06DE51C5" w14:textId="2C533CD4" w:rsidR="00D82036" w:rsidRPr="00524FED" w:rsidRDefault="00D82036" w:rsidP="00524FED">
      <w:pPr>
        <w:jc w:val="left"/>
        <w:rPr>
          <w:rFonts w:eastAsia="Calibri" w:cstheme="minorHAnsi"/>
          <w:szCs w:val="22"/>
        </w:rPr>
      </w:pPr>
      <w:r w:rsidRPr="00524FED">
        <w:rPr>
          <w:rFonts w:eastAsia="Calibri" w:cstheme="minorHAnsi"/>
          <w:szCs w:val="22"/>
        </w:rPr>
        <w:t>Vanjski polaznici predškole bili su uključeni u sve predstave koje su pratili redovni polaznici vrtića, u Božićni radionicu i radionicu s bakama povodom Dana žena, u šetnju do Mišinaca i kestenijadu, u završni izlet, a jednom su bili uključeni u gimnastiku u sportskoj dvorani OŠ Žakanje. Bili su uključeni u sve likovne natječaje. U predškoli smo posebno obilježili Sv. Luciju izradom ježića, Božić, fašnik, Uskrs,</w:t>
      </w:r>
      <w:r w:rsidR="00F95D47">
        <w:rPr>
          <w:rFonts w:eastAsia="Calibri" w:cstheme="minorHAnsi"/>
          <w:szCs w:val="22"/>
        </w:rPr>
        <w:t xml:space="preserve"> </w:t>
      </w:r>
      <w:r w:rsidRPr="00524FED">
        <w:rPr>
          <w:rFonts w:eastAsia="Calibri" w:cstheme="minorHAnsi"/>
          <w:szCs w:val="22"/>
        </w:rPr>
        <w:t>Majčin dan.</w:t>
      </w:r>
    </w:p>
    <w:p w14:paraId="19F399AE" w14:textId="03DDA122" w:rsidR="00D82036" w:rsidRPr="00524FED" w:rsidRDefault="00D82036" w:rsidP="00524FED">
      <w:pPr>
        <w:jc w:val="left"/>
        <w:rPr>
          <w:rFonts w:eastAsia="Calibri" w:cstheme="minorHAnsi"/>
          <w:szCs w:val="22"/>
        </w:rPr>
      </w:pPr>
      <w:r w:rsidRPr="00524FED">
        <w:rPr>
          <w:rFonts w:eastAsia="Calibri" w:cstheme="minorHAnsi"/>
          <w:szCs w:val="22"/>
        </w:rPr>
        <w:t>5.</w:t>
      </w:r>
      <w:r w:rsidR="00F95D47">
        <w:rPr>
          <w:rFonts w:eastAsia="Calibri" w:cstheme="minorHAnsi"/>
          <w:szCs w:val="22"/>
        </w:rPr>
        <w:t xml:space="preserve"> svibnja </w:t>
      </w:r>
      <w:r w:rsidRPr="00524FED">
        <w:rPr>
          <w:rFonts w:eastAsia="Calibri" w:cstheme="minorHAnsi"/>
          <w:szCs w:val="22"/>
        </w:rPr>
        <w:t>2025. organiziran je posjet predškolaca školi – upoznavanje s budućom učiteljicom i prostorom škole.</w:t>
      </w:r>
    </w:p>
    <w:p w14:paraId="315B7B02" w14:textId="3D827B54" w:rsidR="00D82036" w:rsidRPr="00524FED" w:rsidRDefault="00D82036" w:rsidP="00524FED">
      <w:pPr>
        <w:jc w:val="left"/>
        <w:rPr>
          <w:rFonts w:eastAsia="Calibri" w:cstheme="minorHAnsi"/>
          <w:szCs w:val="22"/>
        </w:rPr>
      </w:pPr>
      <w:r w:rsidRPr="00524FED">
        <w:rPr>
          <w:rFonts w:eastAsia="Calibri" w:cstheme="minorHAnsi"/>
          <w:szCs w:val="22"/>
        </w:rPr>
        <w:t>16.</w:t>
      </w:r>
      <w:r w:rsidR="00F95D47">
        <w:rPr>
          <w:rFonts w:eastAsia="Calibri" w:cstheme="minorHAnsi"/>
          <w:szCs w:val="22"/>
        </w:rPr>
        <w:t xml:space="preserve"> svibnja </w:t>
      </w:r>
      <w:r w:rsidRPr="00524FED">
        <w:rPr>
          <w:rFonts w:eastAsia="Calibri" w:cstheme="minorHAnsi"/>
          <w:szCs w:val="22"/>
        </w:rPr>
        <w:t>2025. održano je noćenje predškolaca u vrtiću, od 19 – 9 sati. Sadržaj noćenja bio je igra u dvorištu, pizza party, igra u prostoru vrtića, disko i pidžama party, doručak.</w:t>
      </w:r>
    </w:p>
    <w:p w14:paraId="1D8ACA8E" w14:textId="6719BEB0" w:rsidR="00D82036" w:rsidRPr="00524FED" w:rsidRDefault="00D82036" w:rsidP="00524FED">
      <w:pPr>
        <w:jc w:val="left"/>
        <w:rPr>
          <w:rFonts w:eastAsia="Calibri" w:cstheme="minorHAnsi"/>
          <w:szCs w:val="22"/>
        </w:rPr>
      </w:pPr>
      <w:r w:rsidRPr="00524FED">
        <w:rPr>
          <w:rFonts w:eastAsia="Calibri" w:cstheme="minorHAnsi"/>
          <w:szCs w:val="22"/>
        </w:rPr>
        <w:t>29.</w:t>
      </w:r>
      <w:r w:rsidR="00F95D47">
        <w:rPr>
          <w:rFonts w:eastAsia="Calibri" w:cstheme="minorHAnsi"/>
          <w:szCs w:val="22"/>
        </w:rPr>
        <w:t xml:space="preserve"> svibnja </w:t>
      </w:r>
      <w:r w:rsidRPr="00524FED">
        <w:rPr>
          <w:rFonts w:eastAsia="Calibri" w:cstheme="minorHAnsi"/>
          <w:szCs w:val="22"/>
        </w:rPr>
        <w:t>2025. održana je završna priredba u OŠ Žakanje, podjela diploma i kapa za „male maturante“.</w:t>
      </w:r>
    </w:p>
    <w:p w14:paraId="6955E93A" w14:textId="57BB1CD3" w:rsidR="003F1100" w:rsidRPr="00524FED" w:rsidRDefault="00D82036" w:rsidP="00524FED">
      <w:pPr>
        <w:jc w:val="left"/>
        <w:rPr>
          <w:rFonts w:eastAsia="Calibri" w:cstheme="minorHAnsi"/>
          <w:szCs w:val="22"/>
        </w:rPr>
      </w:pPr>
      <w:r w:rsidRPr="00524FED">
        <w:rPr>
          <w:rFonts w:eastAsia="Calibri" w:cstheme="minorHAnsi"/>
          <w:szCs w:val="22"/>
        </w:rPr>
        <w:t>Dječak I. Bukovac je na preporuku svog logopeda odgođen od polaska u školu zbog loše razvijenog govora.</w:t>
      </w:r>
    </w:p>
    <w:p w14:paraId="00F6818F" w14:textId="77777777" w:rsidR="003F1100" w:rsidRPr="00524FED" w:rsidRDefault="003F1100" w:rsidP="00524FED">
      <w:pPr>
        <w:jc w:val="left"/>
        <w:rPr>
          <w:rFonts w:eastAsia="Calibri" w:cstheme="minorHAnsi"/>
          <w:szCs w:val="22"/>
        </w:rPr>
      </w:pPr>
    </w:p>
    <w:p w14:paraId="0265AD7A" w14:textId="26E37242" w:rsidR="003F1100" w:rsidRPr="004C4A65" w:rsidRDefault="003F1100" w:rsidP="006101E2">
      <w:pPr>
        <w:pStyle w:val="Naslov2"/>
        <w:numPr>
          <w:ilvl w:val="1"/>
          <w:numId w:val="69"/>
        </w:numPr>
        <w:rPr>
          <w:rFonts w:eastAsia="Calibri"/>
          <w:b/>
          <w:bCs/>
        </w:rPr>
      </w:pPr>
      <w:bookmarkStart w:id="19" w:name="_Toc207011118"/>
      <w:r w:rsidRPr="004C4A65">
        <w:rPr>
          <w:rFonts w:eastAsia="Calibri"/>
          <w:b/>
          <w:bCs/>
        </w:rPr>
        <w:lastRenderedPageBreak/>
        <w:t>SAMOVREDNOVANJE ODGOJNO-OBRAZOVNOG RADA</w:t>
      </w:r>
      <w:bookmarkEnd w:id="19"/>
    </w:p>
    <w:p w14:paraId="76E2DADC" w14:textId="77777777" w:rsidR="003F1100" w:rsidRPr="00524FED" w:rsidRDefault="003F1100" w:rsidP="00524FED">
      <w:pPr>
        <w:jc w:val="left"/>
        <w:rPr>
          <w:rFonts w:eastAsia="Calibri" w:cstheme="minorHAnsi"/>
          <w:szCs w:val="22"/>
        </w:rPr>
      </w:pPr>
    </w:p>
    <w:p w14:paraId="2906EC76" w14:textId="3362A1F7" w:rsidR="003F1100" w:rsidRPr="00524FED" w:rsidRDefault="003F1100" w:rsidP="00524FED">
      <w:pPr>
        <w:jc w:val="left"/>
        <w:rPr>
          <w:rFonts w:eastAsia="Calibri" w:cstheme="minorHAnsi"/>
          <w:szCs w:val="22"/>
        </w:rPr>
      </w:pPr>
      <w:r w:rsidRPr="00524FED">
        <w:rPr>
          <w:rFonts w:eastAsia="Calibri" w:cstheme="minorHAnsi"/>
          <w:szCs w:val="22"/>
        </w:rPr>
        <w:t>Osim svakodnevnog vrednovanja (kroz svakodnevna zapažanja, propitivanja te kritički osvrt na provedene aktivnosti i cjelokupnu situaciju u skupini s kolegicom iz grupe) odgojiteljice su jednom tjedno procjenjivale svoj rad vodeći se pitanjima koja potiču na promišljanje vlastite prakse. Tjedne planove analizirale su zajedno s pedagoginjom te zajednički planirale promjene u odgojno-obrazovnoj praksi koje su najbolje odgovarale aktualnim dječjim potrebama, interesima i mogućnostima. Osim toga, odgojiteljice su svoj rad vrednovale na tromjesečnoj razini, i to kroz prikaz napretka djeteta po područjima razvoja. Na temelju tih vrednovanja planirani su zadaci za sljedeće tromjesečje.</w:t>
      </w:r>
    </w:p>
    <w:p w14:paraId="111CEAF8" w14:textId="77777777" w:rsidR="005B57A9" w:rsidRPr="00524FED" w:rsidRDefault="005B57A9" w:rsidP="00524FED">
      <w:pPr>
        <w:jc w:val="left"/>
        <w:rPr>
          <w:rFonts w:eastAsia="Calibri" w:cstheme="minorHAnsi"/>
          <w:szCs w:val="22"/>
        </w:rPr>
      </w:pPr>
    </w:p>
    <w:p w14:paraId="4235EDB1" w14:textId="33652A44" w:rsidR="005B57A9" w:rsidRPr="004C4A65" w:rsidRDefault="005B57A9" w:rsidP="006101E2">
      <w:pPr>
        <w:pStyle w:val="Naslov2"/>
        <w:numPr>
          <w:ilvl w:val="1"/>
          <w:numId w:val="69"/>
        </w:numPr>
        <w:rPr>
          <w:rFonts w:eastAsia="Calibri"/>
          <w:b/>
          <w:bCs/>
        </w:rPr>
      </w:pPr>
      <w:bookmarkStart w:id="20" w:name="_Toc207011119"/>
      <w:r w:rsidRPr="004C4A65">
        <w:rPr>
          <w:rFonts w:eastAsia="Calibri"/>
          <w:b/>
          <w:bCs/>
        </w:rPr>
        <w:t>VOĐENJE PEDAGOŠKE DOKUMENTACIJE</w:t>
      </w:r>
      <w:bookmarkEnd w:id="20"/>
    </w:p>
    <w:p w14:paraId="6CAAA637" w14:textId="77777777" w:rsidR="005B57A9" w:rsidRPr="00524FED" w:rsidRDefault="005B57A9" w:rsidP="00524FED">
      <w:pPr>
        <w:jc w:val="left"/>
        <w:rPr>
          <w:rFonts w:eastAsia="Calibri" w:cstheme="minorHAnsi"/>
          <w:szCs w:val="22"/>
        </w:rPr>
      </w:pPr>
    </w:p>
    <w:p w14:paraId="638F8310" w14:textId="13E50AF7" w:rsidR="005B57A9" w:rsidRPr="00524FED" w:rsidRDefault="005B57A9" w:rsidP="00524FED">
      <w:pPr>
        <w:jc w:val="left"/>
        <w:rPr>
          <w:rFonts w:eastAsia="Calibri" w:cstheme="minorHAnsi"/>
          <w:szCs w:val="22"/>
        </w:rPr>
      </w:pPr>
      <w:r w:rsidRPr="00524FED">
        <w:rPr>
          <w:rFonts w:eastAsia="Calibri" w:cstheme="minorHAnsi"/>
          <w:szCs w:val="22"/>
        </w:rPr>
        <w:t>Pedagoška dokumentacija i evidencija u Dječjem vrtiću Pčelica Žakanje vodila se sukladno Pravilniku o obrascima i sadržaju pedagoške dokumentacije o djeci u dječjem vrtiću. Odgojiteljice su redovito vodile pedagošku dokumentaciju na razini skupine (Imenik djece, Knjiga pedagoške dokumentacije odgojne skupine, Program stručnog usavršavanja, dok je ravnateljica vodila dokumentaciju na razini vrtića (Godišnji plan i program, Matična knjiga, Godišnje izvješće o realizaciji godišnjeg plana i programa, Ljetopis vrtića, Zapisnici s Odgojiteljskih vijeća). Zdravstvenu dokumentaciju kontinuirano je vodila zdravstvena voditeljica, a po potrebi i ravnateljica.</w:t>
      </w:r>
    </w:p>
    <w:p w14:paraId="0BEC67C3" w14:textId="77777777" w:rsidR="005B57A9" w:rsidRPr="00524FED" w:rsidRDefault="005B57A9" w:rsidP="00524FED">
      <w:pPr>
        <w:jc w:val="left"/>
        <w:rPr>
          <w:rFonts w:eastAsia="Calibri" w:cstheme="minorHAnsi"/>
          <w:szCs w:val="22"/>
        </w:rPr>
      </w:pPr>
    </w:p>
    <w:p w14:paraId="733C8AFA" w14:textId="369EADE1" w:rsidR="005B57A9" w:rsidRPr="00524FED" w:rsidRDefault="005B57A9" w:rsidP="00FA2163">
      <w:pPr>
        <w:pStyle w:val="Naslov1"/>
      </w:pPr>
      <w:bookmarkStart w:id="21" w:name="_Toc207011120"/>
      <w:r w:rsidRPr="00524FED">
        <w:t>NAOBRAZBA I STRUČNO USAVRŠAVANJE</w:t>
      </w:r>
      <w:bookmarkEnd w:id="21"/>
    </w:p>
    <w:p w14:paraId="0A062FBC" w14:textId="77777777" w:rsidR="005B57A9" w:rsidRPr="00524FED" w:rsidRDefault="005B57A9" w:rsidP="00524FED">
      <w:pPr>
        <w:rPr>
          <w:rFonts w:eastAsia="Calibri" w:cstheme="minorHAnsi"/>
        </w:rPr>
      </w:pPr>
    </w:p>
    <w:p w14:paraId="0990205D" w14:textId="63CB05E3" w:rsidR="00F07E0A" w:rsidRPr="00524FED" w:rsidRDefault="00F07E0A" w:rsidP="00524FED">
      <w:pPr>
        <w:rPr>
          <w:rFonts w:eastAsia="Calibri" w:cstheme="minorHAnsi"/>
        </w:rPr>
      </w:pPr>
      <w:r w:rsidRPr="00524FED">
        <w:rPr>
          <w:rFonts w:eastAsia="Calibri" w:cstheme="minorHAnsi"/>
        </w:rPr>
        <w:t>Godišnjim planom i programom rada Dječjeg vrtića Pčelica Žakanje za pedagošku godinu 2024./2025. planirane su obavezne teme stručnog usavršavanja djelatnika unutar ustanove i izvan nje. Stručno-pedagoški djelatnici su se stručno usavršavali unutar ustanove kroz sjednice Odgojiteljskog vijeća i tematska predavanja (stručne teme) u organizaciji vrtića ili vanjskih suradnika, konzultiranjem stručne literature te izvan ustanove u organizaciji Agencije za odgoj i obrazovanje i drugih za to adekvatnih ustanova i udruga. U nastavku slijede tablični prikazi stručnog usavršavanja djelatnika vrtića u pedagoškoj godini 2024./2025.</w:t>
      </w:r>
    </w:p>
    <w:p w14:paraId="17AAA3F7" w14:textId="77777777" w:rsidR="00F07E0A" w:rsidRPr="00524FED" w:rsidRDefault="00F07E0A" w:rsidP="00524FED">
      <w:pPr>
        <w:rPr>
          <w:rFonts w:eastAsia="Calibri" w:cstheme="minorHAnsi"/>
        </w:rPr>
      </w:pPr>
    </w:p>
    <w:tbl>
      <w:tblPr>
        <w:tblStyle w:val="Reetkatablice"/>
        <w:tblW w:w="5000" w:type="pct"/>
        <w:tblLook w:val="04A0" w:firstRow="1" w:lastRow="0" w:firstColumn="1" w:lastColumn="0" w:noHBand="0" w:noVBand="1"/>
      </w:tblPr>
      <w:tblGrid>
        <w:gridCol w:w="1785"/>
        <w:gridCol w:w="1275"/>
        <w:gridCol w:w="1087"/>
        <w:gridCol w:w="1857"/>
        <w:gridCol w:w="3058"/>
      </w:tblGrid>
      <w:tr w:rsidR="00F07E0A" w:rsidRPr="00524FED" w14:paraId="5AAE58BA" w14:textId="77777777" w:rsidTr="00033F0A">
        <w:tc>
          <w:tcPr>
            <w:tcW w:w="1000" w:type="pct"/>
            <w:vAlign w:val="center"/>
          </w:tcPr>
          <w:p w14:paraId="1E1E5804" w14:textId="77777777" w:rsidR="00F07E0A" w:rsidRPr="00524FED" w:rsidRDefault="00F07E0A" w:rsidP="00524FED">
            <w:pPr>
              <w:rPr>
                <w:rFonts w:eastAsia="Calibri" w:cstheme="minorHAnsi"/>
              </w:rPr>
            </w:pPr>
            <w:r w:rsidRPr="00524FED">
              <w:rPr>
                <w:rFonts w:eastAsia="Calibri" w:cstheme="minorHAnsi"/>
              </w:rPr>
              <w:t>SJEDNICA ODGOJITELJSKOG VIJEĆA</w:t>
            </w:r>
          </w:p>
        </w:tc>
        <w:tc>
          <w:tcPr>
            <w:tcW w:w="580" w:type="pct"/>
            <w:vAlign w:val="center"/>
          </w:tcPr>
          <w:p w14:paraId="0D2365FA" w14:textId="77777777" w:rsidR="00F07E0A" w:rsidRPr="00524FED" w:rsidRDefault="00F07E0A" w:rsidP="00524FED">
            <w:pPr>
              <w:rPr>
                <w:rFonts w:eastAsia="Calibri" w:cstheme="minorHAnsi"/>
              </w:rPr>
            </w:pPr>
            <w:r w:rsidRPr="00524FED">
              <w:rPr>
                <w:rFonts w:eastAsia="Calibri" w:cstheme="minorHAnsi"/>
              </w:rPr>
              <w:t>DATUM</w:t>
            </w:r>
          </w:p>
        </w:tc>
        <w:tc>
          <w:tcPr>
            <w:tcW w:w="607" w:type="pct"/>
            <w:vAlign w:val="center"/>
          </w:tcPr>
          <w:p w14:paraId="220BD71A" w14:textId="70F6795E" w:rsidR="00F07E0A" w:rsidRPr="00524FED" w:rsidRDefault="00033F0A" w:rsidP="00524FED">
            <w:pPr>
              <w:rPr>
                <w:rFonts w:eastAsia="Calibri" w:cstheme="minorHAnsi"/>
              </w:rPr>
            </w:pPr>
            <w:r w:rsidRPr="00524FED">
              <w:rPr>
                <w:rFonts w:eastAsia="Calibri" w:cstheme="minorHAnsi"/>
              </w:rPr>
              <w:t xml:space="preserve">TRAJANJE </w:t>
            </w:r>
          </w:p>
        </w:tc>
        <w:tc>
          <w:tcPr>
            <w:tcW w:w="1095" w:type="pct"/>
            <w:vAlign w:val="center"/>
          </w:tcPr>
          <w:p w14:paraId="3B47CB86" w14:textId="2EC4D605" w:rsidR="00F07E0A" w:rsidRPr="00524FED" w:rsidRDefault="00033F0A" w:rsidP="00524FED">
            <w:pPr>
              <w:rPr>
                <w:rFonts w:eastAsia="Calibri" w:cstheme="minorHAnsi"/>
              </w:rPr>
            </w:pPr>
            <w:r w:rsidRPr="00524FED">
              <w:rPr>
                <w:rFonts w:eastAsia="Calibri" w:cstheme="minorHAnsi"/>
              </w:rPr>
              <w:t>PRISUTNI</w:t>
            </w:r>
          </w:p>
        </w:tc>
        <w:tc>
          <w:tcPr>
            <w:tcW w:w="1718" w:type="pct"/>
            <w:vAlign w:val="center"/>
          </w:tcPr>
          <w:p w14:paraId="4C57ADAB" w14:textId="3A9B0E46" w:rsidR="00F07E0A" w:rsidRPr="00524FED" w:rsidRDefault="00033F0A" w:rsidP="00524FED">
            <w:pPr>
              <w:rPr>
                <w:rFonts w:eastAsia="Calibri" w:cstheme="minorHAnsi"/>
              </w:rPr>
            </w:pPr>
            <w:r w:rsidRPr="00524FED">
              <w:rPr>
                <w:rFonts w:eastAsia="Calibri" w:cstheme="minorHAnsi"/>
              </w:rPr>
              <w:t>DNEVNI RED</w:t>
            </w:r>
          </w:p>
        </w:tc>
      </w:tr>
      <w:tr w:rsidR="00033F0A" w:rsidRPr="00524FED" w14:paraId="7827E9D9" w14:textId="77777777" w:rsidTr="00033F0A">
        <w:tc>
          <w:tcPr>
            <w:tcW w:w="1000" w:type="pct"/>
          </w:tcPr>
          <w:p w14:paraId="6D8ECF14" w14:textId="3417ED0D" w:rsidR="00033F0A" w:rsidRPr="00524FED" w:rsidRDefault="00033F0A" w:rsidP="00524FED">
            <w:pPr>
              <w:rPr>
                <w:rFonts w:eastAsia="Calibri" w:cstheme="minorHAnsi"/>
              </w:rPr>
            </w:pPr>
            <w:r w:rsidRPr="00524FED">
              <w:rPr>
                <w:rFonts w:eastAsia="Calibri" w:cstheme="minorHAnsi"/>
              </w:rPr>
              <w:lastRenderedPageBreak/>
              <w:t>1.SJEDNICA ODGOJITELJSKOG VIJEĆA</w:t>
            </w:r>
          </w:p>
        </w:tc>
        <w:tc>
          <w:tcPr>
            <w:tcW w:w="580" w:type="pct"/>
          </w:tcPr>
          <w:p w14:paraId="1AAB279B" w14:textId="7F8F9F94" w:rsidR="00033F0A" w:rsidRPr="00524FED" w:rsidRDefault="00033F0A" w:rsidP="00524FED">
            <w:pPr>
              <w:rPr>
                <w:rFonts w:eastAsia="Calibri" w:cstheme="minorHAnsi"/>
              </w:rPr>
            </w:pPr>
            <w:r w:rsidRPr="00524FED">
              <w:rPr>
                <w:rFonts w:eastAsia="Calibri" w:cstheme="minorHAnsi"/>
              </w:rPr>
              <w:t>3.9.2024.</w:t>
            </w:r>
          </w:p>
        </w:tc>
        <w:tc>
          <w:tcPr>
            <w:tcW w:w="607" w:type="pct"/>
          </w:tcPr>
          <w:p w14:paraId="342D8AB0" w14:textId="7E2D8A19" w:rsidR="00033F0A" w:rsidRPr="00524FED" w:rsidRDefault="00033F0A" w:rsidP="00524FED">
            <w:pPr>
              <w:rPr>
                <w:rFonts w:eastAsia="Calibri" w:cstheme="minorHAnsi"/>
              </w:rPr>
            </w:pPr>
            <w:r w:rsidRPr="00524FED">
              <w:rPr>
                <w:rFonts w:eastAsia="Calibri" w:cstheme="minorHAnsi"/>
              </w:rPr>
              <w:t>2h</w:t>
            </w:r>
          </w:p>
        </w:tc>
        <w:tc>
          <w:tcPr>
            <w:tcW w:w="1095" w:type="pct"/>
          </w:tcPr>
          <w:p w14:paraId="522E5E53" w14:textId="32FFF3D0" w:rsidR="00033F0A" w:rsidRPr="00524FED" w:rsidRDefault="00033F0A" w:rsidP="00524FED">
            <w:pPr>
              <w:jc w:val="left"/>
              <w:rPr>
                <w:rFonts w:eastAsia="Calibri" w:cstheme="minorHAnsi"/>
              </w:rPr>
            </w:pPr>
            <w:r w:rsidRPr="00524FED">
              <w:rPr>
                <w:rFonts w:eastAsia="Calibri" w:cstheme="minorHAnsi"/>
              </w:rPr>
              <w:t>v.d. ravnatelja Barbara Cerjanec, pedagoginja Maja Jakić, odgojiteljice Marina Pereško, Danica Fric, Barbara Žapčić i Iva Rahija</w:t>
            </w:r>
          </w:p>
        </w:tc>
        <w:tc>
          <w:tcPr>
            <w:tcW w:w="1718" w:type="pct"/>
          </w:tcPr>
          <w:p w14:paraId="0B6208EC" w14:textId="77777777" w:rsidR="00033F0A" w:rsidRPr="00524FED" w:rsidRDefault="00033F0A" w:rsidP="00524FED">
            <w:pPr>
              <w:jc w:val="left"/>
              <w:rPr>
                <w:rFonts w:eastAsia="Calibri" w:cstheme="minorHAnsi"/>
              </w:rPr>
            </w:pPr>
            <w:r w:rsidRPr="00524FED">
              <w:rPr>
                <w:rFonts w:eastAsia="Calibri" w:cstheme="minorHAnsi"/>
              </w:rPr>
              <w:t>1.Usvajanje zapisnika s 5. sjednice Odgojiteljskog vijeća Dječjeg vrtića Pčelica Žakanje</w:t>
            </w:r>
          </w:p>
          <w:p w14:paraId="4AFCF7B6" w14:textId="77777777" w:rsidR="00033F0A" w:rsidRPr="00524FED" w:rsidRDefault="00033F0A" w:rsidP="00524FED">
            <w:pPr>
              <w:jc w:val="left"/>
              <w:rPr>
                <w:rFonts w:eastAsia="Calibri" w:cstheme="minorHAnsi"/>
              </w:rPr>
            </w:pPr>
            <w:r w:rsidRPr="00524FED">
              <w:rPr>
                <w:rFonts w:eastAsia="Calibri" w:cstheme="minorHAnsi"/>
              </w:rPr>
              <w:t>2.Donošenje Godišnjeg plana i programa rada Dječjeg vrtića Pčelica Žakanje za pedagošku godinu 2024./2025.</w:t>
            </w:r>
          </w:p>
          <w:p w14:paraId="65B7E0E0" w14:textId="77777777" w:rsidR="00033F0A" w:rsidRPr="00524FED" w:rsidRDefault="00033F0A" w:rsidP="00524FED">
            <w:pPr>
              <w:jc w:val="left"/>
              <w:rPr>
                <w:rFonts w:eastAsia="Calibri" w:cstheme="minorHAnsi"/>
              </w:rPr>
            </w:pPr>
            <w:r w:rsidRPr="00524FED">
              <w:rPr>
                <w:rFonts w:eastAsia="Calibri" w:cstheme="minorHAnsi"/>
              </w:rPr>
              <w:t>3.Vremenik do studenog 2024. godine</w:t>
            </w:r>
          </w:p>
          <w:p w14:paraId="5A3AD075" w14:textId="77777777" w:rsidR="00033F0A" w:rsidRPr="00524FED" w:rsidRDefault="00033F0A" w:rsidP="00524FED">
            <w:pPr>
              <w:jc w:val="left"/>
              <w:rPr>
                <w:rFonts w:eastAsia="Calibri" w:cstheme="minorHAnsi"/>
              </w:rPr>
            </w:pPr>
            <w:r w:rsidRPr="00524FED">
              <w:rPr>
                <w:rFonts w:eastAsia="Calibri" w:cstheme="minorHAnsi"/>
              </w:rPr>
              <w:t>4.Tema pedagoginje – Razvojne mape, tim za kvalitetu</w:t>
            </w:r>
          </w:p>
          <w:p w14:paraId="20A5151E" w14:textId="1D5C059A" w:rsidR="00033F0A" w:rsidRPr="00524FED" w:rsidRDefault="00033F0A" w:rsidP="00524FED">
            <w:pPr>
              <w:jc w:val="left"/>
              <w:rPr>
                <w:rFonts w:eastAsia="Calibri" w:cstheme="minorHAnsi"/>
              </w:rPr>
            </w:pPr>
            <w:r w:rsidRPr="00524FED">
              <w:rPr>
                <w:rFonts w:eastAsia="Calibri" w:cstheme="minorHAnsi"/>
              </w:rPr>
              <w:t>5.Razno</w:t>
            </w:r>
          </w:p>
        </w:tc>
      </w:tr>
      <w:tr w:rsidR="00033F0A" w:rsidRPr="00524FED" w14:paraId="01EF5504" w14:textId="77777777" w:rsidTr="00033F0A">
        <w:tc>
          <w:tcPr>
            <w:tcW w:w="1000" w:type="pct"/>
          </w:tcPr>
          <w:p w14:paraId="2E4334C0" w14:textId="77777777" w:rsidR="00033F0A" w:rsidRPr="00524FED" w:rsidRDefault="00033F0A" w:rsidP="00524FED">
            <w:pPr>
              <w:rPr>
                <w:rFonts w:eastAsia="Calibri" w:cstheme="minorHAnsi"/>
              </w:rPr>
            </w:pPr>
            <w:r w:rsidRPr="00524FED">
              <w:rPr>
                <w:rFonts w:eastAsia="Calibri" w:cstheme="minorHAnsi"/>
              </w:rPr>
              <w:t>2. SJEDNICA ODGOJITELJSKOG VIJEĆA</w:t>
            </w:r>
          </w:p>
        </w:tc>
        <w:tc>
          <w:tcPr>
            <w:tcW w:w="580" w:type="pct"/>
          </w:tcPr>
          <w:p w14:paraId="634B7A99" w14:textId="24E87582" w:rsidR="00033F0A" w:rsidRPr="00524FED" w:rsidRDefault="00033F0A" w:rsidP="00524FED">
            <w:pPr>
              <w:rPr>
                <w:rFonts w:eastAsia="Calibri" w:cstheme="minorHAnsi"/>
              </w:rPr>
            </w:pPr>
            <w:r w:rsidRPr="00524FED">
              <w:rPr>
                <w:rFonts w:eastAsia="Calibri" w:cstheme="minorHAnsi"/>
              </w:rPr>
              <w:t>22.11.2024.</w:t>
            </w:r>
          </w:p>
        </w:tc>
        <w:tc>
          <w:tcPr>
            <w:tcW w:w="607" w:type="pct"/>
          </w:tcPr>
          <w:p w14:paraId="169A4F07" w14:textId="23DB982C" w:rsidR="00033F0A" w:rsidRPr="00524FED" w:rsidRDefault="00033F0A" w:rsidP="00524FED">
            <w:pPr>
              <w:rPr>
                <w:rFonts w:eastAsia="Calibri" w:cstheme="minorHAnsi"/>
              </w:rPr>
            </w:pPr>
            <w:r w:rsidRPr="00524FED">
              <w:rPr>
                <w:rFonts w:eastAsia="Calibri" w:cstheme="minorHAnsi"/>
              </w:rPr>
              <w:t>2h</w:t>
            </w:r>
          </w:p>
        </w:tc>
        <w:tc>
          <w:tcPr>
            <w:tcW w:w="1095" w:type="pct"/>
          </w:tcPr>
          <w:p w14:paraId="38D67F75" w14:textId="0A0FC64A" w:rsidR="00033F0A" w:rsidRPr="00524FED" w:rsidRDefault="00033F0A" w:rsidP="00524FED">
            <w:pPr>
              <w:jc w:val="left"/>
              <w:rPr>
                <w:rFonts w:eastAsia="Calibri" w:cstheme="minorHAnsi"/>
              </w:rPr>
            </w:pPr>
            <w:r w:rsidRPr="00524FED">
              <w:rPr>
                <w:rFonts w:eastAsia="Calibri" w:cstheme="minorHAnsi"/>
              </w:rPr>
              <w:t>v.d. ravnatelja Barbara Cerjanec, pedagoginja Maja Jakić, odgojiteljice Danica Fric, Marina Pereško, Iva Rahija</w:t>
            </w:r>
          </w:p>
        </w:tc>
        <w:tc>
          <w:tcPr>
            <w:tcW w:w="1718" w:type="pct"/>
          </w:tcPr>
          <w:p w14:paraId="48A8C7D5" w14:textId="77777777" w:rsidR="00033F0A" w:rsidRPr="00524FED" w:rsidRDefault="00033F0A" w:rsidP="00524FED">
            <w:pPr>
              <w:jc w:val="left"/>
              <w:rPr>
                <w:rFonts w:eastAsia="Calibri" w:cstheme="minorHAnsi"/>
              </w:rPr>
            </w:pPr>
            <w:r w:rsidRPr="00524FED">
              <w:rPr>
                <w:rFonts w:eastAsia="Calibri" w:cstheme="minorHAnsi"/>
              </w:rPr>
              <w:t>1. Analiza stručne literature</w:t>
            </w:r>
          </w:p>
          <w:p w14:paraId="0E070F79" w14:textId="77777777" w:rsidR="00033F0A" w:rsidRPr="00524FED" w:rsidRDefault="00033F0A" w:rsidP="00524FED">
            <w:pPr>
              <w:jc w:val="left"/>
              <w:rPr>
                <w:rFonts w:eastAsia="Calibri" w:cstheme="minorHAnsi"/>
              </w:rPr>
            </w:pPr>
            <w:r w:rsidRPr="00524FED">
              <w:rPr>
                <w:rFonts w:eastAsia="Calibri" w:cstheme="minorHAnsi"/>
              </w:rPr>
              <w:t>2. Analiza prilagodbe</w:t>
            </w:r>
          </w:p>
          <w:p w14:paraId="3FE9474F" w14:textId="77777777" w:rsidR="00033F0A" w:rsidRPr="00524FED" w:rsidRDefault="00033F0A" w:rsidP="00524FED">
            <w:pPr>
              <w:jc w:val="left"/>
              <w:rPr>
                <w:rFonts w:eastAsia="Calibri" w:cstheme="minorHAnsi"/>
              </w:rPr>
            </w:pPr>
            <w:r w:rsidRPr="00524FED">
              <w:rPr>
                <w:rFonts w:eastAsia="Calibri" w:cstheme="minorHAnsi"/>
              </w:rPr>
              <w:t>3. Vremenik za prosinac i siječanj</w:t>
            </w:r>
          </w:p>
          <w:p w14:paraId="2CB0490D" w14:textId="73617DEF" w:rsidR="00033F0A" w:rsidRPr="00524FED" w:rsidRDefault="00033F0A" w:rsidP="00524FED">
            <w:pPr>
              <w:jc w:val="left"/>
              <w:rPr>
                <w:rFonts w:eastAsia="Calibri" w:cstheme="minorHAnsi"/>
              </w:rPr>
            </w:pPr>
            <w:r w:rsidRPr="00524FED">
              <w:rPr>
                <w:rFonts w:eastAsia="Calibri" w:cstheme="minorHAnsi"/>
              </w:rPr>
              <w:t>4. Razno</w:t>
            </w:r>
          </w:p>
        </w:tc>
      </w:tr>
      <w:tr w:rsidR="00033F0A" w:rsidRPr="00524FED" w14:paraId="7CF72634" w14:textId="77777777" w:rsidTr="00033F0A">
        <w:tc>
          <w:tcPr>
            <w:tcW w:w="1000" w:type="pct"/>
          </w:tcPr>
          <w:p w14:paraId="559D240A" w14:textId="77777777" w:rsidR="00033F0A" w:rsidRPr="00524FED" w:rsidRDefault="00033F0A" w:rsidP="00524FED">
            <w:pPr>
              <w:rPr>
                <w:rFonts w:eastAsia="Calibri" w:cstheme="minorHAnsi"/>
              </w:rPr>
            </w:pPr>
            <w:r w:rsidRPr="00524FED">
              <w:rPr>
                <w:rFonts w:eastAsia="Calibri" w:cstheme="minorHAnsi"/>
              </w:rPr>
              <w:t>3. SJEDNICA ODGOJITELJSKOG VIJEĆA</w:t>
            </w:r>
          </w:p>
        </w:tc>
        <w:tc>
          <w:tcPr>
            <w:tcW w:w="580" w:type="pct"/>
          </w:tcPr>
          <w:p w14:paraId="087C6636" w14:textId="18A5D0A3" w:rsidR="00033F0A" w:rsidRPr="00524FED" w:rsidRDefault="00033F0A" w:rsidP="00524FED">
            <w:pPr>
              <w:rPr>
                <w:rFonts w:eastAsia="Calibri" w:cstheme="minorHAnsi"/>
              </w:rPr>
            </w:pPr>
            <w:r w:rsidRPr="00524FED">
              <w:rPr>
                <w:rFonts w:eastAsia="Calibri" w:cstheme="minorHAnsi"/>
              </w:rPr>
              <w:t>13.3.2025.</w:t>
            </w:r>
          </w:p>
        </w:tc>
        <w:tc>
          <w:tcPr>
            <w:tcW w:w="607" w:type="pct"/>
          </w:tcPr>
          <w:p w14:paraId="5327F0F0" w14:textId="73B63356" w:rsidR="00033F0A" w:rsidRPr="00524FED" w:rsidRDefault="00033F0A" w:rsidP="00524FED">
            <w:pPr>
              <w:rPr>
                <w:rFonts w:eastAsia="Calibri" w:cstheme="minorHAnsi"/>
              </w:rPr>
            </w:pPr>
            <w:r w:rsidRPr="00524FED">
              <w:rPr>
                <w:rFonts w:eastAsia="Calibri" w:cstheme="minorHAnsi"/>
              </w:rPr>
              <w:t>2h</w:t>
            </w:r>
          </w:p>
        </w:tc>
        <w:tc>
          <w:tcPr>
            <w:tcW w:w="1095" w:type="pct"/>
          </w:tcPr>
          <w:p w14:paraId="3E531662" w14:textId="00054446" w:rsidR="00033F0A" w:rsidRPr="00524FED" w:rsidRDefault="00033F0A" w:rsidP="00524FED">
            <w:pPr>
              <w:jc w:val="left"/>
              <w:rPr>
                <w:rFonts w:eastAsia="Calibri" w:cstheme="minorHAnsi"/>
              </w:rPr>
            </w:pPr>
            <w:r w:rsidRPr="00524FED">
              <w:rPr>
                <w:rFonts w:eastAsia="Calibri" w:cstheme="minorHAnsi"/>
              </w:rPr>
              <w:t>v.d. ravnatelja Barbara Cerjanec, pedagoginja Maja Jakić,</w:t>
            </w:r>
            <w:r w:rsidR="005E031C" w:rsidRPr="00524FED">
              <w:rPr>
                <w:rFonts w:eastAsia="Calibri" w:cstheme="minorHAnsi"/>
              </w:rPr>
              <w:t xml:space="preserve"> zdravstvena voditeljica Mihaela Magdić,</w:t>
            </w:r>
            <w:r w:rsidRPr="00524FED">
              <w:rPr>
                <w:rFonts w:eastAsia="Calibri" w:cstheme="minorHAnsi"/>
              </w:rPr>
              <w:t xml:space="preserve"> odgojiteljice Danica Fric, Iva Rahija Barbara Žapčić, Ivana Borković</w:t>
            </w:r>
          </w:p>
        </w:tc>
        <w:tc>
          <w:tcPr>
            <w:tcW w:w="1718" w:type="pct"/>
          </w:tcPr>
          <w:p w14:paraId="2F8ACF92" w14:textId="209B39C4" w:rsidR="00033F0A" w:rsidRPr="00524FED" w:rsidRDefault="00033F0A" w:rsidP="00524FED">
            <w:pPr>
              <w:jc w:val="left"/>
              <w:rPr>
                <w:rFonts w:eastAsia="Calibri" w:cstheme="minorHAnsi"/>
              </w:rPr>
            </w:pPr>
            <w:r w:rsidRPr="00524FED">
              <w:rPr>
                <w:rFonts w:eastAsia="Calibri" w:cstheme="minorHAnsi"/>
              </w:rPr>
              <w:t>1.Usvajanje zapisnika s 2. sjednice Odgojiteljskog vijeća Dječjeg vrtića Pčelica Žakanje</w:t>
            </w:r>
          </w:p>
          <w:p w14:paraId="7B49D35A" w14:textId="1A055272" w:rsidR="00033F0A" w:rsidRPr="00524FED" w:rsidRDefault="00033F0A" w:rsidP="00524FED">
            <w:pPr>
              <w:jc w:val="left"/>
              <w:rPr>
                <w:rFonts w:eastAsia="Calibri" w:cstheme="minorHAnsi"/>
              </w:rPr>
            </w:pPr>
            <w:r w:rsidRPr="00524FED">
              <w:rPr>
                <w:rFonts w:eastAsia="Calibri" w:cstheme="minorHAnsi"/>
              </w:rPr>
              <w:t>2.Vremenik za ožujak, travanj, svibanj</w:t>
            </w:r>
          </w:p>
          <w:p w14:paraId="5A3E1031" w14:textId="4980D5B4" w:rsidR="00033F0A" w:rsidRPr="00524FED" w:rsidRDefault="00033F0A" w:rsidP="00524FED">
            <w:pPr>
              <w:jc w:val="left"/>
              <w:rPr>
                <w:rFonts w:eastAsia="Calibri" w:cstheme="minorHAnsi"/>
              </w:rPr>
            </w:pPr>
            <w:r w:rsidRPr="00524FED">
              <w:rPr>
                <w:rFonts w:eastAsia="Calibri" w:cstheme="minorHAnsi"/>
              </w:rPr>
              <w:t>3.Obrada stručne literature – M. Jakić i M. Pereško</w:t>
            </w:r>
          </w:p>
          <w:p w14:paraId="4703EF10" w14:textId="7DE02AE3" w:rsidR="00033F0A" w:rsidRPr="00524FED" w:rsidRDefault="00033F0A" w:rsidP="00524FED">
            <w:pPr>
              <w:jc w:val="left"/>
              <w:rPr>
                <w:rFonts w:eastAsia="Calibri" w:cstheme="minorHAnsi"/>
              </w:rPr>
            </w:pPr>
            <w:r w:rsidRPr="00524FED">
              <w:rPr>
                <w:rFonts w:eastAsia="Calibri" w:cstheme="minorHAnsi"/>
              </w:rPr>
              <w:t>4.Razno</w:t>
            </w:r>
          </w:p>
        </w:tc>
      </w:tr>
      <w:tr w:rsidR="00033F0A" w:rsidRPr="00524FED" w14:paraId="015ECE54" w14:textId="77777777" w:rsidTr="00033F0A">
        <w:tc>
          <w:tcPr>
            <w:tcW w:w="1000" w:type="pct"/>
          </w:tcPr>
          <w:p w14:paraId="3081A096" w14:textId="77777777" w:rsidR="00033F0A" w:rsidRPr="00524FED" w:rsidRDefault="00033F0A" w:rsidP="00524FED">
            <w:pPr>
              <w:rPr>
                <w:rFonts w:eastAsia="Calibri" w:cstheme="minorHAnsi"/>
              </w:rPr>
            </w:pPr>
            <w:r w:rsidRPr="00524FED">
              <w:rPr>
                <w:rFonts w:eastAsia="Calibri" w:cstheme="minorHAnsi"/>
              </w:rPr>
              <w:t>4. SJEDNICA ODGOJITELJSKOG VIJEĆA</w:t>
            </w:r>
          </w:p>
        </w:tc>
        <w:tc>
          <w:tcPr>
            <w:tcW w:w="580" w:type="pct"/>
          </w:tcPr>
          <w:p w14:paraId="77FA7288" w14:textId="4547D893" w:rsidR="00033F0A" w:rsidRPr="00524FED" w:rsidRDefault="00033F0A" w:rsidP="00524FED">
            <w:pPr>
              <w:rPr>
                <w:rFonts w:eastAsia="Calibri" w:cstheme="minorHAnsi"/>
              </w:rPr>
            </w:pPr>
            <w:r w:rsidRPr="00524FED">
              <w:rPr>
                <w:rFonts w:eastAsia="Calibri" w:cstheme="minorHAnsi"/>
              </w:rPr>
              <w:t>25.6.2025</w:t>
            </w:r>
          </w:p>
        </w:tc>
        <w:tc>
          <w:tcPr>
            <w:tcW w:w="607" w:type="pct"/>
          </w:tcPr>
          <w:p w14:paraId="11461F95" w14:textId="3D58C211" w:rsidR="00033F0A" w:rsidRPr="00524FED" w:rsidRDefault="00033F0A" w:rsidP="00524FED">
            <w:pPr>
              <w:rPr>
                <w:rFonts w:eastAsia="Calibri" w:cstheme="minorHAnsi"/>
              </w:rPr>
            </w:pPr>
            <w:r w:rsidRPr="00524FED">
              <w:rPr>
                <w:rFonts w:eastAsia="Calibri" w:cstheme="minorHAnsi"/>
              </w:rPr>
              <w:t>2h</w:t>
            </w:r>
          </w:p>
        </w:tc>
        <w:tc>
          <w:tcPr>
            <w:tcW w:w="1095" w:type="pct"/>
          </w:tcPr>
          <w:p w14:paraId="4A364309" w14:textId="5217B7AC" w:rsidR="00033F0A" w:rsidRPr="00524FED" w:rsidRDefault="005E031C" w:rsidP="00524FED">
            <w:pPr>
              <w:jc w:val="left"/>
              <w:rPr>
                <w:rFonts w:eastAsia="Calibri" w:cstheme="minorHAnsi"/>
              </w:rPr>
            </w:pPr>
            <w:r w:rsidRPr="00524FED">
              <w:rPr>
                <w:rFonts w:eastAsia="Calibri" w:cstheme="minorHAnsi"/>
              </w:rPr>
              <w:t xml:space="preserve">Ravnateljica Barbara Cerjanec, pedagoginja Maja Jakić, zdravstvena </w:t>
            </w:r>
            <w:r w:rsidRPr="00524FED">
              <w:rPr>
                <w:rFonts w:eastAsia="Calibri" w:cstheme="minorHAnsi"/>
              </w:rPr>
              <w:lastRenderedPageBreak/>
              <w:t>voditeljica Mihaela Magdić, odgojiteljice Danica Fric, Iva Rahija, Ivana Borković</w:t>
            </w:r>
          </w:p>
        </w:tc>
        <w:tc>
          <w:tcPr>
            <w:tcW w:w="1718" w:type="pct"/>
          </w:tcPr>
          <w:p w14:paraId="43DC7144" w14:textId="6B54CE4A" w:rsidR="005E031C" w:rsidRPr="00524FED" w:rsidRDefault="005E031C" w:rsidP="00524FED">
            <w:pPr>
              <w:jc w:val="left"/>
              <w:rPr>
                <w:rFonts w:eastAsia="Calibri" w:cstheme="minorHAnsi"/>
              </w:rPr>
            </w:pPr>
            <w:r w:rsidRPr="00524FED">
              <w:rPr>
                <w:rFonts w:eastAsia="Calibri" w:cstheme="minorHAnsi"/>
              </w:rPr>
              <w:lastRenderedPageBreak/>
              <w:t>1.Usvajanje zapisnika s 3. sjednice Odgojiteljskog vijeća Dječjeg vrtića Pčelica Žakanje</w:t>
            </w:r>
          </w:p>
          <w:p w14:paraId="7AF227E0" w14:textId="2F7AE67E" w:rsidR="005E031C" w:rsidRPr="00524FED" w:rsidRDefault="005E031C" w:rsidP="00524FED">
            <w:pPr>
              <w:jc w:val="left"/>
              <w:rPr>
                <w:rFonts w:eastAsia="Calibri" w:cstheme="minorHAnsi"/>
              </w:rPr>
            </w:pPr>
            <w:r w:rsidRPr="00524FED">
              <w:rPr>
                <w:rFonts w:eastAsia="Calibri" w:cstheme="minorHAnsi"/>
              </w:rPr>
              <w:lastRenderedPageBreak/>
              <w:t>2.Obrada stručne literature – M. Pereško</w:t>
            </w:r>
          </w:p>
          <w:p w14:paraId="36F0A4FA" w14:textId="18E9421F" w:rsidR="005E031C" w:rsidRPr="00524FED" w:rsidRDefault="005E031C" w:rsidP="00524FED">
            <w:pPr>
              <w:jc w:val="left"/>
              <w:rPr>
                <w:rFonts w:eastAsia="Calibri" w:cstheme="minorHAnsi"/>
              </w:rPr>
            </w:pPr>
            <w:r w:rsidRPr="00524FED">
              <w:rPr>
                <w:rFonts w:eastAsia="Calibri" w:cstheme="minorHAnsi"/>
              </w:rPr>
              <w:t>3.Godišnji odmori i ljetni  raspored rada</w:t>
            </w:r>
          </w:p>
          <w:p w14:paraId="48F5D42D" w14:textId="479A6AA4" w:rsidR="005E031C" w:rsidRPr="00524FED" w:rsidRDefault="005E031C" w:rsidP="00524FED">
            <w:pPr>
              <w:jc w:val="left"/>
              <w:rPr>
                <w:rFonts w:eastAsia="Calibri" w:cstheme="minorHAnsi"/>
              </w:rPr>
            </w:pPr>
            <w:r w:rsidRPr="00524FED">
              <w:rPr>
                <w:rFonts w:eastAsia="Calibri" w:cstheme="minorHAnsi"/>
              </w:rPr>
              <w:t>4.Aktivnosti u srpnju i kolovozu</w:t>
            </w:r>
          </w:p>
          <w:p w14:paraId="19D99585" w14:textId="09F9E515" w:rsidR="005E031C" w:rsidRPr="00524FED" w:rsidRDefault="005E031C" w:rsidP="00524FED">
            <w:pPr>
              <w:jc w:val="left"/>
              <w:rPr>
                <w:rFonts w:eastAsia="Calibri" w:cstheme="minorHAnsi"/>
              </w:rPr>
            </w:pPr>
            <w:r w:rsidRPr="00524FED">
              <w:rPr>
                <w:rFonts w:eastAsia="Calibri" w:cstheme="minorHAnsi"/>
              </w:rPr>
              <w:t>5.Osvrt na pedagošku godinu</w:t>
            </w:r>
          </w:p>
          <w:p w14:paraId="34BAE7E3" w14:textId="52D5FF64" w:rsidR="00033F0A" w:rsidRPr="00524FED" w:rsidRDefault="005E031C" w:rsidP="00524FED">
            <w:pPr>
              <w:jc w:val="left"/>
              <w:rPr>
                <w:rFonts w:eastAsia="Calibri" w:cstheme="minorHAnsi"/>
              </w:rPr>
            </w:pPr>
            <w:r w:rsidRPr="00524FED">
              <w:rPr>
                <w:rFonts w:eastAsia="Calibri" w:cstheme="minorHAnsi"/>
              </w:rPr>
              <w:t>6.Razno</w:t>
            </w:r>
          </w:p>
        </w:tc>
      </w:tr>
      <w:tr w:rsidR="00033F0A" w:rsidRPr="00524FED" w14:paraId="1B205D94" w14:textId="77777777" w:rsidTr="00033F0A">
        <w:tc>
          <w:tcPr>
            <w:tcW w:w="1000" w:type="pct"/>
          </w:tcPr>
          <w:p w14:paraId="2D1E1E58" w14:textId="77777777" w:rsidR="00033F0A" w:rsidRPr="00524FED" w:rsidRDefault="00033F0A" w:rsidP="00524FED">
            <w:pPr>
              <w:rPr>
                <w:rFonts w:eastAsia="Calibri" w:cstheme="minorHAnsi"/>
              </w:rPr>
            </w:pPr>
            <w:r w:rsidRPr="00524FED">
              <w:rPr>
                <w:rFonts w:eastAsia="Calibri" w:cstheme="minorHAnsi"/>
              </w:rPr>
              <w:lastRenderedPageBreak/>
              <w:t>5. SJEDNICA ODGOJITELJSKOG VIJEĆA</w:t>
            </w:r>
          </w:p>
        </w:tc>
        <w:tc>
          <w:tcPr>
            <w:tcW w:w="580" w:type="pct"/>
          </w:tcPr>
          <w:p w14:paraId="777EE7CA" w14:textId="2EF2CF0E" w:rsidR="00033F0A" w:rsidRPr="00524FED" w:rsidRDefault="00F800F4" w:rsidP="00524FED">
            <w:pPr>
              <w:rPr>
                <w:rFonts w:eastAsia="Calibri" w:cstheme="minorHAnsi"/>
              </w:rPr>
            </w:pPr>
            <w:r w:rsidRPr="00524FED">
              <w:rPr>
                <w:rFonts w:eastAsia="Calibri" w:cstheme="minorHAnsi"/>
              </w:rPr>
              <w:t>28.8.2025</w:t>
            </w:r>
          </w:p>
        </w:tc>
        <w:tc>
          <w:tcPr>
            <w:tcW w:w="607" w:type="pct"/>
          </w:tcPr>
          <w:p w14:paraId="4046A35D" w14:textId="36B175E7" w:rsidR="00033F0A" w:rsidRPr="00524FED" w:rsidRDefault="00F800F4" w:rsidP="00524FED">
            <w:pPr>
              <w:rPr>
                <w:rFonts w:eastAsia="Calibri" w:cstheme="minorHAnsi"/>
              </w:rPr>
            </w:pPr>
            <w:r w:rsidRPr="00524FED">
              <w:rPr>
                <w:rFonts w:eastAsia="Calibri" w:cstheme="minorHAnsi"/>
              </w:rPr>
              <w:t>2h</w:t>
            </w:r>
          </w:p>
        </w:tc>
        <w:tc>
          <w:tcPr>
            <w:tcW w:w="1095" w:type="pct"/>
          </w:tcPr>
          <w:p w14:paraId="70F5EAF8" w14:textId="278E57D5" w:rsidR="00033F0A" w:rsidRPr="00524FED" w:rsidRDefault="00F800F4" w:rsidP="00524FED">
            <w:pPr>
              <w:rPr>
                <w:rFonts w:eastAsia="Calibri" w:cstheme="minorHAnsi"/>
              </w:rPr>
            </w:pPr>
            <w:r w:rsidRPr="00524FED">
              <w:rPr>
                <w:rFonts w:eastAsia="Calibri" w:cstheme="minorHAnsi"/>
              </w:rPr>
              <w:t>Ravnateljica Barbara Cerjanec, pedagoginja Maja Jakić, zdravstvena voditeljica Mihaela Magdić, odgojiteljice Danica Fric, Iva Rahija, Ivana Borković, Maja Gržan, Patricija Jalševac</w:t>
            </w:r>
          </w:p>
        </w:tc>
        <w:tc>
          <w:tcPr>
            <w:tcW w:w="1718" w:type="pct"/>
          </w:tcPr>
          <w:p w14:paraId="7DDC7C7E" w14:textId="4EEA80BC" w:rsidR="00F800F4" w:rsidRPr="00524FED" w:rsidRDefault="00F800F4" w:rsidP="00524FED">
            <w:pPr>
              <w:jc w:val="left"/>
              <w:rPr>
                <w:rFonts w:eastAsia="Calibri" w:cstheme="minorHAnsi"/>
              </w:rPr>
            </w:pPr>
            <w:r w:rsidRPr="00524FED">
              <w:rPr>
                <w:rFonts w:eastAsia="Calibri" w:cstheme="minorHAnsi"/>
              </w:rPr>
              <w:t>1.Usvajanje zapisnika s 4. sjednice Odgojiteljskog vijeća Dječjeg vrtića Pčelica Žakanje</w:t>
            </w:r>
          </w:p>
          <w:p w14:paraId="6EE65CD4" w14:textId="70EA1948" w:rsidR="00F800F4" w:rsidRPr="00524FED" w:rsidRDefault="00F800F4" w:rsidP="00524FED">
            <w:pPr>
              <w:jc w:val="left"/>
              <w:rPr>
                <w:rFonts w:eastAsia="Calibri" w:cstheme="minorHAnsi"/>
              </w:rPr>
            </w:pPr>
            <w:r w:rsidRPr="00524FED">
              <w:rPr>
                <w:rFonts w:eastAsia="Calibri" w:cstheme="minorHAnsi"/>
              </w:rPr>
              <w:t>2. Usvajanje Godišnjeg izvješća o realizaciji Godišnjeg plana i programa za pedagošku godinu 2024./2025.</w:t>
            </w:r>
          </w:p>
          <w:p w14:paraId="16842FA6" w14:textId="1BAD78D0" w:rsidR="00F800F4" w:rsidRPr="00524FED" w:rsidRDefault="00F800F4" w:rsidP="00524FED">
            <w:pPr>
              <w:jc w:val="left"/>
              <w:rPr>
                <w:rFonts w:eastAsia="Calibri" w:cstheme="minorHAnsi"/>
              </w:rPr>
            </w:pPr>
            <w:r w:rsidRPr="00524FED">
              <w:rPr>
                <w:rFonts w:eastAsia="Calibri" w:cstheme="minorHAnsi"/>
              </w:rPr>
              <w:t>3. Ustrojstvo rada u pedagoškog godini 2025./2026.</w:t>
            </w:r>
          </w:p>
          <w:p w14:paraId="6824A5E1" w14:textId="69008280" w:rsidR="00F800F4" w:rsidRPr="00524FED" w:rsidRDefault="00F800F4" w:rsidP="00524FED">
            <w:pPr>
              <w:jc w:val="left"/>
              <w:rPr>
                <w:rFonts w:eastAsia="Calibri" w:cstheme="minorHAnsi"/>
              </w:rPr>
            </w:pPr>
            <w:r w:rsidRPr="00524FED">
              <w:rPr>
                <w:rFonts w:eastAsia="Calibri" w:cstheme="minorHAnsi"/>
              </w:rPr>
              <w:t>4.Planiranje Godišnjeg plana i programa rada za pedagošku godinu 2025./2026.</w:t>
            </w:r>
          </w:p>
          <w:p w14:paraId="60FC99E1" w14:textId="539B5884" w:rsidR="00F800F4" w:rsidRPr="00524FED" w:rsidRDefault="00F800F4" w:rsidP="00524FED">
            <w:pPr>
              <w:jc w:val="left"/>
              <w:rPr>
                <w:rFonts w:eastAsia="Calibri" w:cstheme="minorHAnsi"/>
              </w:rPr>
            </w:pPr>
            <w:r w:rsidRPr="00524FED">
              <w:rPr>
                <w:rFonts w:eastAsia="Calibri" w:cstheme="minorHAnsi"/>
              </w:rPr>
              <w:t>5.Obrada stručne literature – B. Cerjanec – roditeljski sastanci</w:t>
            </w:r>
          </w:p>
          <w:p w14:paraId="0403A6BD" w14:textId="4E094DD1" w:rsidR="00033F0A" w:rsidRPr="00524FED" w:rsidRDefault="00F800F4" w:rsidP="00524FED">
            <w:pPr>
              <w:jc w:val="left"/>
              <w:rPr>
                <w:rFonts w:eastAsia="Calibri" w:cstheme="minorHAnsi"/>
              </w:rPr>
            </w:pPr>
            <w:r w:rsidRPr="00524FED">
              <w:rPr>
                <w:rFonts w:eastAsia="Calibri" w:cstheme="minorHAnsi"/>
              </w:rPr>
              <w:t>6.Razno</w:t>
            </w:r>
          </w:p>
        </w:tc>
      </w:tr>
    </w:tbl>
    <w:p w14:paraId="212DF888" w14:textId="35D64A6C" w:rsidR="00F07E0A" w:rsidRPr="00524FED" w:rsidRDefault="00F07E0A" w:rsidP="00524FED">
      <w:pPr>
        <w:rPr>
          <w:rFonts w:eastAsia="Calibri" w:cstheme="minorHAnsi"/>
          <w:i/>
          <w:iCs/>
        </w:rPr>
      </w:pPr>
      <w:r w:rsidRPr="00524FED">
        <w:rPr>
          <w:rFonts w:eastAsia="Calibri" w:cstheme="minorHAnsi"/>
          <w:i/>
          <w:iCs/>
        </w:rPr>
        <w:t>Tablica . Sjednice Odgojiteljskih vijeća u pedagoškoj godini 2024./2025.</w:t>
      </w:r>
    </w:p>
    <w:p w14:paraId="1DD220EB" w14:textId="77777777" w:rsidR="00D90A4E" w:rsidRPr="00524FED" w:rsidRDefault="00D90A4E" w:rsidP="00524FED">
      <w:pPr>
        <w:rPr>
          <w:rFonts w:eastAsia="Calibri" w:cstheme="minorHAnsi"/>
          <w:i/>
          <w:iCs/>
        </w:rPr>
      </w:pPr>
    </w:p>
    <w:tbl>
      <w:tblPr>
        <w:tblStyle w:val="Reetkatablice5"/>
        <w:tblW w:w="9073" w:type="dxa"/>
        <w:tblLayout w:type="fixed"/>
        <w:tblLook w:val="04A0" w:firstRow="1" w:lastRow="0" w:firstColumn="1" w:lastColumn="0" w:noHBand="0" w:noVBand="1"/>
      </w:tblPr>
      <w:tblGrid>
        <w:gridCol w:w="3681"/>
        <w:gridCol w:w="1843"/>
        <w:gridCol w:w="1275"/>
        <w:gridCol w:w="1134"/>
        <w:gridCol w:w="1140"/>
      </w:tblGrid>
      <w:tr w:rsidR="00233188" w:rsidRPr="00524FED" w14:paraId="05D40F4D" w14:textId="77777777" w:rsidTr="00CE1ECB">
        <w:trPr>
          <w:trHeight w:val="20"/>
        </w:trPr>
        <w:tc>
          <w:tcPr>
            <w:tcW w:w="3681" w:type="dxa"/>
          </w:tcPr>
          <w:p w14:paraId="27F5EFD1" w14:textId="392314A7" w:rsidR="00233188" w:rsidRPr="00524FED" w:rsidRDefault="00233188" w:rsidP="00524FED">
            <w:pPr>
              <w:jc w:val="left"/>
              <w:rPr>
                <w:rFonts w:cstheme="minorHAnsi"/>
              </w:rPr>
            </w:pPr>
            <w:r w:rsidRPr="00524FED">
              <w:rPr>
                <w:rFonts w:cstheme="minorHAnsi"/>
              </w:rPr>
              <w:t>NAZIV STRUČNOG USAVRŠAVANJA</w:t>
            </w:r>
          </w:p>
        </w:tc>
        <w:tc>
          <w:tcPr>
            <w:tcW w:w="1843" w:type="dxa"/>
          </w:tcPr>
          <w:p w14:paraId="6E450AB8" w14:textId="2C97F716" w:rsidR="00233188" w:rsidRPr="00524FED" w:rsidRDefault="00233188" w:rsidP="00524FED">
            <w:pPr>
              <w:jc w:val="left"/>
              <w:rPr>
                <w:rFonts w:cstheme="minorHAnsi"/>
              </w:rPr>
            </w:pPr>
            <w:r w:rsidRPr="00524FED">
              <w:rPr>
                <w:rFonts w:cstheme="minorHAnsi"/>
              </w:rPr>
              <w:t>VODITELJ/</w:t>
            </w:r>
          </w:p>
          <w:p w14:paraId="20FDEAFC" w14:textId="69B9368B" w:rsidR="00233188" w:rsidRPr="00524FED" w:rsidRDefault="00233188" w:rsidP="00524FED">
            <w:pPr>
              <w:jc w:val="left"/>
              <w:rPr>
                <w:rFonts w:cstheme="minorHAnsi"/>
              </w:rPr>
            </w:pPr>
            <w:r w:rsidRPr="00524FED">
              <w:rPr>
                <w:rFonts w:cstheme="minorHAnsi"/>
              </w:rPr>
              <w:t>MJESTO</w:t>
            </w:r>
          </w:p>
        </w:tc>
        <w:tc>
          <w:tcPr>
            <w:tcW w:w="1275" w:type="dxa"/>
          </w:tcPr>
          <w:p w14:paraId="482C9904" w14:textId="5CEEE387" w:rsidR="00233188" w:rsidRPr="00524FED" w:rsidRDefault="00233188" w:rsidP="00524FED">
            <w:pPr>
              <w:jc w:val="left"/>
              <w:rPr>
                <w:rFonts w:cstheme="minorHAnsi"/>
              </w:rPr>
            </w:pPr>
            <w:r w:rsidRPr="00524FED">
              <w:rPr>
                <w:rFonts w:cstheme="minorHAnsi"/>
              </w:rPr>
              <w:t>DATUM</w:t>
            </w:r>
          </w:p>
        </w:tc>
        <w:tc>
          <w:tcPr>
            <w:tcW w:w="1134" w:type="dxa"/>
          </w:tcPr>
          <w:p w14:paraId="71F715A0" w14:textId="5EFFEDB8" w:rsidR="00233188" w:rsidRPr="00524FED" w:rsidRDefault="00233188" w:rsidP="00524FED">
            <w:pPr>
              <w:jc w:val="left"/>
              <w:rPr>
                <w:rFonts w:cstheme="minorHAnsi"/>
              </w:rPr>
            </w:pPr>
            <w:r w:rsidRPr="00524FED">
              <w:rPr>
                <w:rFonts w:cstheme="minorHAnsi"/>
              </w:rPr>
              <w:t>TRAJANJE</w:t>
            </w:r>
          </w:p>
        </w:tc>
        <w:tc>
          <w:tcPr>
            <w:tcW w:w="1140" w:type="dxa"/>
          </w:tcPr>
          <w:p w14:paraId="2F059FE6" w14:textId="484A21CF" w:rsidR="00233188" w:rsidRPr="00524FED" w:rsidRDefault="00233188" w:rsidP="00524FED">
            <w:pPr>
              <w:jc w:val="left"/>
              <w:rPr>
                <w:rFonts w:cstheme="minorHAnsi"/>
              </w:rPr>
            </w:pPr>
            <w:r w:rsidRPr="00524FED">
              <w:rPr>
                <w:rFonts w:cstheme="minorHAnsi"/>
              </w:rPr>
              <w:t>PRISUTNI</w:t>
            </w:r>
          </w:p>
        </w:tc>
      </w:tr>
      <w:tr w:rsidR="00233188" w:rsidRPr="00524FED" w14:paraId="0DA84294" w14:textId="5F0C1C60" w:rsidTr="00CE1ECB">
        <w:trPr>
          <w:trHeight w:val="20"/>
        </w:trPr>
        <w:tc>
          <w:tcPr>
            <w:tcW w:w="3681" w:type="dxa"/>
          </w:tcPr>
          <w:p w14:paraId="16B636C3" w14:textId="539B9865" w:rsidR="00233188" w:rsidRPr="00524FED" w:rsidRDefault="00233188" w:rsidP="00524FED">
            <w:pPr>
              <w:jc w:val="left"/>
              <w:rPr>
                <w:rFonts w:cstheme="minorHAnsi"/>
                <w:szCs w:val="22"/>
              </w:rPr>
            </w:pPr>
            <w:r w:rsidRPr="00524FED">
              <w:rPr>
                <w:rFonts w:cstheme="minorHAnsi"/>
              </w:rPr>
              <w:t xml:space="preserve">Online edukacija „Samoregulacijske vještine djece rane i predškolske dobi“ </w:t>
            </w:r>
          </w:p>
        </w:tc>
        <w:tc>
          <w:tcPr>
            <w:tcW w:w="1843" w:type="dxa"/>
            <w:hideMark/>
          </w:tcPr>
          <w:p w14:paraId="675F9A59" w14:textId="77777777" w:rsidR="00233188" w:rsidRPr="00524FED" w:rsidRDefault="00233188" w:rsidP="00524FED">
            <w:pPr>
              <w:jc w:val="left"/>
              <w:rPr>
                <w:rFonts w:cstheme="minorHAnsi"/>
              </w:rPr>
            </w:pPr>
            <w:r w:rsidRPr="00524FED">
              <w:rPr>
                <w:rFonts w:cstheme="minorHAnsi"/>
              </w:rPr>
              <w:t>Aktivnost+, Dora Marinić i Iva Barić</w:t>
            </w:r>
          </w:p>
        </w:tc>
        <w:tc>
          <w:tcPr>
            <w:tcW w:w="1275" w:type="dxa"/>
            <w:hideMark/>
          </w:tcPr>
          <w:p w14:paraId="59B13B6C" w14:textId="77777777" w:rsidR="00233188" w:rsidRPr="00524FED" w:rsidRDefault="00233188" w:rsidP="00524FED">
            <w:pPr>
              <w:jc w:val="left"/>
              <w:rPr>
                <w:rFonts w:cstheme="minorHAnsi"/>
              </w:rPr>
            </w:pPr>
            <w:r w:rsidRPr="00524FED">
              <w:rPr>
                <w:rFonts w:cstheme="minorHAnsi"/>
              </w:rPr>
              <w:t>11.listopada 2024.</w:t>
            </w:r>
          </w:p>
        </w:tc>
        <w:tc>
          <w:tcPr>
            <w:tcW w:w="1134" w:type="dxa"/>
            <w:hideMark/>
          </w:tcPr>
          <w:p w14:paraId="7F417812" w14:textId="77777777" w:rsidR="00233188" w:rsidRPr="00524FED" w:rsidRDefault="00233188" w:rsidP="00524FED">
            <w:pPr>
              <w:jc w:val="left"/>
              <w:rPr>
                <w:rFonts w:cstheme="minorHAnsi"/>
              </w:rPr>
            </w:pPr>
            <w:r w:rsidRPr="00524FED">
              <w:rPr>
                <w:rFonts w:cstheme="minorHAnsi"/>
              </w:rPr>
              <w:t>2h</w:t>
            </w:r>
          </w:p>
        </w:tc>
        <w:tc>
          <w:tcPr>
            <w:tcW w:w="1140" w:type="dxa"/>
          </w:tcPr>
          <w:p w14:paraId="6EA98A48" w14:textId="691E594B" w:rsidR="00233188" w:rsidRPr="00524FED" w:rsidRDefault="00233188" w:rsidP="00524FED">
            <w:pPr>
              <w:jc w:val="left"/>
              <w:rPr>
                <w:rFonts w:cstheme="minorHAnsi"/>
              </w:rPr>
            </w:pPr>
            <w:r w:rsidRPr="00524FED">
              <w:rPr>
                <w:rFonts w:cstheme="minorHAnsi"/>
              </w:rPr>
              <w:t>M. Pereško</w:t>
            </w:r>
          </w:p>
        </w:tc>
      </w:tr>
      <w:tr w:rsidR="00233188" w:rsidRPr="00524FED" w14:paraId="5DE7E0D6" w14:textId="792ACC36" w:rsidTr="00CE1ECB">
        <w:trPr>
          <w:trHeight w:val="20"/>
        </w:trPr>
        <w:tc>
          <w:tcPr>
            <w:tcW w:w="3681" w:type="dxa"/>
            <w:hideMark/>
          </w:tcPr>
          <w:p w14:paraId="0B0EDAF2" w14:textId="77777777" w:rsidR="00233188" w:rsidRPr="00524FED" w:rsidRDefault="00233188" w:rsidP="00524FED">
            <w:pPr>
              <w:jc w:val="left"/>
              <w:rPr>
                <w:rFonts w:cstheme="minorHAnsi"/>
              </w:rPr>
            </w:pPr>
            <w:r w:rsidRPr="00524FED">
              <w:rPr>
                <w:rFonts w:cstheme="minorHAnsi"/>
              </w:rPr>
              <w:t>Online edukacija „Darovita djeca“</w:t>
            </w:r>
          </w:p>
        </w:tc>
        <w:tc>
          <w:tcPr>
            <w:tcW w:w="1843" w:type="dxa"/>
            <w:hideMark/>
          </w:tcPr>
          <w:p w14:paraId="53F22BB6" w14:textId="77777777" w:rsidR="00233188" w:rsidRPr="00524FED" w:rsidRDefault="00233188" w:rsidP="00524FED">
            <w:pPr>
              <w:jc w:val="left"/>
              <w:rPr>
                <w:rFonts w:cstheme="minorHAnsi"/>
              </w:rPr>
            </w:pPr>
            <w:r w:rsidRPr="00524FED">
              <w:rPr>
                <w:rFonts w:cstheme="minorHAnsi"/>
              </w:rPr>
              <w:t>Žaruljica, Sara Kozjak Dragčević</w:t>
            </w:r>
          </w:p>
        </w:tc>
        <w:tc>
          <w:tcPr>
            <w:tcW w:w="1275" w:type="dxa"/>
            <w:hideMark/>
          </w:tcPr>
          <w:p w14:paraId="0C83CEFF" w14:textId="77777777" w:rsidR="00233188" w:rsidRPr="00524FED" w:rsidRDefault="00233188" w:rsidP="00524FED">
            <w:pPr>
              <w:jc w:val="left"/>
              <w:rPr>
                <w:rFonts w:cstheme="minorHAnsi"/>
              </w:rPr>
            </w:pPr>
            <w:r w:rsidRPr="00524FED">
              <w:rPr>
                <w:rFonts w:cstheme="minorHAnsi"/>
              </w:rPr>
              <w:t>15.listopada 2024.</w:t>
            </w:r>
          </w:p>
        </w:tc>
        <w:tc>
          <w:tcPr>
            <w:tcW w:w="1134" w:type="dxa"/>
            <w:hideMark/>
          </w:tcPr>
          <w:p w14:paraId="37A8B300" w14:textId="77777777" w:rsidR="00233188" w:rsidRPr="00524FED" w:rsidRDefault="00233188" w:rsidP="00524FED">
            <w:pPr>
              <w:jc w:val="left"/>
              <w:rPr>
                <w:rFonts w:cstheme="minorHAnsi"/>
              </w:rPr>
            </w:pPr>
            <w:r w:rsidRPr="00524FED">
              <w:rPr>
                <w:rFonts w:cstheme="minorHAnsi"/>
              </w:rPr>
              <w:t>1.5h</w:t>
            </w:r>
          </w:p>
        </w:tc>
        <w:tc>
          <w:tcPr>
            <w:tcW w:w="1140" w:type="dxa"/>
          </w:tcPr>
          <w:p w14:paraId="79E92EB9" w14:textId="14619997" w:rsidR="00233188" w:rsidRPr="00524FED" w:rsidRDefault="00233188" w:rsidP="00524FED">
            <w:pPr>
              <w:jc w:val="left"/>
              <w:rPr>
                <w:rFonts w:cstheme="minorHAnsi"/>
              </w:rPr>
            </w:pPr>
            <w:r w:rsidRPr="00524FED">
              <w:rPr>
                <w:rFonts w:cstheme="minorHAnsi"/>
              </w:rPr>
              <w:t>M. Pereško</w:t>
            </w:r>
          </w:p>
        </w:tc>
      </w:tr>
      <w:tr w:rsidR="00233188" w:rsidRPr="00524FED" w14:paraId="7F47000B" w14:textId="01B259D6" w:rsidTr="00CE1ECB">
        <w:trPr>
          <w:trHeight w:val="20"/>
        </w:trPr>
        <w:tc>
          <w:tcPr>
            <w:tcW w:w="3681" w:type="dxa"/>
            <w:hideMark/>
          </w:tcPr>
          <w:p w14:paraId="23A969C8" w14:textId="77777777" w:rsidR="00233188" w:rsidRPr="00524FED" w:rsidRDefault="00233188" w:rsidP="00524FED">
            <w:pPr>
              <w:jc w:val="left"/>
              <w:rPr>
                <w:rFonts w:cstheme="minorHAnsi"/>
              </w:rPr>
            </w:pPr>
            <w:r w:rsidRPr="00524FED">
              <w:rPr>
                <w:rFonts w:cstheme="minorHAnsi"/>
              </w:rPr>
              <w:t>Online edukacija „Uloga odgojitelja u odgoju i obrazovanju darovite djece“</w:t>
            </w:r>
          </w:p>
        </w:tc>
        <w:tc>
          <w:tcPr>
            <w:tcW w:w="1843" w:type="dxa"/>
            <w:hideMark/>
          </w:tcPr>
          <w:p w14:paraId="354BD0AF" w14:textId="77777777" w:rsidR="00233188" w:rsidRPr="00524FED" w:rsidRDefault="00233188" w:rsidP="00524FED">
            <w:pPr>
              <w:jc w:val="left"/>
              <w:rPr>
                <w:rFonts w:cstheme="minorHAnsi"/>
              </w:rPr>
            </w:pPr>
            <w:r w:rsidRPr="00524FED">
              <w:rPr>
                <w:rFonts w:cstheme="minorHAnsi"/>
              </w:rPr>
              <w:t>Žaruljica, Svjetlana Lakoš</w:t>
            </w:r>
          </w:p>
        </w:tc>
        <w:tc>
          <w:tcPr>
            <w:tcW w:w="1275" w:type="dxa"/>
            <w:hideMark/>
          </w:tcPr>
          <w:p w14:paraId="389197CD" w14:textId="77777777" w:rsidR="00233188" w:rsidRPr="00524FED" w:rsidRDefault="00233188" w:rsidP="00524FED">
            <w:pPr>
              <w:jc w:val="left"/>
              <w:rPr>
                <w:rFonts w:cstheme="minorHAnsi"/>
              </w:rPr>
            </w:pPr>
            <w:r w:rsidRPr="00524FED">
              <w:rPr>
                <w:rFonts w:cstheme="minorHAnsi"/>
              </w:rPr>
              <w:t>22.listopada 2024.</w:t>
            </w:r>
          </w:p>
        </w:tc>
        <w:tc>
          <w:tcPr>
            <w:tcW w:w="1134" w:type="dxa"/>
            <w:hideMark/>
          </w:tcPr>
          <w:p w14:paraId="44795F3A" w14:textId="77777777" w:rsidR="00233188" w:rsidRPr="00524FED" w:rsidRDefault="00233188" w:rsidP="00524FED">
            <w:pPr>
              <w:jc w:val="left"/>
              <w:rPr>
                <w:rFonts w:cstheme="minorHAnsi"/>
              </w:rPr>
            </w:pPr>
            <w:r w:rsidRPr="00524FED">
              <w:rPr>
                <w:rFonts w:cstheme="minorHAnsi"/>
              </w:rPr>
              <w:t>1.5h</w:t>
            </w:r>
          </w:p>
        </w:tc>
        <w:tc>
          <w:tcPr>
            <w:tcW w:w="1140" w:type="dxa"/>
          </w:tcPr>
          <w:p w14:paraId="322D0623" w14:textId="7F4DED99" w:rsidR="00233188" w:rsidRPr="00524FED" w:rsidRDefault="00233188" w:rsidP="00524FED">
            <w:pPr>
              <w:jc w:val="left"/>
              <w:rPr>
                <w:rFonts w:cstheme="minorHAnsi"/>
              </w:rPr>
            </w:pPr>
            <w:r w:rsidRPr="00524FED">
              <w:rPr>
                <w:rFonts w:cstheme="minorHAnsi"/>
              </w:rPr>
              <w:t>M. Pereško</w:t>
            </w:r>
          </w:p>
        </w:tc>
      </w:tr>
      <w:tr w:rsidR="00233188" w:rsidRPr="00524FED" w14:paraId="2F1EE839" w14:textId="04514AAE" w:rsidTr="00CE1ECB">
        <w:trPr>
          <w:trHeight w:val="20"/>
        </w:trPr>
        <w:tc>
          <w:tcPr>
            <w:tcW w:w="3681" w:type="dxa"/>
            <w:hideMark/>
          </w:tcPr>
          <w:p w14:paraId="61D9AD3D" w14:textId="77777777" w:rsidR="00233188" w:rsidRPr="00524FED" w:rsidRDefault="00233188" w:rsidP="00524FED">
            <w:pPr>
              <w:jc w:val="left"/>
              <w:rPr>
                <w:rFonts w:cstheme="minorHAnsi"/>
              </w:rPr>
            </w:pPr>
            <w:r w:rsidRPr="00524FED">
              <w:rPr>
                <w:rFonts w:cstheme="minorHAnsi"/>
              </w:rPr>
              <w:t>Online edukacija „Kako čitati djeci“</w:t>
            </w:r>
          </w:p>
        </w:tc>
        <w:tc>
          <w:tcPr>
            <w:tcW w:w="1843" w:type="dxa"/>
            <w:hideMark/>
          </w:tcPr>
          <w:p w14:paraId="76D7F81D" w14:textId="77777777" w:rsidR="00233188" w:rsidRPr="00524FED" w:rsidRDefault="00233188" w:rsidP="00524FED">
            <w:pPr>
              <w:jc w:val="left"/>
              <w:rPr>
                <w:rFonts w:cstheme="minorHAnsi"/>
              </w:rPr>
            </w:pPr>
            <w:r w:rsidRPr="00524FED">
              <w:rPr>
                <w:rFonts w:cstheme="minorHAnsi"/>
              </w:rPr>
              <w:t>Žaruljica, Ana Stipić Lihić</w:t>
            </w:r>
          </w:p>
        </w:tc>
        <w:tc>
          <w:tcPr>
            <w:tcW w:w="1275" w:type="dxa"/>
            <w:hideMark/>
          </w:tcPr>
          <w:p w14:paraId="56567382" w14:textId="77777777" w:rsidR="00233188" w:rsidRPr="00524FED" w:rsidRDefault="00233188" w:rsidP="00524FED">
            <w:pPr>
              <w:jc w:val="left"/>
              <w:rPr>
                <w:rFonts w:cstheme="minorHAnsi"/>
              </w:rPr>
            </w:pPr>
            <w:r w:rsidRPr="00524FED">
              <w:rPr>
                <w:rFonts w:cstheme="minorHAnsi"/>
              </w:rPr>
              <w:t>21.siječnja 2025.</w:t>
            </w:r>
          </w:p>
        </w:tc>
        <w:tc>
          <w:tcPr>
            <w:tcW w:w="1134" w:type="dxa"/>
            <w:hideMark/>
          </w:tcPr>
          <w:p w14:paraId="4D9A2F8C" w14:textId="77777777" w:rsidR="00233188" w:rsidRPr="00524FED" w:rsidRDefault="00233188" w:rsidP="00524FED">
            <w:pPr>
              <w:jc w:val="left"/>
              <w:rPr>
                <w:rFonts w:cstheme="minorHAnsi"/>
              </w:rPr>
            </w:pPr>
            <w:r w:rsidRPr="00524FED">
              <w:rPr>
                <w:rFonts w:cstheme="minorHAnsi"/>
              </w:rPr>
              <w:t>1h</w:t>
            </w:r>
          </w:p>
        </w:tc>
        <w:tc>
          <w:tcPr>
            <w:tcW w:w="1140" w:type="dxa"/>
          </w:tcPr>
          <w:p w14:paraId="3DAAB726" w14:textId="6BA10C2D" w:rsidR="00233188" w:rsidRPr="00524FED" w:rsidRDefault="00233188" w:rsidP="00524FED">
            <w:pPr>
              <w:jc w:val="left"/>
              <w:rPr>
                <w:rFonts w:cstheme="minorHAnsi"/>
              </w:rPr>
            </w:pPr>
            <w:r w:rsidRPr="00524FED">
              <w:rPr>
                <w:rFonts w:cstheme="minorHAnsi"/>
              </w:rPr>
              <w:t>M. Pereško</w:t>
            </w:r>
          </w:p>
        </w:tc>
      </w:tr>
      <w:tr w:rsidR="00233188" w:rsidRPr="00524FED" w14:paraId="1895BE11" w14:textId="594100A6" w:rsidTr="00CE1ECB">
        <w:trPr>
          <w:trHeight w:val="20"/>
        </w:trPr>
        <w:tc>
          <w:tcPr>
            <w:tcW w:w="3681" w:type="dxa"/>
            <w:hideMark/>
          </w:tcPr>
          <w:p w14:paraId="4FBFAECB" w14:textId="77777777" w:rsidR="00233188" w:rsidRPr="00524FED" w:rsidRDefault="00233188" w:rsidP="00524FED">
            <w:pPr>
              <w:jc w:val="left"/>
              <w:rPr>
                <w:rFonts w:cstheme="minorHAnsi"/>
              </w:rPr>
            </w:pPr>
            <w:r w:rsidRPr="00524FED">
              <w:rPr>
                <w:rFonts w:cstheme="minorHAnsi"/>
              </w:rPr>
              <w:lastRenderedPageBreak/>
              <w:t>Online edukacija „Rani znakovi ADHD-a“</w:t>
            </w:r>
          </w:p>
        </w:tc>
        <w:tc>
          <w:tcPr>
            <w:tcW w:w="1843" w:type="dxa"/>
            <w:hideMark/>
          </w:tcPr>
          <w:p w14:paraId="07A184A8" w14:textId="77777777" w:rsidR="00233188" w:rsidRPr="00524FED" w:rsidRDefault="00233188" w:rsidP="00524FED">
            <w:pPr>
              <w:jc w:val="left"/>
              <w:rPr>
                <w:rFonts w:cstheme="minorHAnsi"/>
              </w:rPr>
            </w:pPr>
            <w:r w:rsidRPr="00524FED">
              <w:rPr>
                <w:rFonts w:cstheme="minorHAnsi"/>
              </w:rPr>
              <w:t>Žaruljica, Ivana Srb-Miščević</w:t>
            </w:r>
          </w:p>
        </w:tc>
        <w:tc>
          <w:tcPr>
            <w:tcW w:w="1275" w:type="dxa"/>
            <w:hideMark/>
          </w:tcPr>
          <w:p w14:paraId="5A6ACB84" w14:textId="77777777" w:rsidR="00233188" w:rsidRPr="00524FED" w:rsidRDefault="00233188" w:rsidP="00524FED">
            <w:pPr>
              <w:jc w:val="left"/>
              <w:rPr>
                <w:rFonts w:cstheme="minorHAnsi"/>
              </w:rPr>
            </w:pPr>
            <w:r w:rsidRPr="00524FED">
              <w:rPr>
                <w:rFonts w:cstheme="minorHAnsi"/>
              </w:rPr>
              <w:t>28.siječnja 2025.</w:t>
            </w:r>
          </w:p>
        </w:tc>
        <w:tc>
          <w:tcPr>
            <w:tcW w:w="1134" w:type="dxa"/>
            <w:hideMark/>
          </w:tcPr>
          <w:p w14:paraId="4E0E606B" w14:textId="77777777" w:rsidR="00233188" w:rsidRPr="00524FED" w:rsidRDefault="00233188" w:rsidP="00524FED">
            <w:pPr>
              <w:jc w:val="left"/>
              <w:rPr>
                <w:rFonts w:cstheme="minorHAnsi"/>
              </w:rPr>
            </w:pPr>
            <w:r w:rsidRPr="00524FED">
              <w:rPr>
                <w:rFonts w:cstheme="minorHAnsi"/>
              </w:rPr>
              <w:t>1h</w:t>
            </w:r>
          </w:p>
        </w:tc>
        <w:tc>
          <w:tcPr>
            <w:tcW w:w="1140" w:type="dxa"/>
          </w:tcPr>
          <w:p w14:paraId="2DC2C3F6" w14:textId="1C5D1575" w:rsidR="00233188" w:rsidRPr="00524FED" w:rsidRDefault="00233188" w:rsidP="00524FED">
            <w:pPr>
              <w:jc w:val="left"/>
              <w:rPr>
                <w:rFonts w:cstheme="minorHAnsi"/>
              </w:rPr>
            </w:pPr>
            <w:r w:rsidRPr="00524FED">
              <w:rPr>
                <w:rFonts w:cstheme="minorHAnsi"/>
              </w:rPr>
              <w:t>M. Pereško</w:t>
            </w:r>
          </w:p>
        </w:tc>
      </w:tr>
      <w:tr w:rsidR="00233188" w:rsidRPr="00524FED" w14:paraId="222E6272" w14:textId="23E47E2C" w:rsidTr="00CE1ECB">
        <w:trPr>
          <w:trHeight w:val="20"/>
        </w:trPr>
        <w:tc>
          <w:tcPr>
            <w:tcW w:w="3681" w:type="dxa"/>
          </w:tcPr>
          <w:p w14:paraId="52E7268D" w14:textId="1332392E" w:rsidR="00233188" w:rsidRPr="00524FED" w:rsidRDefault="00233188" w:rsidP="00524FED">
            <w:pPr>
              <w:jc w:val="left"/>
              <w:rPr>
                <w:rFonts w:cstheme="minorHAnsi"/>
              </w:rPr>
            </w:pPr>
            <w:r w:rsidRPr="00524FED">
              <w:rPr>
                <w:rFonts w:cstheme="minorHAnsi"/>
              </w:rPr>
              <w:t>Online edukacija  „Vrtić na biciklu“</w:t>
            </w:r>
          </w:p>
        </w:tc>
        <w:tc>
          <w:tcPr>
            <w:tcW w:w="1843" w:type="dxa"/>
            <w:hideMark/>
          </w:tcPr>
          <w:p w14:paraId="08BECC96" w14:textId="77777777" w:rsidR="00233188" w:rsidRPr="00524FED" w:rsidRDefault="00233188" w:rsidP="00524FED">
            <w:pPr>
              <w:jc w:val="left"/>
              <w:rPr>
                <w:rFonts w:cstheme="minorHAnsi"/>
              </w:rPr>
            </w:pPr>
            <w:r w:rsidRPr="00524FED">
              <w:rPr>
                <w:rFonts w:cstheme="minorHAnsi"/>
              </w:rPr>
              <w:t>Trafiki, Lana Račić</w:t>
            </w:r>
          </w:p>
        </w:tc>
        <w:tc>
          <w:tcPr>
            <w:tcW w:w="1275" w:type="dxa"/>
            <w:hideMark/>
          </w:tcPr>
          <w:p w14:paraId="1ABB5669" w14:textId="77777777" w:rsidR="00233188" w:rsidRPr="00524FED" w:rsidRDefault="00233188" w:rsidP="00524FED">
            <w:pPr>
              <w:jc w:val="left"/>
              <w:rPr>
                <w:rFonts w:cstheme="minorHAnsi"/>
              </w:rPr>
            </w:pPr>
            <w:r w:rsidRPr="00524FED">
              <w:rPr>
                <w:rFonts w:cstheme="minorHAnsi"/>
              </w:rPr>
              <w:t>25. ožujka 2025.</w:t>
            </w:r>
          </w:p>
        </w:tc>
        <w:tc>
          <w:tcPr>
            <w:tcW w:w="1134" w:type="dxa"/>
            <w:hideMark/>
          </w:tcPr>
          <w:p w14:paraId="1FEEAB4D" w14:textId="77777777" w:rsidR="00233188" w:rsidRPr="00524FED" w:rsidRDefault="00233188" w:rsidP="00524FED">
            <w:pPr>
              <w:jc w:val="left"/>
              <w:rPr>
                <w:rFonts w:cstheme="minorHAnsi"/>
              </w:rPr>
            </w:pPr>
            <w:r w:rsidRPr="00524FED">
              <w:rPr>
                <w:rFonts w:cstheme="minorHAnsi"/>
              </w:rPr>
              <w:t>1h</w:t>
            </w:r>
          </w:p>
        </w:tc>
        <w:tc>
          <w:tcPr>
            <w:tcW w:w="1140" w:type="dxa"/>
          </w:tcPr>
          <w:p w14:paraId="0FC9349B" w14:textId="3A0CEDC4" w:rsidR="00233188" w:rsidRPr="00524FED" w:rsidRDefault="00233188" w:rsidP="00524FED">
            <w:pPr>
              <w:jc w:val="left"/>
              <w:rPr>
                <w:rFonts w:cstheme="minorHAnsi"/>
              </w:rPr>
            </w:pPr>
            <w:r w:rsidRPr="00524FED">
              <w:rPr>
                <w:rFonts w:cstheme="minorHAnsi"/>
              </w:rPr>
              <w:t>M. Pereško</w:t>
            </w:r>
          </w:p>
        </w:tc>
      </w:tr>
      <w:tr w:rsidR="00233188" w:rsidRPr="00524FED" w14:paraId="4FB28BD5" w14:textId="34F3D0E3" w:rsidTr="00CE1ECB">
        <w:trPr>
          <w:trHeight w:val="20"/>
        </w:trPr>
        <w:tc>
          <w:tcPr>
            <w:tcW w:w="3681" w:type="dxa"/>
          </w:tcPr>
          <w:p w14:paraId="154A216C" w14:textId="078DD8E1" w:rsidR="00233188" w:rsidRPr="00524FED" w:rsidRDefault="00233188" w:rsidP="00524FED">
            <w:pPr>
              <w:jc w:val="left"/>
              <w:rPr>
                <w:rFonts w:cstheme="minorHAnsi"/>
              </w:rPr>
            </w:pPr>
            <w:r w:rsidRPr="00524FED">
              <w:rPr>
                <w:rFonts w:cstheme="minorHAnsi"/>
              </w:rPr>
              <w:t>Online edukacija „Planiranje aktivnosti s djecom u vrtiću“</w:t>
            </w:r>
          </w:p>
        </w:tc>
        <w:tc>
          <w:tcPr>
            <w:tcW w:w="1843" w:type="dxa"/>
            <w:hideMark/>
          </w:tcPr>
          <w:p w14:paraId="57F0F211" w14:textId="77777777" w:rsidR="00233188" w:rsidRPr="00524FED" w:rsidRDefault="00233188" w:rsidP="00524FED">
            <w:pPr>
              <w:jc w:val="left"/>
              <w:rPr>
                <w:rFonts w:cstheme="minorHAnsi"/>
              </w:rPr>
            </w:pPr>
            <w:r w:rsidRPr="00524FED">
              <w:rPr>
                <w:rFonts w:cstheme="minorHAnsi"/>
              </w:rPr>
              <w:t>KoHo pedagogija, Sanja Sajko</w:t>
            </w:r>
          </w:p>
        </w:tc>
        <w:tc>
          <w:tcPr>
            <w:tcW w:w="1275" w:type="dxa"/>
            <w:hideMark/>
          </w:tcPr>
          <w:p w14:paraId="51835B1A" w14:textId="77777777" w:rsidR="00233188" w:rsidRPr="00524FED" w:rsidRDefault="00233188" w:rsidP="00524FED">
            <w:pPr>
              <w:jc w:val="left"/>
              <w:rPr>
                <w:rFonts w:cstheme="minorHAnsi"/>
              </w:rPr>
            </w:pPr>
            <w:r w:rsidRPr="00524FED">
              <w:rPr>
                <w:rFonts w:cstheme="minorHAnsi"/>
              </w:rPr>
              <w:t>1. travnja 2025.</w:t>
            </w:r>
          </w:p>
        </w:tc>
        <w:tc>
          <w:tcPr>
            <w:tcW w:w="1134" w:type="dxa"/>
            <w:hideMark/>
          </w:tcPr>
          <w:p w14:paraId="374AE7FC" w14:textId="77777777" w:rsidR="00233188" w:rsidRPr="00524FED" w:rsidRDefault="00233188" w:rsidP="00524FED">
            <w:pPr>
              <w:jc w:val="left"/>
              <w:rPr>
                <w:rFonts w:cstheme="minorHAnsi"/>
              </w:rPr>
            </w:pPr>
            <w:r w:rsidRPr="00524FED">
              <w:rPr>
                <w:rFonts w:cstheme="minorHAnsi"/>
              </w:rPr>
              <w:t>1h</w:t>
            </w:r>
          </w:p>
        </w:tc>
        <w:tc>
          <w:tcPr>
            <w:tcW w:w="1140" w:type="dxa"/>
          </w:tcPr>
          <w:p w14:paraId="08A15F3F" w14:textId="1D0A3DE4" w:rsidR="00233188" w:rsidRPr="00524FED" w:rsidRDefault="00233188" w:rsidP="00524FED">
            <w:pPr>
              <w:jc w:val="left"/>
              <w:rPr>
                <w:rFonts w:cstheme="minorHAnsi"/>
              </w:rPr>
            </w:pPr>
            <w:r w:rsidRPr="00524FED">
              <w:rPr>
                <w:rFonts w:cstheme="minorHAnsi"/>
              </w:rPr>
              <w:t>M. Pereško</w:t>
            </w:r>
          </w:p>
        </w:tc>
      </w:tr>
      <w:tr w:rsidR="00233188" w:rsidRPr="00524FED" w14:paraId="1A76F25B" w14:textId="31CFB201" w:rsidTr="00CE1ECB">
        <w:trPr>
          <w:trHeight w:val="20"/>
        </w:trPr>
        <w:tc>
          <w:tcPr>
            <w:tcW w:w="3681" w:type="dxa"/>
            <w:hideMark/>
          </w:tcPr>
          <w:p w14:paraId="0FAB49B1" w14:textId="77777777" w:rsidR="00233188" w:rsidRPr="00524FED" w:rsidRDefault="00233188" w:rsidP="00524FED">
            <w:pPr>
              <w:jc w:val="left"/>
              <w:rPr>
                <w:rFonts w:cstheme="minorHAnsi"/>
              </w:rPr>
            </w:pPr>
            <w:r w:rsidRPr="00524FED">
              <w:rPr>
                <w:rFonts w:cstheme="minorHAnsi"/>
              </w:rPr>
              <w:t>Stručni skup „Refleksivna praksa, učenje i profesionalni razvoj emancipiranih i odgovornih pojedinaca i kolektiva u RPOO-u“</w:t>
            </w:r>
          </w:p>
        </w:tc>
        <w:tc>
          <w:tcPr>
            <w:tcW w:w="1843" w:type="dxa"/>
            <w:hideMark/>
          </w:tcPr>
          <w:p w14:paraId="3936C093" w14:textId="77777777" w:rsidR="00233188" w:rsidRPr="00524FED" w:rsidRDefault="00233188" w:rsidP="00524FED">
            <w:pPr>
              <w:jc w:val="left"/>
              <w:rPr>
                <w:rFonts w:cstheme="minorHAnsi"/>
              </w:rPr>
            </w:pPr>
            <w:r w:rsidRPr="00524FED">
              <w:rPr>
                <w:rFonts w:cstheme="minorHAnsi"/>
              </w:rPr>
              <w:t>AZOO, Andreja Silić</w:t>
            </w:r>
          </w:p>
        </w:tc>
        <w:tc>
          <w:tcPr>
            <w:tcW w:w="1275" w:type="dxa"/>
            <w:hideMark/>
          </w:tcPr>
          <w:p w14:paraId="0486A6DD" w14:textId="77777777" w:rsidR="00233188" w:rsidRPr="00524FED" w:rsidRDefault="00233188" w:rsidP="00524FED">
            <w:pPr>
              <w:jc w:val="left"/>
              <w:rPr>
                <w:rFonts w:cstheme="minorHAnsi"/>
              </w:rPr>
            </w:pPr>
            <w:r w:rsidRPr="00524FED">
              <w:rPr>
                <w:rFonts w:cstheme="minorHAnsi"/>
              </w:rPr>
              <w:t>2.travnja 2025.</w:t>
            </w:r>
          </w:p>
        </w:tc>
        <w:tc>
          <w:tcPr>
            <w:tcW w:w="1134" w:type="dxa"/>
            <w:hideMark/>
          </w:tcPr>
          <w:p w14:paraId="3CBC2F7F" w14:textId="77777777" w:rsidR="00233188" w:rsidRPr="00524FED" w:rsidRDefault="00233188" w:rsidP="00524FED">
            <w:pPr>
              <w:jc w:val="left"/>
              <w:rPr>
                <w:rFonts w:cstheme="minorHAnsi"/>
              </w:rPr>
            </w:pPr>
            <w:r w:rsidRPr="00524FED">
              <w:rPr>
                <w:rFonts w:cstheme="minorHAnsi"/>
              </w:rPr>
              <w:t>7h</w:t>
            </w:r>
          </w:p>
        </w:tc>
        <w:tc>
          <w:tcPr>
            <w:tcW w:w="1140" w:type="dxa"/>
          </w:tcPr>
          <w:p w14:paraId="07EC9A19" w14:textId="2CF50475" w:rsidR="00233188" w:rsidRPr="00524FED" w:rsidRDefault="00233188" w:rsidP="00524FED">
            <w:pPr>
              <w:jc w:val="left"/>
              <w:rPr>
                <w:rFonts w:cstheme="minorHAnsi"/>
              </w:rPr>
            </w:pPr>
            <w:r w:rsidRPr="00524FED">
              <w:rPr>
                <w:rFonts w:cstheme="minorHAnsi"/>
              </w:rPr>
              <w:t>M. Pereško</w:t>
            </w:r>
          </w:p>
        </w:tc>
      </w:tr>
      <w:tr w:rsidR="00233188" w:rsidRPr="00524FED" w14:paraId="4F5532B9" w14:textId="1AE05A5F" w:rsidTr="00CE1ECB">
        <w:trPr>
          <w:trHeight w:val="20"/>
        </w:trPr>
        <w:tc>
          <w:tcPr>
            <w:tcW w:w="3681" w:type="dxa"/>
            <w:hideMark/>
          </w:tcPr>
          <w:p w14:paraId="603C5104" w14:textId="77777777" w:rsidR="00233188" w:rsidRPr="00524FED" w:rsidRDefault="00233188" w:rsidP="00524FED">
            <w:pPr>
              <w:jc w:val="left"/>
              <w:rPr>
                <w:rFonts w:cstheme="minorHAnsi"/>
              </w:rPr>
            </w:pPr>
            <w:r w:rsidRPr="00524FED">
              <w:rPr>
                <w:rFonts w:cstheme="minorHAnsi"/>
              </w:rPr>
              <w:t>Online edukacija „Kako spojiti Uskrs i znanost – pokusi koji osvajaju djecu“</w:t>
            </w:r>
          </w:p>
        </w:tc>
        <w:tc>
          <w:tcPr>
            <w:tcW w:w="1843" w:type="dxa"/>
            <w:hideMark/>
          </w:tcPr>
          <w:p w14:paraId="04FCFCFE" w14:textId="77777777" w:rsidR="00233188" w:rsidRPr="00524FED" w:rsidRDefault="00233188" w:rsidP="00524FED">
            <w:pPr>
              <w:jc w:val="left"/>
              <w:rPr>
                <w:rFonts w:cstheme="minorHAnsi"/>
              </w:rPr>
            </w:pPr>
            <w:r w:rsidRPr="00524FED">
              <w:rPr>
                <w:rFonts w:cstheme="minorHAnsi"/>
              </w:rPr>
              <w:t>KoHo pedagogija, Marina Trstenjak Petran</w:t>
            </w:r>
          </w:p>
        </w:tc>
        <w:tc>
          <w:tcPr>
            <w:tcW w:w="1275" w:type="dxa"/>
            <w:hideMark/>
          </w:tcPr>
          <w:p w14:paraId="78825D62" w14:textId="77777777" w:rsidR="00233188" w:rsidRPr="00524FED" w:rsidRDefault="00233188" w:rsidP="00524FED">
            <w:pPr>
              <w:jc w:val="left"/>
              <w:rPr>
                <w:rFonts w:cstheme="minorHAnsi"/>
              </w:rPr>
            </w:pPr>
            <w:r w:rsidRPr="00524FED">
              <w:rPr>
                <w:rFonts w:cstheme="minorHAnsi"/>
              </w:rPr>
              <w:t>7.travnja 2025.</w:t>
            </w:r>
          </w:p>
        </w:tc>
        <w:tc>
          <w:tcPr>
            <w:tcW w:w="1134" w:type="dxa"/>
            <w:hideMark/>
          </w:tcPr>
          <w:p w14:paraId="3C4572E3" w14:textId="77777777" w:rsidR="00233188" w:rsidRPr="00524FED" w:rsidRDefault="00233188" w:rsidP="00524FED">
            <w:pPr>
              <w:jc w:val="left"/>
              <w:rPr>
                <w:rFonts w:cstheme="minorHAnsi"/>
              </w:rPr>
            </w:pPr>
            <w:r w:rsidRPr="00524FED">
              <w:rPr>
                <w:rFonts w:cstheme="minorHAnsi"/>
              </w:rPr>
              <w:t>1h</w:t>
            </w:r>
          </w:p>
        </w:tc>
        <w:tc>
          <w:tcPr>
            <w:tcW w:w="1140" w:type="dxa"/>
          </w:tcPr>
          <w:p w14:paraId="2BF7A536" w14:textId="4EB8D1EC" w:rsidR="00233188" w:rsidRPr="00524FED" w:rsidRDefault="00233188" w:rsidP="00524FED">
            <w:pPr>
              <w:jc w:val="left"/>
              <w:rPr>
                <w:rFonts w:cstheme="minorHAnsi"/>
              </w:rPr>
            </w:pPr>
            <w:r w:rsidRPr="00524FED">
              <w:rPr>
                <w:rFonts w:cstheme="minorHAnsi"/>
              </w:rPr>
              <w:t>M. Pereško</w:t>
            </w:r>
          </w:p>
        </w:tc>
      </w:tr>
      <w:tr w:rsidR="00233188" w:rsidRPr="00524FED" w14:paraId="77144B60" w14:textId="5689D305" w:rsidTr="00CE1ECB">
        <w:trPr>
          <w:trHeight w:val="20"/>
        </w:trPr>
        <w:tc>
          <w:tcPr>
            <w:tcW w:w="3681" w:type="dxa"/>
          </w:tcPr>
          <w:p w14:paraId="7F26C79A" w14:textId="67C5EED3" w:rsidR="00233188" w:rsidRPr="00524FED" w:rsidRDefault="00233188" w:rsidP="00524FED">
            <w:pPr>
              <w:jc w:val="left"/>
              <w:rPr>
                <w:rFonts w:cstheme="minorHAnsi"/>
              </w:rPr>
            </w:pPr>
            <w:r w:rsidRPr="00524FED">
              <w:rPr>
                <w:rFonts w:cstheme="minorHAnsi"/>
              </w:rPr>
              <w:t xml:space="preserve">Online edukacija „Glazba u vrtiću“ </w:t>
            </w:r>
          </w:p>
        </w:tc>
        <w:tc>
          <w:tcPr>
            <w:tcW w:w="1843" w:type="dxa"/>
            <w:hideMark/>
          </w:tcPr>
          <w:p w14:paraId="0DC45ABB" w14:textId="77777777" w:rsidR="00233188" w:rsidRPr="00524FED" w:rsidRDefault="00233188" w:rsidP="00524FED">
            <w:pPr>
              <w:jc w:val="left"/>
              <w:rPr>
                <w:rFonts w:cstheme="minorHAnsi"/>
              </w:rPr>
            </w:pPr>
            <w:r w:rsidRPr="00524FED">
              <w:rPr>
                <w:rFonts w:cstheme="minorHAnsi"/>
              </w:rPr>
              <w:t>Odgojitelji u akciji</w:t>
            </w:r>
          </w:p>
        </w:tc>
        <w:tc>
          <w:tcPr>
            <w:tcW w:w="1275" w:type="dxa"/>
            <w:hideMark/>
          </w:tcPr>
          <w:p w14:paraId="40D96E1B" w14:textId="77777777" w:rsidR="00233188" w:rsidRPr="00524FED" w:rsidRDefault="00233188" w:rsidP="00524FED">
            <w:pPr>
              <w:jc w:val="left"/>
              <w:rPr>
                <w:rFonts w:cstheme="minorHAnsi"/>
              </w:rPr>
            </w:pPr>
            <w:r w:rsidRPr="00524FED">
              <w:rPr>
                <w:rFonts w:cstheme="minorHAnsi"/>
              </w:rPr>
              <w:t>15. travnja 2025</w:t>
            </w:r>
          </w:p>
        </w:tc>
        <w:tc>
          <w:tcPr>
            <w:tcW w:w="1134" w:type="dxa"/>
            <w:hideMark/>
          </w:tcPr>
          <w:p w14:paraId="7061E828" w14:textId="77777777" w:rsidR="00233188" w:rsidRPr="00524FED" w:rsidRDefault="00233188" w:rsidP="00524FED">
            <w:pPr>
              <w:jc w:val="left"/>
              <w:rPr>
                <w:rFonts w:cstheme="minorHAnsi"/>
              </w:rPr>
            </w:pPr>
            <w:r w:rsidRPr="00524FED">
              <w:rPr>
                <w:rFonts w:cstheme="minorHAnsi"/>
              </w:rPr>
              <w:t>1.5h</w:t>
            </w:r>
          </w:p>
        </w:tc>
        <w:tc>
          <w:tcPr>
            <w:tcW w:w="1140" w:type="dxa"/>
          </w:tcPr>
          <w:p w14:paraId="00714ED2" w14:textId="235A2746" w:rsidR="00233188" w:rsidRPr="00524FED" w:rsidRDefault="00233188" w:rsidP="00524FED">
            <w:pPr>
              <w:jc w:val="left"/>
              <w:rPr>
                <w:rFonts w:cstheme="minorHAnsi"/>
              </w:rPr>
            </w:pPr>
            <w:r w:rsidRPr="00524FED">
              <w:rPr>
                <w:rFonts w:cstheme="minorHAnsi"/>
              </w:rPr>
              <w:t>M. Pereško</w:t>
            </w:r>
          </w:p>
        </w:tc>
      </w:tr>
      <w:tr w:rsidR="00233188" w:rsidRPr="00524FED" w14:paraId="74005474" w14:textId="15E98643" w:rsidTr="00CE1ECB">
        <w:trPr>
          <w:trHeight w:val="20"/>
        </w:trPr>
        <w:tc>
          <w:tcPr>
            <w:tcW w:w="3681" w:type="dxa"/>
          </w:tcPr>
          <w:p w14:paraId="609CA406" w14:textId="77777777" w:rsidR="00233188" w:rsidRPr="00524FED" w:rsidRDefault="00233188" w:rsidP="00524FED">
            <w:pPr>
              <w:jc w:val="left"/>
              <w:rPr>
                <w:rFonts w:cstheme="minorHAnsi"/>
              </w:rPr>
            </w:pPr>
            <w:r w:rsidRPr="00524FED">
              <w:rPr>
                <w:rFonts w:cstheme="minorHAnsi"/>
              </w:rPr>
              <w:t>Radionica „Lutka kao pedagoško sredstvo“</w:t>
            </w:r>
          </w:p>
          <w:p w14:paraId="744D67A6" w14:textId="77777777" w:rsidR="00233188" w:rsidRPr="00524FED" w:rsidRDefault="00233188" w:rsidP="00524FED">
            <w:pPr>
              <w:jc w:val="left"/>
              <w:rPr>
                <w:rFonts w:cstheme="minorHAnsi"/>
              </w:rPr>
            </w:pPr>
          </w:p>
        </w:tc>
        <w:tc>
          <w:tcPr>
            <w:tcW w:w="1843" w:type="dxa"/>
            <w:hideMark/>
          </w:tcPr>
          <w:p w14:paraId="588E339B" w14:textId="77777777" w:rsidR="00233188" w:rsidRPr="00524FED" w:rsidRDefault="00233188" w:rsidP="00524FED">
            <w:pPr>
              <w:jc w:val="left"/>
              <w:rPr>
                <w:rFonts w:cstheme="minorHAnsi"/>
              </w:rPr>
            </w:pPr>
            <w:r w:rsidRPr="00524FED">
              <w:rPr>
                <w:rFonts w:cstheme="minorHAnsi"/>
              </w:rPr>
              <w:t>Voditelj Nenad Pavlović (Kino Edison, Karlovac)</w:t>
            </w:r>
          </w:p>
        </w:tc>
        <w:tc>
          <w:tcPr>
            <w:tcW w:w="1275" w:type="dxa"/>
            <w:hideMark/>
          </w:tcPr>
          <w:p w14:paraId="625E9527" w14:textId="77777777" w:rsidR="00233188" w:rsidRPr="00524FED" w:rsidRDefault="00233188" w:rsidP="00524FED">
            <w:pPr>
              <w:jc w:val="left"/>
              <w:rPr>
                <w:rFonts w:cstheme="minorHAnsi"/>
              </w:rPr>
            </w:pPr>
            <w:r w:rsidRPr="00524FED">
              <w:rPr>
                <w:rFonts w:cstheme="minorHAnsi"/>
              </w:rPr>
              <w:t>19. svibnja 2025.</w:t>
            </w:r>
          </w:p>
        </w:tc>
        <w:tc>
          <w:tcPr>
            <w:tcW w:w="1134" w:type="dxa"/>
            <w:hideMark/>
          </w:tcPr>
          <w:p w14:paraId="618CDCD2" w14:textId="77777777" w:rsidR="00233188" w:rsidRPr="00524FED" w:rsidRDefault="00233188" w:rsidP="00524FED">
            <w:pPr>
              <w:jc w:val="left"/>
              <w:rPr>
                <w:rFonts w:cstheme="minorHAnsi"/>
              </w:rPr>
            </w:pPr>
            <w:r w:rsidRPr="00524FED">
              <w:rPr>
                <w:rFonts w:cstheme="minorHAnsi"/>
              </w:rPr>
              <w:t>4h</w:t>
            </w:r>
          </w:p>
        </w:tc>
        <w:tc>
          <w:tcPr>
            <w:tcW w:w="1140" w:type="dxa"/>
          </w:tcPr>
          <w:p w14:paraId="3AD0861E" w14:textId="7094F19A" w:rsidR="00233188" w:rsidRPr="00524FED" w:rsidRDefault="00233188" w:rsidP="00524FED">
            <w:pPr>
              <w:jc w:val="left"/>
              <w:rPr>
                <w:rFonts w:cstheme="minorHAnsi"/>
              </w:rPr>
            </w:pPr>
            <w:r w:rsidRPr="00524FED">
              <w:rPr>
                <w:rFonts w:cstheme="minorHAnsi"/>
              </w:rPr>
              <w:t>M. Pereško, I. Rahija</w:t>
            </w:r>
          </w:p>
        </w:tc>
      </w:tr>
      <w:tr w:rsidR="001A4084" w:rsidRPr="00524FED" w14:paraId="67143802" w14:textId="77777777" w:rsidTr="00CE1ECB">
        <w:trPr>
          <w:trHeight w:val="20"/>
        </w:trPr>
        <w:tc>
          <w:tcPr>
            <w:tcW w:w="3681" w:type="dxa"/>
          </w:tcPr>
          <w:p w14:paraId="0B64126F" w14:textId="7611B661" w:rsidR="001A4084" w:rsidRPr="00524FED" w:rsidRDefault="001A4084" w:rsidP="00524FED">
            <w:pPr>
              <w:jc w:val="left"/>
              <w:rPr>
                <w:rFonts w:cstheme="minorHAnsi"/>
              </w:rPr>
            </w:pPr>
            <w:r w:rsidRPr="00524FED">
              <w:rPr>
                <w:rFonts w:cstheme="minorHAnsi"/>
                <w:szCs w:val="22"/>
              </w:rPr>
              <w:t>„Sigurnost u odgojnim ustanovama – suradnja roditelja i stručnjaka u prevenciji nepoželjnih i ugrožavajući događaja“</w:t>
            </w:r>
          </w:p>
        </w:tc>
        <w:tc>
          <w:tcPr>
            <w:tcW w:w="1843" w:type="dxa"/>
          </w:tcPr>
          <w:p w14:paraId="1923F4B5" w14:textId="208EB022" w:rsidR="001A4084" w:rsidRPr="00524FED" w:rsidRDefault="001A4084" w:rsidP="00524FED">
            <w:pPr>
              <w:jc w:val="left"/>
              <w:rPr>
                <w:rFonts w:cstheme="minorHAnsi"/>
              </w:rPr>
            </w:pPr>
            <w:r w:rsidRPr="00524FED">
              <w:rPr>
                <w:rFonts w:cstheme="minorHAnsi"/>
                <w:szCs w:val="22"/>
              </w:rPr>
              <w:t>Mirjana Soljačić, mag. psihologije, Angelina Krsnik, mag. soc. Pedagogije, Nedjeljko Marković, dipl. soc. radnik</w:t>
            </w:r>
          </w:p>
        </w:tc>
        <w:tc>
          <w:tcPr>
            <w:tcW w:w="1275" w:type="dxa"/>
          </w:tcPr>
          <w:p w14:paraId="136F8911" w14:textId="1D07DCCC" w:rsidR="001A4084" w:rsidRPr="00524FED" w:rsidRDefault="001A4084" w:rsidP="00524FED">
            <w:pPr>
              <w:jc w:val="left"/>
              <w:rPr>
                <w:rFonts w:cstheme="minorHAnsi"/>
              </w:rPr>
            </w:pPr>
            <w:r w:rsidRPr="00524FED">
              <w:rPr>
                <w:rFonts w:cstheme="minorHAnsi"/>
                <w:szCs w:val="22"/>
              </w:rPr>
              <w:t>18. veljače 2025.</w:t>
            </w:r>
          </w:p>
        </w:tc>
        <w:tc>
          <w:tcPr>
            <w:tcW w:w="1134" w:type="dxa"/>
          </w:tcPr>
          <w:p w14:paraId="38EA0554" w14:textId="116074D7" w:rsidR="001A4084" w:rsidRPr="00524FED" w:rsidRDefault="00F800F4" w:rsidP="00524FED">
            <w:pPr>
              <w:jc w:val="left"/>
              <w:rPr>
                <w:rFonts w:cstheme="minorHAnsi"/>
              </w:rPr>
            </w:pPr>
            <w:r w:rsidRPr="00524FED">
              <w:rPr>
                <w:rFonts w:cstheme="minorHAnsi"/>
                <w:szCs w:val="22"/>
              </w:rPr>
              <w:t>3h</w:t>
            </w:r>
          </w:p>
        </w:tc>
        <w:tc>
          <w:tcPr>
            <w:tcW w:w="1140" w:type="dxa"/>
          </w:tcPr>
          <w:p w14:paraId="04DB2B2E" w14:textId="26C48A38" w:rsidR="001A4084" w:rsidRPr="00524FED" w:rsidRDefault="001A4084" w:rsidP="00524FED">
            <w:pPr>
              <w:jc w:val="left"/>
              <w:rPr>
                <w:rFonts w:cstheme="minorHAnsi"/>
              </w:rPr>
            </w:pPr>
            <w:r w:rsidRPr="00524FED">
              <w:rPr>
                <w:rFonts w:cstheme="minorHAnsi"/>
                <w:szCs w:val="22"/>
              </w:rPr>
              <w:t>B. Cerjanec</w:t>
            </w:r>
          </w:p>
        </w:tc>
      </w:tr>
      <w:tr w:rsidR="001A4084" w:rsidRPr="00524FED" w14:paraId="413C54AE" w14:textId="77777777" w:rsidTr="00CE1ECB">
        <w:trPr>
          <w:trHeight w:val="20"/>
        </w:trPr>
        <w:tc>
          <w:tcPr>
            <w:tcW w:w="3681" w:type="dxa"/>
          </w:tcPr>
          <w:p w14:paraId="46884344" w14:textId="402F3504" w:rsidR="001A4084" w:rsidRPr="00524FED" w:rsidRDefault="001A4084" w:rsidP="00524FED">
            <w:pPr>
              <w:jc w:val="left"/>
              <w:rPr>
                <w:rFonts w:cstheme="minorHAnsi"/>
                <w:szCs w:val="22"/>
              </w:rPr>
            </w:pPr>
            <w:r w:rsidRPr="00524FED">
              <w:rPr>
                <w:rFonts w:cstheme="minorHAnsi"/>
                <w:szCs w:val="22"/>
              </w:rPr>
              <w:t>Online edukacija „Razvojna mapa djeteta (i skupine)</w:t>
            </w:r>
          </w:p>
        </w:tc>
        <w:tc>
          <w:tcPr>
            <w:tcW w:w="1843" w:type="dxa"/>
          </w:tcPr>
          <w:p w14:paraId="748966B6" w14:textId="6E11B1E4" w:rsidR="001A4084" w:rsidRPr="00524FED" w:rsidRDefault="001A4084" w:rsidP="00524FED">
            <w:pPr>
              <w:jc w:val="left"/>
              <w:rPr>
                <w:rFonts w:cstheme="minorHAnsi"/>
                <w:szCs w:val="22"/>
              </w:rPr>
            </w:pPr>
            <w:r w:rsidRPr="00524FED">
              <w:rPr>
                <w:rFonts w:cstheme="minorHAnsi"/>
                <w:szCs w:val="22"/>
              </w:rPr>
              <w:t>Sara Kozjak Dragčević, mag. praesc. Educ. (Žaruljica)</w:t>
            </w:r>
          </w:p>
        </w:tc>
        <w:tc>
          <w:tcPr>
            <w:tcW w:w="1275" w:type="dxa"/>
          </w:tcPr>
          <w:p w14:paraId="56363A3E" w14:textId="37E2770F" w:rsidR="001A4084" w:rsidRPr="00524FED" w:rsidRDefault="001A4084" w:rsidP="00524FED">
            <w:pPr>
              <w:jc w:val="left"/>
              <w:rPr>
                <w:rFonts w:cstheme="minorHAnsi"/>
                <w:szCs w:val="22"/>
              </w:rPr>
            </w:pPr>
            <w:r w:rsidRPr="00524FED">
              <w:rPr>
                <w:rFonts w:cstheme="minorHAnsi"/>
                <w:szCs w:val="22"/>
              </w:rPr>
              <w:t>17. rujna 2024.</w:t>
            </w:r>
          </w:p>
        </w:tc>
        <w:tc>
          <w:tcPr>
            <w:tcW w:w="1134" w:type="dxa"/>
          </w:tcPr>
          <w:p w14:paraId="79654C8A" w14:textId="05FE3E6A" w:rsidR="001A4084" w:rsidRPr="00524FED" w:rsidRDefault="001A4084" w:rsidP="00524FED">
            <w:pPr>
              <w:jc w:val="left"/>
              <w:rPr>
                <w:rFonts w:cstheme="minorHAnsi"/>
                <w:szCs w:val="22"/>
              </w:rPr>
            </w:pPr>
            <w:r w:rsidRPr="00524FED">
              <w:rPr>
                <w:rFonts w:cstheme="minorHAnsi"/>
                <w:szCs w:val="22"/>
              </w:rPr>
              <w:t>1h</w:t>
            </w:r>
          </w:p>
        </w:tc>
        <w:tc>
          <w:tcPr>
            <w:tcW w:w="1140" w:type="dxa"/>
          </w:tcPr>
          <w:p w14:paraId="3E36392D" w14:textId="05AD1252" w:rsidR="001A4084" w:rsidRPr="00524FED" w:rsidRDefault="001A4084" w:rsidP="00524FED">
            <w:pPr>
              <w:jc w:val="left"/>
              <w:rPr>
                <w:rFonts w:cstheme="minorHAnsi"/>
                <w:szCs w:val="22"/>
              </w:rPr>
            </w:pPr>
            <w:r w:rsidRPr="00524FED">
              <w:rPr>
                <w:rFonts w:cstheme="minorHAnsi"/>
                <w:szCs w:val="22"/>
              </w:rPr>
              <w:t>B. Cerjanec</w:t>
            </w:r>
          </w:p>
        </w:tc>
      </w:tr>
      <w:tr w:rsidR="001A4084" w:rsidRPr="00524FED" w14:paraId="407DBAEC" w14:textId="77777777" w:rsidTr="00CE1ECB">
        <w:trPr>
          <w:trHeight w:val="20"/>
        </w:trPr>
        <w:tc>
          <w:tcPr>
            <w:tcW w:w="3681" w:type="dxa"/>
          </w:tcPr>
          <w:p w14:paraId="56A57BEC" w14:textId="4DC533C6" w:rsidR="001A4084" w:rsidRPr="00524FED" w:rsidRDefault="001A4084" w:rsidP="00524FED">
            <w:pPr>
              <w:jc w:val="left"/>
              <w:rPr>
                <w:rFonts w:cstheme="minorHAnsi"/>
                <w:szCs w:val="22"/>
              </w:rPr>
            </w:pPr>
            <w:r w:rsidRPr="00524FED">
              <w:rPr>
                <w:rFonts w:cstheme="minorHAnsi"/>
                <w:szCs w:val="22"/>
              </w:rPr>
              <w:t>Online edukacija „Senzorika u vrtiću“</w:t>
            </w:r>
          </w:p>
        </w:tc>
        <w:tc>
          <w:tcPr>
            <w:tcW w:w="1843" w:type="dxa"/>
          </w:tcPr>
          <w:p w14:paraId="258FFB55" w14:textId="216014A3" w:rsidR="001A4084" w:rsidRPr="00524FED" w:rsidRDefault="001A4084" w:rsidP="00524FED">
            <w:pPr>
              <w:jc w:val="left"/>
              <w:rPr>
                <w:rFonts w:cstheme="minorHAnsi"/>
                <w:szCs w:val="22"/>
              </w:rPr>
            </w:pPr>
            <w:r w:rsidRPr="00524FED">
              <w:rPr>
                <w:rFonts w:cstheme="minorHAnsi"/>
                <w:szCs w:val="22"/>
              </w:rPr>
              <w:t>Sara Kozjak Dragčević, mag. praesc. Educ. (Žaruljica)</w:t>
            </w:r>
          </w:p>
        </w:tc>
        <w:tc>
          <w:tcPr>
            <w:tcW w:w="1275" w:type="dxa"/>
          </w:tcPr>
          <w:p w14:paraId="1FA9A341" w14:textId="7E0485A8" w:rsidR="001A4084" w:rsidRPr="00524FED" w:rsidRDefault="001A4084" w:rsidP="00524FED">
            <w:pPr>
              <w:jc w:val="left"/>
              <w:rPr>
                <w:rFonts w:cstheme="minorHAnsi"/>
                <w:szCs w:val="22"/>
              </w:rPr>
            </w:pPr>
            <w:r w:rsidRPr="00524FED">
              <w:rPr>
                <w:rFonts w:cstheme="minorHAnsi"/>
                <w:szCs w:val="22"/>
              </w:rPr>
              <w:t>11. rujna 2024.</w:t>
            </w:r>
          </w:p>
        </w:tc>
        <w:tc>
          <w:tcPr>
            <w:tcW w:w="1134" w:type="dxa"/>
          </w:tcPr>
          <w:p w14:paraId="49E8B101" w14:textId="0E887313" w:rsidR="001A4084" w:rsidRPr="00524FED" w:rsidRDefault="001A4084" w:rsidP="00524FED">
            <w:pPr>
              <w:jc w:val="left"/>
              <w:rPr>
                <w:rFonts w:cstheme="minorHAnsi"/>
                <w:szCs w:val="22"/>
              </w:rPr>
            </w:pPr>
            <w:r w:rsidRPr="00524FED">
              <w:rPr>
                <w:rFonts w:cstheme="minorHAnsi"/>
                <w:szCs w:val="22"/>
              </w:rPr>
              <w:t>1h</w:t>
            </w:r>
          </w:p>
        </w:tc>
        <w:tc>
          <w:tcPr>
            <w:tcW w:w="1140" w:type="dxa"/>
          </w:tcPr>
          <w:p w14:paraId="7EDB5CA2" w14:textId="23B348E4" w:rsidR="001A4084" w:rsidRPr="00524FED" w:rsidRDefault="001A4084" w:rsidP="00524FED">
            <w:pPr>
              <w:jc w:val="left"/>
              <w:rPr>
                <w:rFonts w:cstheme="minorHAnsi"/>
                <w:szCs w:val="22"/>
              </w:rPr>
            </w:pPr>
            <w:r w:rsidRPr="00524FED">
              <w:rPr>
                <w:rFonts w:cstheme="minorHAnsi"/>
                <w:szCs w:val="22"/>
              </w:rPr>
              <w:t>B. Cerjanec</w:t>
            </w:r>
          </w:p>
        </w:tc>
      </w:tr>
      <w:tr w:rsidR="001A4084" w:rsidRPr="00524FED" w14:paraId="755E588E" w14:textId="77777777" w:rsidTr="00CE1ECB">
        <w:trPr>
          <w:trHeight w:val="20"/>
        </w:trPr>
        <w:tc>
          <w:tcPr>
            <w:tcW w:w="3681" w:type="dxa"/>
          </w:tcPr>
          <w:p w14:paraId="435DB4D5" w14:textId="30001404" w:rsidR="001A4084" w:rsidRPr="00524FED" w:rsidRDefault="001A4084" w:rsidP="00524FED">
            <w:pPr>
              <w:jc w:val="left"/>
              <w:rPr>
                <w:rFonts w:cstheme="minorHAnsi"/>
                <w:szCs w:val="22"/>
              </w:rPr>
            </w:pPr>
            <w:r w:rsidRPr="00524FED">
              <w:rPr>
                <w:rFonts w:cstheme="minorHAnsi"/>
                <w:szCs w:val="22"/>
              </w:rPr>
              <w:lastRenderedPageBreak/>
              <w:t>Online edukacija „Pravila i rutine u dječjem vrtiću“</w:t>
            </w:r>
          </w:p>
        </w:tc>
        <w:tc>
          <w:tcPr>
            <w:tcW w:w="1843" w:type="dxa"/>
          </w:tcPr>
          <w:p w14:paraId="7CEF1C7A" w14:textId="0E0CB858" w:rsidR="001A4084" w:rsidRPr="00524FED" w:rsidRDefault="001A4084" w:rsidP="00524FED">
            <w:pPr>
              <w:jc w:val="left"/>
              <w:rPr>
                <w:rFonts w:cstheme="minorHAnsi"/>
                <w:szCs w:val="22"/>
              </w:rPr>
            </w:pPr>
            <w:r w:rsidRPr="00524FED">
              <w:rPr>
                <w:rFonts w:cstheme="minorHAnsi"/>
                <w:szCs w:val="22"/>
              </w:rPr>
              <w:t>Sara Kozjak Dragčević, mag. praesc. Educ. (Žaruljica)</w:t>
            </w:r>
          </w:p>
        </w:tc>
        <w:tc>
          <w:tcPr>
            <w:tcW w:w="1275" w:type="dxa"/>
          </w:tcPr>
          <w:p w14:paraId="7C2470FF" w14:textId="1908C81C" w:rsidR="001A4084" w:rsidRPr="00524FED" w:rsidRDefault="001A4084" w:rsidP="00524FED">
            <w:pPr>
              <w:jc w:val="left"/>
              <w:rPr>
                <w:rFonts w:cstheme="minorHAnsi"/>
                <w:szCs w:val="22"/>
              </w:rPr>
            </w:pPr>
            <w:r w:rsidRPr="00524FED">
              <w:rPr>
                <w:rFonts w:cstheme="minorHAnsi"/>
                <w:szCs w:val="22"/>
              </w:rPr>
              <w:t>25. rujan 2024.</w:t>
            </w:r>
          </w:p>
        </w:tc>
        <w:tc>
          <w:tcPr>
            <w:tcW w:w="1134" w:type="dxa"/>
          </w:tcPr>
          <w:p w14:paraId="1D0FF06F" w14:textId="00F1A03C" w:rsidR="001A4084" w:rsidRPr="00524FED" w:rsidRDefault="001A4084" w:rsidP="00524FED">
            <w:pPr>
              <w:jc w:val="left"/>
              <w:rPr>
                <w:rFonts w:cstheme="minorHAnsi"/>
                <w:szCs w:val="22"/>
              </w:rPr>
            </w:pPr>
            <w:r w:rsidRPr="00524FED">
              <w:rPr>
                <w:rFonts w:cstheme="minorHAnsi"/>
                <w:szCs w:val="22"/>
              </w:rPr>
              <w:t>1h</w:t>
            </w:r>
          </w:p>
        </w:tc>
        <w:tc>
          <w:tcPr>
            <w:tcW w:w="1140" w:type="dxa"/>
          </w:tcPr>
          <w:p w14:paraId="0787874D" w14:textId="509CCAE7" w:rsidR="001A4084" w:rsidRPr="00524FED" w:rsidRDefault="001A4084" w:rsidP="00524FED">
            <w:pPr>
              <w:jc w:val="left"/>
              <w:rPr>
                <w:rFonts w:cstheme="minorHAnsi"/>
                <w:szCs w:val="22"/>
              </w:rPr>
            </w:pPr>
            <w:r w:rsidRPr="00524FED">
              <w:rPr>
                <w:rFonts w:cstheme="minorHAnsi"/>
                <w:szCs w:val="22"/>
              </w:rPr>
              <w:t>B. Cerjanec</w:t>
            </w:r>
          </w:p>
        </w:tc>
      </w:tr>
      <w:tr w:rsidR="001A4084" w:rsidRPr="00524FED" w14:paraId="47242EFC" w14:textId="77777777" w:rsidTr="00CE1ECB">
        <w:trPr>
          <w:trHeight w:val="20"/>
        </w:trPr>
        <w:tc>
          <w:tcPr>
            <w:tcW w:w="3681" w:type="dxa"/>
          </w:tcPr>
          <w:p w14:paraId="6D253C6C" w14:textId="2A20E719" w:rsidR="001A4084" w:rsidRPr="00524FED" w:rsidRDefault="001A4084" w:rsidP="00524FED">
            <w:pPr>
              <w:jc w:val="left"/>
              <w:rPr>
                <w:rFonts w:cstheme="minorHAnsi"/>
                <w:szCs w:val="22"/>
              </w:rPr>
            </w:pPr>
            <w:r w:rsidRPr="00524FED">
              <w:rPr>
                <w:rFonts w:cstheme="minorHAnsi"/>
                <w:szCs w:val="22"/>
              </w:rPr>
              <w:t>„Multimodalne aktivnosti“</w:t>
            </w:r>
          </w:p>
        </w:tc>
        <w:tc>
          <w:tcPr>
            <w:tcW w:w="1843" w:type="dxa"/>
          </w:tcPr>
          <w:p w14:paraId="488BF584" w14:textId="4B4E6D98" w:rsidR="001A4084" w:rsidRPr="00524FED" w:rsidRDefault="001A4084" w:rsidP="00524FED">
            <w:pPr>
              <w:jc w:val="left"/>
              <w:rPr>
                <w:rFonts w:cstheme="minorHAnsi"/>
                <w:szCs w:val="22"/>
              </w:rPr>
            </w:pPr>
            <w:r w:rsidRPr="00524FED">
              <w:rPr>
                <w:rFonts w:cstheme="minorHAnsi"/>
                <w:szCs w:val="22"/>
              </w:rPr>
              <w:t>Dora Marinić, Iva Barić (Aktivnost+)</w:t>
            </w:r>
          </w:p>
        </w:tc>
        <w:tc>
          <w:tcPr>
            <w:tcW w:w="1275" w:type="dxa"/>
          </w:tcPr>
          <w:p w14:paraId="3C56B394" w14:textId="1ACF2CF3" w:rsidR="001A4084" w:rsidRPr="00524FED" w:rsidRDefault="001A4084" w:rsidP="00524FED">
            <w:pPr>
              <w:jc w:val="left"/>
              <w:rPr>
                <w:rFonts w:cstheme="minorHAnsi"/>
                <w:szCs w:val="22"/>
              </w:rPr>
            </w:pPr>
            <w:r w:rsidRPr="00524FED">
              <w:rPr>
                <w:rFonts w:cstheme="minorHAnsi"/>
              </w:rPr>
              <w:t>7. – 9. siječnja 2025.</w:t>
            </w:r>
          </w:p>
        </w:tc>
        <w:tc>
          <w:tcPr>
            <w:tcW w:w="1134" w:type="dxa"/>
          </w:tcPr>
          <w:p w14:paraId="6533FA72" w14:textId="741F2D69" w:rsidR="001A4084" w:rsidRPr="00524FED" w:rsidRDefault="00F800F4" w:rsidP="00524FED">
            <w:pPr>
              <w:jc w:val="left"/>
              <w:rPr>
                <w:rFonts w:cstheme="minorHAnsi"/>
                <w:szCs w:val="22"/>
              </w:rPr>
            </w:pPr>
            <w:r w:rsidRPr="00524FED">
              <w:rPr>
                <w:rFonts w:cstheme="minorHAnsi"/>
                <w:szCs w:val="22"/>
              </w:rPr>
              <w:t>3,5h</w:t>
            </w:r>
          </w:p>
        </w:tc>
        <w:tc>
          <w:tcPr>
            <w:tcW w:w="1140" w:type="dxa"/>
          </w:tcPr>
          <w:p w14:paraId="161BE4C6" w14:textId="1A74D2CA" w:rsidR="001A4084" w:rsidRPr="00524FED" w:rsidRDefault="001A4084" w:rsidP="00524FED">
            <w:pPr>
              <w:jc w:val="left"/>
              <w:rPr>
                <w:rFonts w:cstheme="minorHAnsi"/>
                <w:szCs w:val="22"/>
              </w:rPr>
            </w:pPr>
            <w:r w:rsidRPr="00524FED">
              <w:rPr>
                <w:rFonts w:cstheme="minorHAnsi"/>
                <w:szCs w:val="22"/>
              </w:rPr>
              <w:t>B. Cerjanec</w:t>
            </w:r>
          </w:p>
        </w:tc>
      </w:tr>
      <w:tr w:rsidR="001A4084" w:rsidRPr="00524FED" w14:paraId="655E7E55" w14:textId="77777777" w:rsidTr="00CE1ECB">
        <w:trPr>
          <w:trHeight w:val="20"/>
        </w:trPr>
        <w:tc>
          <w:tcPr>
            <w:tcW w:w="3681" w:type="dxa"/>
          </w:tcPr>
          <w:p w14:paraId="3F60444A" w14:textId="0EC7426A" w:rsidR="001A4084" w:rsidRPr="00524FED" w:rsidRDefault="001A4084" w:rsidP="00524FED">
            <w:pPr>
              <w:jc w:val="left"/>
              <w:rPr>
                <w:rFonts w:cstheme="minorHAnsi"/>
                <w:szCs w:val="22"/>
              </w:rPr>
            </w:pPr>
            <w:r w:rsidRPr="00524FED">
              <w:rPr>
                <w:rFonts w:cstheme="minorHAnsi"/>
                <w:szCs w:val="22"/>
              </w:rPr>
              <w:t>Interdisciplinarni stručni skup: Utjecaj stereotipa na proces obrazovanja u dječjem vrtićiu, osnovnoj i srednjoj školi</w:t>
            </w:r>
          </w:p>
        </w:tc>
        <w:tc>
          <w:tcPr>
            <w:tcW w:w="1843" w:type="dxa"/>
          </w:tcPr>
          <w:p w14:paraId="6B28A29F" w14:textId="0D4B8460" w:rsidR="001A4084" w:rsidRPr="00524FED" w:rsidRDefault="001A4084" w:rsidP="00524FED">
            <w:pPr>
              <w:jc w:val="left"/>
              <w:rPr>
                <w:rFonts w:cstheme="minorHAnsi"/>
                <w:szCs w:val="22"/>
              </w:rPr>
            </w:pPr>
            <w:r w:rsidRPr="00524FED">
              <w:rPr>
                <w:rFonts w:cstheme="minorHAnsi"/>
                <w:szCs w:val="22"/>
              </w:rPr>
              <w:t>Agencija za odgoj i obrazovanje</w:t>
            </w:r>
          </w:p>
        </w:tc>
        <w:tc>
          <w:tcPr>
            <w:tcW w:w="1275" w:type="dxa"/>
          </w:tcPr>
          <w:p w14:paraId="10F3A281" w14:textId="2521FC44" w:rsidR="001A4084" w:rsidRPr="00524FED" w:rsidRDefault="001A4084" w:rsidP="00524FED">
            <w:pPr>
              <w:jc w:val="left"/>
              <w:rPr>
                <w:rFonts w:cstheme="minorHAnsi"/>
                <w:szCs w:val="22"/>
              </w:rPr>
            </w:pPr>
            <w:r w:rsidRPr="00524FED">
              <w:rPr>
                <w:rFonts w:cstheme="minorHAnsi"/>
                <w:szCs w:val="22"/>
              </w:rPr>
              <w:t>29. i 30. kolovoza 2024.</w:t>
            </w:r>
          </w:p>
        </w:tc>
        <w:tc>
          <w:tcPr>
            <w:tcW w:w="1134" w:type="dxa"/>
          </w:tcPr>
          <w:p w14:paraId="6DADE256" w14:textId="23D788AF" w:rsidR="001A4084" w:rsidRPr="00524FED" w:rsidRDefault="001A4084" w:rsidP="00524FED">
            <w:pPr>
              <w:jc w:val="left"/>
              <w:rPr>
                <w:rFonts w:cstheme="minorHAnsi"/>
                <w:szCs w:val="22"/>
              </w:rPr>
            </w:pPr>
            <w:r w:rsidRPr="00524FED">
              <w:rPr>
                <w:rFonts w:cstheme="minorHAnsi"/>
                <w:szCs w:val="22"/>
              </w:rPr>
              <w:t>14h</w:t>
            </w:r>
          </w:p>
        </w:tc>
        <w:tc>
          <w:tcPr>
            <w:tcW w:w="1140" w:type="dxa"/>
          </w:tcPr>
          <w:p w14:paraId="42D0F547" w14:textId="1EA35C18" w:rsidR="001A4084" w:rsidRPr="00524FED" w:rsidRDefault="001A4084" w:rsidP="00524FED">
            <w:pPr>
              <w:jc w:val="left"/>
              <w:rPr>
                <w:rFonts w:cstheme="minorHAnsi"/>
                <w:szCs w:val="22"/>
              </w:rPr>
            </w:pPr>
            <w:r w:rsidRPr="00524FED">
              <w:rPr>
                <w:rFonts w:cstheme="minorHAnsi"/>
                <w:szCs w:val="22"/>
              </w:rPr>
              <w:t>B. Cerjanec</w:t>
            </w:r>
          </w:p>
        </w:tc>
      </w:tr>
      <w:tr w:rsidR="001A4084" w:rsidRPr="00524FED" w14:paraId="7F2C8729" w14:textId="77777777" w:rsidTr="00CE1ECB">
        <w:trPr>
          <w:trHeight w:val="20"/>
        </w:trPr>
        <w:tc>
          <w:tcPr>
            <w:tcW w:w="3681" w:type="dxa"/>
          </w:tcPr>
          <w:p w14:paraId="521455A6" w14:textId="7C10D93C" w:rsidR="001A4084" w:rsidRPr="00524FED" w:rsidRDefault="001A4084" w:rsidP="00524FED">
            <w:pPr>
              <w:jc w:val="left"/>
              <w:rPr>
                <w:rFonts w:cstheme="minorHAnsi"/>
                <w:szCs w:val="22"/>
              </w:rPr>
            </w:pPr>
            <w:r w:rsidRPr="00524FED">
              <w:rPr>
                <w:rFonts w:cstheme="minorHAnsi"/>
                <w:szCs w:val="22"/>
              </w:rPr>
              <w:t>„Profesionalna razvojna mapa“</w:t>
            </w:r>
          </w:p>
        </w:tc>
        <w:tc>
          <w:tcPr>
            <w:tcW w:w="1843" w:type="dxa"/>
          </w:tcPr>
          <w:p w14:paraId="7126B25E" w14:textId="2D6ACECE" w:rsidR="001A4084" w:rsidRPr="00524FED" w:rsidRDefault="001A4084" w:rsidP="00524FED">
            <w:pPr>
              <w:jc w:val="left"/>
              <w:rPr>
                <w:rFonts w:cstheme="minorHAnsi"/>
                <w:szCs w:val="22"/>
              </w:rPr>
            </w:pPr>
            <w:r w:rsidRPr="00524FED">
              <w:rPr>
                <w:rFonts w:cstheme="minorHAnsi"/>
                <w:szCs w:val="22"/>
              </w:rPr>
              <w:t>MS Translations/Digitalni vrtić</w:t>
            </w:r>
          </w:p>
        </w:tc>
        <w:tc>
          <w:tcPr>
            <w:tcW w:w="1275" w:type="dxa"/>
          </w:tcPr>
          <w:p w14:paraId="7495C405" w14:textId="758C7FFC" w:rsidR="001A4084" w:rsidRPr="00524FED" w:rsidRDefault="001A4084" w:rsidP="00524FED">
            <w:pPr>
              <w:jc w:val="left"/>
              <w:rPr>
                <w:rFonts w:cstheme="minorHAnsi"/>
                <w:szCs w:val="22"/>
              </w:rPr>
            </w:pPr>
            <w:r w:rsidRPr="00524FED">
              <w:rPr>
                <w:rFonts w:cstheme="minorHAnsi"/>
                <w:szCs w:val="22"/>
              </w:rPr>
              <w:t>6. svibnja 2025.</w:t>
            </w:r>
          </w:p>
        </w:tc>
        <w:tc>
          <w:tcPr>
            <w:tcW w:w="1134" w:type="dxa"/>
          </w:tcPr>
          <w:p w14:paraId="308DE808" w14:textId="2A16EDDE" w:rsidR="001A4084" w:rsidRPr="00524FED" w:rsidRDefault="001A4084" w:rsidP="00524FED">
            <w:pPr>
              <w:jc w:val="left"/>
              <w:rPr>
                <w:rFonts w:cstheme="minorHAnsi"/>
                <w:szCs w:val="22"/>
              </w:rPr>
            </w:pPr>
            <w:r w:rsidRPr="00524FED">
              <w:rPr>
                <w:rFonts w:cstheme="minorHAnsi"/>
                <w:szCs w:val="22"/>
              </w:rPr>
              <w:t>1h</w:t>
            </w:r>
          </w:p>
        </w:tc>
        <w:tc>
          <w:tcPr>
            <w:tcW w:w="1140" w:type="dxa"/>
          </w:tcPr>
          <w:p w14:paraId="4F0B4A41" w14:textId="4CB03949" w:rsidR="001A4084" w:rsidRPr="00524FED" w:rsidRDefault="001A4084" w:rsidP="00524FED">
            <w:pPr>
              <w:jc w:val="left"/>
              <w:rPr>
                <w:rFonts w:cstheme="minorHAnsi"/>
                <w:szCs w:val="22"/>
              </w:rPr>
            </w:pPr>
            <w:r w:rsidRPr="00524FED">
              <w:rPr>
                <w:rFonts w:cstheme="minorHAnsi"/>
                <w:szCs w:val="22"/>
              </w:rPr>
              <w:t>B. Cerjanec</w:t>
            </w:r>
          </w:p>
        </w:tc>
      </w:tr>
      <w:tr w:rsidR="001A4084" w:rsidRPr="00524FED" w14:paraId="12502ACF" w14:textId="77777777" w:rsidTr="00CE1ECB">
        <w:trPr>
          <w:trHeight w:val="20"/>
        </w:trPr>
        <w:tc>
          <w:tcPr>
            <w:tcW w:w="3681" w:type="dxa"/>
          </w:tcPr>
          <w:p w14:paraId="45963814" w14:textId="1F9284FB" w:rsidR="001A4084" w:rsidRPr="00524FED" w:rsidRDefault="001A4084" w:rsidP="00524FED">
            <w:pPr>
              <w:jc w:val="left"/>
              <w:rPr>
                <w:rFonts w:cstheme="minorHAnsi"/>
                <w:szCs w:val="22"/>
              </w:rPr>
            </w:pPr>
            <w:r w:rsidRPr="00524FED">
              <w:rPr>
                <w:rFonts w:cstheme="minorHAnsi"/>
                <w:szCs w:val="22"/>
              </w:rPr>
              <w:t>Vođenje obavezne dokumentacije zdravstvenog voditelja u predškolskoj ustanovi: propisi i praksa</w:t>
            </w:r>
          </w:p>
        </w:tc>
        <w:tc>
          <w:tcPr>
            <w:tcW w:w="1843" w:type="dxa"/>
          </w:tcPr>
          <w:p w14:paraId="2EF239A6" w14:textId="53045465" w:rsidR="001A4084" w:rsidRPr="00524FED" w:rsidRDefault="001A4084" w:rsidP="00524FED">
            <w:pPr>
              <w:jc w:val="left"/>
              <w:rPr>
                <w:rFonts w:cstheme="minorHAnsi"/>
                <w:szCs w:val="22"/>
              </w:rPr>
            </w:pPr>
            <w:r w:rsidRPr="00524FED">
              <w:rPr>
                <w:rFonts w:cstheme="minorHAnsi"/>
                <w:szCs w:val="22"/>
              </w:rPr>
              <w:t>Edita Pečec, mag. sestrinstva/Edulist, obrt za poduku i savjetovanje</w:t>
            </w:r>
          </w:p>
        </w:tc>
        <w:tc>
          <w:tcPr>
            <w:tcW w:w="1275" w:type="dxa"/>
          </w:tcPr>
          <w:p w14:paraId="1D9A5BBD" w14:textId="68267DE8" w:rsidR="001A4084" w:rsidRPr="00524FED" w:rsidRDefault="001A4084" w:rsidP="00524FED">
            <w:pPr>
              <w:jc w:val="left"/>
              <w:rPr>
                <w:rFonts w:cstheme="minorHAnsi"/>
                <w:szCs w:val="22"/>
              </w:rPr>
            </w:pPr>
            <w:r w:rsidRPr="00524FED">
              <w:rPr>
                <w:rFonts w:cstheme="minorHAnsi"/>
                <w:szCs w:val="22"/>
              </w:rPr>
              <w:t>11. veljače 2025.</w:t>
            </w:r>
          </w:p>
        </w:tc>
        <w:tc>
          <w:tcPr>
            <w:tcW w:w="1134" w:type="dxa"/>
          </w:tcPr>
          <w:p w14:paraId="45BE319C" w14:textId="27B9179B" w:rsidR="001A4084" w:rsidRPr="00524FED" w:rsidRDefault="001A4084" w:rsidP="00524FED">
            <w:pPr>
              <w:jc w:val="left"/>
              <w:rPr>
                <w:rFonts w:cstheme="minorHAnsi"/>
                <w:szCs w:val="22"/>
              </w:rPr>
            </w:pPr>
            <w:r w:rsidRPr="00524FED">
              <w:rPr>
                <w:rFonts w:cstheme="minorHAnsi"/>
                <w:szCs w:val="22"/>
              </w:rPr>
              <w:t>2h</w:t>
            </w:r>
          </w:p>
        </w:tc>
        <w:tc>
          <w:tcPr>
            <w:tcW w:w="1140" w:type="dxa"/>
          </w:tcPr>
          <w:p w14:paraId="2C82003F" w14:textId="02CB657C" w:rsidR="001A4084" w:rsidRPr="00524FED" w:rsidRDefault="001A4084" w:rsidP="00524FED">
            <w:pPr>
              <w:jc w:val="left"/>
              <w:rPr>
                <w:rFonts w:cstheme="minorHAnsi"/>
                <w:szCs w:val="22"/>
              </w:rPr>
            </w:pPr>
            <w:r w:rsidRPr="00524FED">
              <w:rPr>
                <w:rFonts w:cstheme="minorHAnsi"/>
                <w:szCs w:val="22"/>
              </w:rPr>
              <w:t>B. Cerjanec</w:t>
            </w:r>
          </w:p>
        </w:tc>
      </w:tr>
      <w:tr w:rsidR="001A4084" w:rsidRPr="00524FED" w14:paraId="24F68FB7" w14:textId="77777777" w:rsidTr="00CE1ECB">
        <w:trPr>
          <w:trHeight w:val="20"/>
        </w:trPr>
        <w:tc>
          <w:tcPr>
            <w:tcW w:w="3681" w:type="dxa"/>
          </w:tcPr>
          <w:p w14:paraId="2F5E73B2" w14:textId="1C808D22" w:rsidR="001A4084" w:rsidRPr="00524FED" w:rsidRDefault="001A4084" w:rsidP="00524FED">
            <w:pPr>
              <w:jc w:val="left"/>
              <w:rPr>
                <w:rFonts w:cstheme="minorHAnsi"/>
                <w:szCs w:val="22"/>
              </w:rPr>
            </w:pPr>
            <w:r w:rsidRPr="00524FED">
              <w:rPr>
                <w:rFonts w:cstheme="minorHAnsi"/>
                <w:szCs w:val="22"/>
              </w:rPr>
              <w:t>Procjena djetetovih razvojnih vještina u vrtićkom okruženju</w:t>
            </w:r>
          </w:p>
        </w:tc>
        <w:tc>
          <w:tcPr>
            <w:tcW w:w="1843" w:type="dxa"/>
          </w:tcPr>
          <w:p w14:paraId="558941AA" w14:textId="0AB30B5A" w:rsidR="001A4084" w:rsidRPr="00524FED" w:rsidRDefault="001A4084" w:rsidP="00524FED">
            <w:pPr>
              <w:jc w:val="left"/>
              <w:rPr>
                <w:rFonts w:cstheme="minorHAnsi"/>
                <w:szCs w:val="22"/>
              </w:rPr>
            </w:pPr>
            <w:r w:rsidRPr="00524FED">
              <w:rPr>
                <w:rFonts w:cstheme="minorHAnsi"/>
                <w:szCs w:val="22"/>
              </w:rPr>
              <w:t>Aktivnost +/Dora Marinić i Iva Barić</w:t>
            </w:r>
          </w:p>
        </w:tc>
        <w:tc>
          <w:tcPr>
            <w:tcW w:w="1275" w:type="dxa"/>
          </w:tcPr>
          <w:p w14:paraId="0DA8F3F9" w14:textId="11C71F70" w:rsidR="001A4084" w:rsidRPr="00524FED" w:rsidRDefault="001A4084" w:rsidP="00524FED">
            <w:pPr>
              <w:jc w:val="left"/>
              <w:rPr>
                <w:rFonts w:cstheme="minorHAnsi"/>
                <w:szCs w:val="22"/>
              </w:rPr>
            </w:pPr>
            <w:r w:rsidRPr="00524FED">
              <w:rPr>
                <w:rFonts w:cstheme="minorHAnsi"/>
                <w:szCs w:val="22"/>
              </w:rPr>
              <w:t>20. veljače 2025.</w:t>
            </w:r>
          </w:p>
        </w:tc>
        <w:tc>
          <w:tcPr>
            <w:tcW w:w="1134" w:type="dxa"/>
          </w:tcPr>
          <w:p w14:paraId="25A44970" w14:textId="1F0DD7D1" w:rsidR="001A4084" w:rsidRPr="00524FED" w:rsidRDefault="001A4084" w:rsidP="00524FED">
            <w:pPr>
              <w:jc w:val="left"/>
              <w:rPr>
                <w:rFonts w:cstheme="minorHAnsi"/>
                <w:szCs w:val="22"/>
              </w:rPr>
            </w:pPr>
            <w:r w:rsidRPr="00524FED">
              <w:rPr>
                <w:rFonts w:cstheme="minorHAnsi"/>
                <w:szCs w:val="22"/>
              </w:rPr>
              <w:t>2h</w:t>
            </w:r>
          </w:p>
        </w:tc>
        <w:tc>
          <w:tcPr>
            <w:tcW w:w="1140" w:type="dxa"/>
          </w:tcPr>
          <w:p w14:paraId="2AA20716" w14:textId="711D3561" w:rsidR="001A4084" w:rsidRPr="00524FED" w:rsidRDefault="001A4084" w:rsidP="00524FED">
            <w:pPr>
              <w:jc w:val="left"/>
              <w:rPr>
                <w:rFonts w:cstheme="minorHAnsi"/>
                <w:szCs w:val="22"/>
              </w:rPr>
            </w:pPr>
            <w:r w:rsidRPr="00524FED">
              <w:rPr>
                <w:rFonts w:cstheme="minorHAnsi"/>
                <w:szCs w:val="22"/>
              </w:rPr>
              <w:t>B. Cerjanec</w:t>
            </w:r>
          </w:p>
        </w:tc>
      </w:tr>
      <w:tr w:rsidR="001A4084" w:rsidRPr="00524FED" w14:paraId="250864CC" w14:textId="77777777" w:rsidTr="00CE1ECB">
        <w:trPr>
          <w:trHeight w:val="20"/>
        </w:trPr>
        <w:tc>
          <w:tcPr>
            <w:tcW w:w="3681" w:type="dxa"/>
          </w:tcPr>
          <w:p w14:paraId="506C98C7" w14:textId="0895BCE2" w:rsidR="001A4084" w:rsidRPr="00524FED" w:rsidRDefault="001A4084" w:rsidP="00524FED">
            <w:pPr>
              <w:jc w:val="left"/>
              <w:rPr>
                <w:rFonts w:cstheme="minorHAnsi"/>
                <w:szCs w:val="22"/>
              </w:rPr>
            </w:pPr>
            <w:r w:rsidRPr="00524FED">
              <w:rPr>
                <w:rFonts w:cstheme="minorHAnsi"/>
                <w:szCs w:val="22"/>
              </w:rPr>
              <w:t>Nepoželjna ponašanja</w:t>
            </w:r>
          </w:p>
        </w:tc>
        <w:tc>
          <w:tcPr>
            <w:tcW w:w="1843" w:type="dxa"/>
          </w:tcPr>
          <w:p w14:paraId="712DD9DD" w14:textId="737BDA47" w:rsidR="001A4084" w:rsidRPr="00524FED" w:rsidRDefault="001A4084" w:rsidP="00524FED">
            <w:pPr>
              <w:jc w:val="left"/>
              <w:rPr>
                <w:rFonts w:cstheme="minorHAnsi"/>
                <w:szCs w:val="22"/>
              </w:rPr>
            </w:pPr>
            <w:r w:rsidRPr="00524FED">
              <w:rPr>
                <w:rFonts w:cstheme="minorHAnsi"/>
                <w:szCs w:val="22"/>
              </w:rPr>
              <w:t>Aktivnost +/Dora Marinić i Iva Barić</w:t>
            </w:r>
          </w:p>
        </w:tc>
        <w:tc>
          <w:tcPr>
            <w:tcW w:w="1275" w:type="dxa"/>
          </w:tcPr>
          <w:p w14:paraId="070BEFBF" w14:textId="7171CE20" w:rsidR="001A4084" w:rsidRPr="00524FED" w:rsidRDefault="001A4084" w:rsidP="00524FED">
            <w:pPr>
              <w:jc w:val="left"/>
              <w:rPr>
                <w:rFonts w:cstheme="minorHAnsi"/>
                <w:szCs w:val="22"/>
              </w:rPr>
            </w:pPr>
            <w:r w:rsidRPr="00524FED">
              <w:rPr>
                <w:rFonts w:cstheme="minorHAnsi"/>
                <w:szCs w:val="22"/>
              </w:rPr>
              <w:t>20. ožujka 2025</w:t>
            </w:r>
          </w:p>
        </w:tc>
        <w:tc>
          <w:tcPr>
            <w:tcW w:w="1134" w:type="dxa"/>
          </w:tcPr>
          <w:p w14:paraId="6FF91A9F" w14:textId="35FD970A" w:rsidR="001A4084" w:rsidRPr="00524FED" w:rsidRDefault="001A4084" w:rsidP="00524FED">
            <w:pPr>
              <w:jc w:val="left"/>
              <w:rPr>
                <w:rFonts w:cstheme="minorHAnsi"/>
                <w:szCs w:val="22"/>
              </w:rPr>
            </w:pPr>
            <w:r w:rsidRPr="00524FED">
              <w:rPr>
                <w:rFonts w:cstheme="minorHAnsi"/>
                <w:szCs w:val="22"/>
              </w:rPr>
              <w:t>2h</w:t>
            </w:r>
          </w:p>
        </w:tc>
        <w:tc>
          <w:tcPr>
            <w:tcW w:w="1140" w:type="dxa"/>
          </w:tcPr>
          <w:p w14:paraId="427F345B" w14:textId="5C982662" w:rsidR="001A4084" w:rsidRPr="00524FED" w:rsidRDefault="001A4084" w:rsidP="00524FED">
            <w:pPr>
              <w:jc w:val="left"/>
              <w:rPr>
                <w:rFonts w:cstheme="minorHAnsi"/>
                <w:szCs w:val="22"/>
              </w:rPr>
            </w:pPr>
            <w:r w:rsidRPr="00524FED">
              <w:rPr>
                <w:rFonts w:cstheme="minorHAnsi"/>
                <w:szCs w:val="22"/>
              </w:rPr>
              <w:t>B. Cerjanec</w:t>
            </w:r>
          </w:p>
        </w:tc>
      </w:tr>
      <w:tr w:rsidR="001A4084" w:rsidRPr="00524FED" w14:paraId="4ED5CB3F" w14:textId="77777777" w:rsidTr="00CE1ECB">
        <w:trPr>
          <w:trHeight w:val="20"/>
        </w:trPr>
        <w:tc>
          <w:tcPr>
            <w:tcW w:w="3681" w:type="dxa"/>
          </w:tcPr>
          <w:p w14:paraId="3817469C" w14:textId="54056FF1" w:rsidR="001A4084" w:rsidRPr="00524FED" w:rsidRDefault="001A4084" w:rsidP="00524FED">
            <w:pPr>
              <w:jc w:val="left"/>
              <w:rPr>
                <w:rFonts w:cstheme="minorHAnsi"/>
                <w:szCs w:val="22"/>
              </w:rPr>
            </w:pPr>
            <w:r w:rsidRPr="00524FED">
              <w:rPr>
                <w:rFonts w:cstheme="minorHAnsi"/>
                <w:szCs w:val="22"/>
              </w:rPr>
              <w:t>Kako uspostaviti dobre odnose unutar tima?</w:t>
            </w:r>
          </w:p>
        </w:tc>
        <w:tc>
          <w:tcPr>
            <w:tcW w:w="1843" w:type="dxa"/>
          </w:tcPr>
          <w:p w14:paraId="6FFCA42A" w14:textId="6FA4516E" w:rsidR="001A4084" w:rsidRPr="00524FED" w:rsidRDefault="001A4084" w:rsidP="00524FED">
            <w:pPr>
              <w:jc w:val="left"/>
              <w:rPr>
                <w:rFonts w:cstheme="minorHAnsi"/>
                <w:szCs w:val="22"/>
              </w:rPr>
            </w:pPr>
            <w:r w:rsidRPr="00524FED">
              <w:rPr>
                <w:rFonts w:cstheme="minorHAnsi"/>
                <w:szCs w:val="22"/>
              </w:rPr>
              <w:t>Aktivnost +/Dora Marinić i Iva Barić</w:t>
            </w:r>
          </w:p>
        </w:tc>
        <w:tc>
          <w:tcPr>
            <w:tcW w:w="1275" w:type="dxa"/>
          </w:tcPr>
          <w:p w14:paraId="4A32C2C3" w14:textId="0DD4E3D9" w:rsidR="001A4084" w:rsidRPr="00524FED" w:rsidRDefault="001A4084" w:rsidP="00524FED">
            <w:pPr>
              <w:jc w:val="left"/>
              <w:rPr>
                <w:rFonts w:cstheme="minorHAnsi"/>
                <w:szCs w:val="22"/>
              </w:rPr>
            </w:pPr>
            <w:r w:rsidRPr="00524FED">
              <w:rPr>
                <w:rFonts w:cstheme="minorHAnsi"/>
                <w:szCs w:val="22"/>
              </w:rPr>
              <w:t>24. travnja 2025.</w:t>
            </w:r>
          </w:p>
        </w:tc>
        <w:tc>
          <w:tcPr>
            <w:tcW w:w="1134" w:type="dxa"/>
          </w:tcPr>
          <w:p w14:paraId="18669513" w14:textId="3B35AB1D" w:rsidR="001A4084" w:rsidRPr="00524FED" w:rsidRDefault="001A4084" w:rsidP="00524FED">
            <w:pPr>
              <w:jc w:val="left"/>
              <w:rPr>
                <w:rFonts w:cstheme="minorHAnsi"/>
                <w:szCs w:val="22"/>
              </w:rPr>
            </w:pPr>
            <w:r w:rsidRPr="00524FED">
              <w:rPr>
                <w:rFonts w:cstheme="minorHAnsi"/>
                <w:szCs w:val="22"/>
              </w:rPr>
              <w:t>2h</w:t>
            </w:r>
          </w:p>
        </w:tc>
        <w:tc>
          <w:tcPr>
            <w:tcW w:w="1140" w:type="dxa"/>
          </w:tcPr>
          <w:p w14:paraId="3271B266" w14:textId="14F2429E" w:rsidR="001A4084" w:rsidRPr="00524FED" w:rsidRDefault="001A4084" w:rsidP="00524FED">
            <w:pPr>
              <w:jc w:val="left"/>
              <w:rPr>
                <w:rFonts w:cstheme="minorHAnsi"/>
                <w:szCs w:val="22"/>
              </w:rPr>
            </w:pPr>
            <w:r w:rsidRPr="00524FED">
              <w:rPr>
                <w:rFonts w:cstheme="minorHAnsi"/>
                <w:szCs w:val="22"/>
              </w:rPr>
              <w:t>B. Cerjanec</w:t>
            </w:r>
          </w:p>
        </w:tc>
      </w:tr>
      <w:tr w:rsidR="001A4084" w:rsidRPr="00524FED" w14:paraId="1E440AAC" w14:textId="77777777" w:rsidTr="00CE1ECB">
        <w:trPr>
          <w:trHeight w:val="20"/>
        </w:trPr>
        <w:tc>
          <w:tcPr>
            <w:tcW w:w="3681" w:type="dxa"/>
          </w:tcPr>
          <w:p w14:paraId="61F15174" w14:textId="2CF25B07" w:rsidR="001A4084" w:rsidRPr="00524FED" w:rsidRDefault="001A4084" w:rsidP="00524FED">
            <w:pPr>
              <w:jc w:val="left"/>
              <w:rPr>
                <w:rFonts w:cstheme="minorHAnsi"/>
                <w:szCs w:val="22"/>
              </w:rPr>
            </w:pPr>
            <w:r w:rsidRPr="00524FED">
              <w:rPr>
                <w:rFonts w:cstheme="minorHAnsi"/>
                <w:szCs w:val="22"/>
              </w:rPr>
              <w:t>Kako motivirati roditelje na suradnju?</w:t>
            </w:r>
          </w:p>
        </w:tc>
        <w:tc>
          <w:tcPr>
            <w:tcW w:w="1843" w:type="dxa"/>
          </w:tcPr>
          <w:p w14:paraId="01CEB246" w14:textId="689AD4C9" w:rsidR="001A4084" w:rsidRPr="00524FED" w:rsidRDefault="001A4084" w:rsidP="00524FED">
            <w:pPr>
              <w:jc w:val="left"/>
              <w:rPr>
                <w:rFonts w:cstheme="minorHAnsi"/>
                <w:szCs w:val="22"/>
              </w:rPr>
            </w:pPr>
            <w:r w:rsidRPr="00524FED">
              <w:rPr>
                <w:rFonts w:cstheme="minorHAnsi"/>
                <w:szCs w:val="22"/>
              </w:rPr>
              <w:t>Aktivnost +/Dora Marinić i Iva Barić</w:t>
            </w:r>
          </w:p>
        </w:tc>
        <w:tc>
          <w:tcPr>
            <w:tcW w:w="1275" w:type="dxa"/>
          </w:tcPr>
          <w:p w14:paraId="7199E6D1" w14:textId="16E21A88" w:rsidR="001A4084" w:rsidRPr="00524FED" w:rsidRDefault="001A4084" w:rsidP="00524FED">
            <w:pPr>
              <w:jc w:val="left"/>
              <w:rPr>
                <w:rFonts w:cstheme="minorHAnsi"/>
                <w:szCs w:val="22"/>
              </w:rPr>
            </w:pPr>
            <w:r w:rsidRPr="00524FED">
              <w:rPr>
                <w:rFonts w:cstheme="minorHAnsi"/>
                <w:szCs w:val="22"/>
              </w:rPr>
              <w:t>22. svibnja 2025.</w:t>
            </w:r>
          </w:p>
        </w:tc>
        <w:tc>
          <w:tcPr>
            <w:tcW w:w="1134" w:type="dxa"/>
          </w:tcPr>
          <w:p w14:paraId="3838D365" w14:textId="7B20A261" w:rsidR="001A4084" w:rsidRPr="00524FED" w:rsidRDefault="001A4084" w:rsidP="00524FED">
            <w:pPr>
              <w:jc w:val="left"/>
              <w:rPr>
                <w:rFonts w:cstheme="minorHAnsi"/>
                <w:szCs w:val="22"/>
              </w:rPr>
            </w:pPr>
            <w:r w:rsidRPr="00524FED">
              <w:rPr>
                <w:rFonts w:cstheme="minorHAnsi"/>
                <w:szCs w:val="22"/>
              </w:rPr>
              <w:t>2h</w:t>
            </w:r>
          </w:p>
        </w:tc>
        <w:tc>
          <w:tcPr>
            <w:tcW w:w="1140" w:type="dxa"/>
          </w:tcPr>
          <w:p w14:paraId="771290A5" w14:textId="2E024E50" w:rsidR="001A4084" w:rsidRPr="00524FED" w:rsidRDefault="001A4084" w:rsidP="00524FED">
            <w:pPr>
              <w:jc w:val="left"/>
              <w:rPr>
                <w:rFonts w:cstheme="minorHAnsi"/>
                <w:szCs w:val="22"/>
              </w:rPr>
            </w:pPr>
            <w:r w:rsidRPr="00524FED">
              <w:rPr>
                <w:rFonts w:cstheme="minorHAnsi"/>
                <w:szCs w:val="22"/>
              </w:rPr>
              <w:t>B. Cerjanec</w:t>
            </w:r>
          </w:p>
        </w:tc>
      </w:tr>
      <w:tr w:rsidR="001A4084" w:rsidRPr="00524FED" w14:paraId="4F9E64EE" w14:textId="77777777" w:rsidTr="00CE1ECB">
        <w:trPr>
          <w:trHeight w:val="20"/>
        </w:trPr>
        <w:tc>
          <w:tcPr>
            <w:tcW w:w="3681" w:type="dxa"/>
          </w:tcPr>
          <w:p w14:paraId="184CDCC1" w14:textId="29831C45" w:rsidR="001A4084" w:rsidRPr="00524FED" w:rsidRDefault="001A4084" w:rsidP="00524FED">
            <w:pPr>
              <w:jc w:val="left"/>
              <w:rPr>
                <w:rFonts w:cstheme="minorHAnsi"/>
                <w:szCs w:val="22"/>
              </w:rPr>
            </w:pPr>
            <w:r w:rsidRPr="00524FED">
              <w:rPr>
                <w:rFonts w:cstheme="minorHAnsi"/>
                <w:szCs w:val="22"/>
              </w:rPr>
              <w:t>Ljetne senzomotoričke aktivnosti – senzorika u dječjim vrtićima</w:t>
            </w:r>
          </w:p>
        </w:tc>
        <w:tc>
          <w:tcPr>
            <w:tcW w:w="1843" w:type="dxa"/>
          </w:tcPr>
          <w:p w14:paraId="57BDA836" w14:textId="25E0484D" w:rsidR="001A4084" w:rsidRPr="00524FED" w:rsidRDefault="001A4084" w:rsidP="00524FED">
            <w:pPr>
              <w:jc w:val="left"/>
              <w:rPr>
                <w:rFonts w:cstheme="minorHAnsi"/>
                <w:szCs w:val="22"/>
              </w:rPr>
            </w:pPr>
            <w:r w:rsidRPr="00524FED">
              <w:rPr>
                <w:rFonts w:cstheme="minorHAnsi"/>
                <w:szCs w:val="22"/>
              </w:rPr>
              <w:t>Aktivnost +/Dora Marinić i Iva Barić</w:t>
            </w:r>
          </w:p>
        </w:tc>
        <w:tc>
          <w:tcPr>
            <w:tcW w:w="1275" w:type="dxa"/>
          </w:tcPr>
          <w:p w14:paraId="21EB0021" w14:textId="28428585" w:rsidR="001A4084" w:rsidRPr="00524FED" w:rsidRDefault="001A4084" w:rsidP="00524FED">
            <w:pPr>
              <w:jc w:val="left"/>
              <w:rPr>
                <w:rFonts w:cstheme="minorHAnsi"/>
                <w:szCs w:val="22"/>
              </w:rPr>
            </w:pPr>
            <w:r w:rsidRPr="00524FED">
              <w:rPr>
                <w:rFonts w:cstheme="minorHAnsi"/>
                <w:szCs w:val="22"/>
              </w:rPr>
              <w:t>19. lipnja 2025.</w:t>
            </w:r>
          </w:p>
        </w:tc>
        <w:tc>
          <w:tcPr>
            <w:tcW w:w="1134" w:type="dxa"/>
          </w:tcPr>
          <w:p w14:paraId="4F70A3AA" w14:textId="1B09071A" w:rsidR="001A4084" w:rsidRPr="00524FED" w:rsidRDefault="001A4084" w:rsidP="00524FED">
            <w:pPr>
              <w:jc w:val="left"/>
              <w:rPr>
                <w:rFonts w:cstheme="minorHAnsi"/>
                <w:szCs w:val="22"/>
              </w:rPr>
            </w:pPr>
            <w:r w:rsidRPr="00524FED">
              <w:rPr>
                <w:rFonts w:cstheme="minorHAnsi"/>
                <w:szCs w:val="22"/>
              </w:rPr>
              <w:t>2h</w:t>
            </w:r>
          </w:p>
        </w:tc>
        <w:tc>
          <w:tcPr>
            <w:tcW w:w="1140" w:type="dxa"/>
          </w:tcPr>
          <w:p w14:paraId="2F439B02" w14:textId="4462245F" w:rsidR="001A4084" w:rsidRPr="00524FED" w:rsidRDefault="001A4084" w:rsidP="00524FED">
            <w:pPr>
              <w:jc w:val="left"/>
              <w:rPr>
                <w:rFonts w:cstheme="minorHAnsi"/>
                <w:szCs w:val="22"/>
              </w:rPr>
            </w:pPr>
            <w:r w:rsidRPr="00524FED">
              <w:rPr>
                <w:rFonts w:cstheme="minorHAnsi"/>
                <w:szCs w:val="22"/>
              </w:rPr>
              <w:t>B. Cerjanec</w:t>
            </w:r>
          </w:p>
        </w:tc>
      </w:tr>
      <w:tr w:rsidR="001A4084" w:rsidRPr="00524FED" w14:paraId="597096E0" w14:textId="77777777" w:rsidTr="00CE1ECB">
        <w:trPr>
          <w:trHeight w:val="20"/>
        </w:trPr>
        <w:tc>
          <w:tcPr>
            <w:tcW w:w="3681" w:type="dxa"/>
            <w:tcBorders>
              <w:top w:val="single" w:sz="4" w:space="0" w:color="auto"/>
              <w:bottom w:val="single" w:sz="4" w:space="0" w:color="auto"/>
            </w:tcBorders>
          </w:tcPr>
          <w:p w14:paraId="1628B11E" w14:textId="041A25A2" w:rsidR="001A4084" w:rsidRPr="00524FED" w:rsidRDefault="001A4084" w:rsidP="00524FED">
            <w:pPr>
              <w:jc w:val="left"/>
              <w:rPr>
                <w:rFonts w:cstheme="minorHAnsi"/>
                <w:szCs w:val="22"/>
              </w:rPr>
            </w:pPr>
            <w:r w:rsidRPr="00524FED">
              <w:rPr>
                <w:rFonts w:cstheme="minorHAnsi"/>
              </w:rPr>
              <w:t>„Prvi ekrani- Kako sigurno uvesti djecu u svijet digitalnih tehnologija“</w:t>
            </w:r>
          </w:p>
        </w:tc>
        <w:tc>
          <w:tcPr>
            <w:tcW w:w="1843" w:type="dxa"/>
            <w:tcBorders>
              <w:top w:val="single" w:sz="4" w:space="0" w:color="auto"/>
              <w:bottom w:val="single" w:sz="4" w:space="0" w:color="auto"/>
            </w:tcBorders>
          </w:tcPr>
          <w:p w14:paraId="321F9C5F" w14:textId="7A227883" w:rsidR="001A4084" w:rsidRPr="00524FED" w:rsidRDefault="001A4084" w:rsidP="00524FED">
            <w:pPr>
              <w:jc w:val="left"/>
              <w:rPr>
                <w:rFonts w:cstheme="minorHAnsi"/>
                <w:szCs w:val="22"/>
              </w:rPr>
            </w:pPr>
            <w:r w:rsidRPr="00524FED">
              <w:rPr>
                <w:rFonts w:cstheme="minorHAnsi"/>
              </w:rPr>
              <w:t>Centar za sigurniji internet</w:t>
            </w:r>
          </w:p>
        </w:tc>
        <w:tc>
          <w:tcPr>
            <w:tcW w:w="1275" w:type="dxa"/>
            <w:tcBorders>
              <w:top w:val="single" w:sz="4" w:space="0" w:color="auto"/>
              <w:bottom w:val="single" w:sz="4" w:space="0" w:color="auto"/>
            </w:tcBorders>
          </w:tcPr>
          <w:p w14:paraId="01BEC580" w14:textId="1776306E" w:rsidR="001A4084" w:rsidRPr="00524FED" w:rsidRDefault="001A4084" w:rsidP="00524FED">
            <w:pPr>
              <w:jc w:val="left"/>
              <w:rPr>
                <w:rFonts w:cstheme="minorHAnsi"/>
                <w:szCs w:val="22"/>
              </w:rPr>
            </w:pPr>
            <w:r w:rsidRPr="00524FED">
              <w:rPr>
                <w:rFonts w:cstheme="minorHAnsi"/>
              </w:rPr>
              <w:t>2.9.2024.</w:t>
            </w:r>
          </w:p>
        </w:tc>
        <w:tc>
          <w:tcPr>
            <w:tcW w:w="1134" w:type="dxa"/>
            <w:tcBorders>
              <w:top w:val="single" w:sz="4" w:space="0" w:color="auto"/>
              <w:bottom w:val="single" w:sz="4" w:space="0" w:color="auto"/>
            </w:tcBorders>
          </w:tcPr>
          <w:p w14:paraId="0EAB82F0" w14:textId="7097D916" w:rsidR="001A4084" w:rsidRPr="00524FED" w:rsidRDefault="00F800F4" w:rsidP="00524FED">
            <w:pPr>
              <w:jc w:val="left"/>
              <w:rPr>
                <w:rFonts w:cstheme="minorHAnsi"/>
                <w:szCs w:val="22"/>
              </w:rPr>
            </w:pPr>
            <w:r w:rsidRPr="00524FED">
              <w:rPr>
                <w:rFonts w:cstheme="minorHAnsi"/>
              </w:rPr>
              <w:t>1h</w:t>
            </w:r>
          </w:p>
        </w:tc>
        <w:tc>
          <w:tcPr>
            <w:tcW w:w="1140" w:type="dxa"/>
          </w:tcPr>
          <w:p w14:paraId="64CAF6F2" w14:textId="476BD7AB" w:rsidR="001A4084" w:rsidRPr="00524FED" w:rsidRDefault="001A4084" w:rsidP="00524FED">
            <w:pPr>
              <w:jc w:val="left"/>
              <w:rPr>
                <w:rFonts w:cstheme="minorHAnsi"/>
                <w:szCs w:val="22"/>
              </w:rPr>
            </w:pPr>
            <w:r w:rsidRPr="00524FED">
              <w:rPr>
                <w:rFonts w:cstheme="minorHAnsi"/>
                <w:szCs w:val="22"/>
              </w:rPr>
              <w:t>M. Jakić</w:t>
            </w:r>
          </w:p>
        </w:tc>
      </w:tr>
      <w:tr w:rsidR="001A4084" w:rsidRPr="00524FED" w14:paraId="084FD652" w14:textId="77777777" w:rsidTr="00CE1ECB">
        <w:trPr>
          <w:trHeight w:val="20"/>
        </w:trPr>
        <w:tc>
          <w:tcPr>
            <w:tcW w:w="3681" w:type="dxa"/>
            <w:tcBorders>
              <w:top w:val="single" w:sz="4" w:space="0" w:color="auto"/>
              <w:bottom w:val="single" w:sz="4" w:space="0" w:color="auto"/>
            </w:tcBorders>
          </w:tcPr>
          <w:p w14:paraId="6EF8A601" w14:textId="0F3D9F01" w:rsidR="001A4084" w:rsidRPr="00524FED" w:rsidRDefault="001A4084" w:rsidP="00524FED">
            <w:pPr>
              <w:jc w:val="left"/>
              <w:rPr>
                <w:rFonts w:cstheme="minorHAnsi"/>
                <w:szCs w:val="22"/>
              </w:rPr>
            </w:pPr>
            <w:r w:rsidRPr="00524FED">
              <w:rPr>
                <w:rFonts w:cstheme="minorHAnsi"/>
              </w:rPr>
              <w:t>„Razvojna mapa djeteta (i skupine)“</w:t>
            </w:r>
          </w:p>
        </w:tc>
        <w:tc>
          <w:tcPr>
            <w:tcW w:w="1843" w:type="dxa"/>
            <w:tcBorders>
              <w:top w:val="single" w:sz="4" w:space="0" w:color="auto"/>
              <w:bottom w:val="single" w:sz="4" w:space="0" w:color="auto"/>
            </w:tcBorders>
          </w:tcPr>
          <w:p w14:paraId="54056966" w14:textId="4A09A1B6" w:rsidR="001A4084" w:rsidRPr="00524FED" w:rsidRDefault="001A4084" w:rsidP="00524FED">
            <w:pPr>
              <w:jc w:val="left"/>
              <w:rPr>
                <w:rFonts w:cstheme="minorHAnsi"/>
                <w:szCs w:val="22"/>
              </w:rPr>
            </w:pPr>
            <w:r w:rsidRPr="00524FED">
              <w:rPr>
                <w:rFonts w:cstheme="minorHAnsi"/>
              </w:rPr>
              <w:t>S. Kozjak Dragčević</w:t>
            </w:r>
          </w:p>
        </w:tc>
        <w:tc>
          <w:tcPr>
            <w:tcW w:w="1275" w:type="dxa"/>
            <w:tcBorders>
              <w:top w:val="single" w:sz="4" w:space="0" w:color="auto"/>
              <w:bottom w:val="single" w:sz="4" w:space="0" w:color="auto"/>
            </w:tcBorders>
          </w:tcPr>
          <w:p w14:paraId="6EA963C4" w14:textId="6E8D8D5E" w:rsidR="001A4084" w:rsidRPr="00524FED" w:rsidRDefault="001A4084" w:rsidP="00524FED">
            <w:pPr>
              <w:jc w:val="left"/>
              <w:rPr>
                <w:rFonts w:cstheme="minorHAnsi"/>
                <w:szCs w:val="22"/>
              </w:rPr>
            </w:pPr>
            <w:r w:rsidRPr="00524FED">
              <w:rPr>
                <w:rFonts w:cstheme="minorHAnsi"/>
              </w:rPr>
              <w:t>17.9.2024.</w:t>
            </w:r>
          </w:p>
        </w:tc>
        <w:tc>
          <w:tcPr>
            <w:tcW w:w="1134" w:type="dxa"/>
            <w:tcBorders>
              <w:top w:val="single" w:sz="4" w:space="0" w:color="auto"/>
              <w:bottom w:val="single" w:sz="4" w:space="0" w:color="auto"/>
            </w:tcBorders>
          </w:tcPr>
          <w:p w14:paraId="73653DC0" w14:textId="1750EFAA" w:rsidR="001A4084" w:rsidRPr="00524FED" w:rsidRDefault="00F800F4" w:rsidP="00524FED">
            <w:pPr>
              <w:jc w:val="left"/>
              <w:rPr>
                <w:rFonts w:cstheme="minorHAnsi"/>
                <w:szCs w:val="22"/>
              </w:rPr>
            </w:pPr>
            <w:r w:rsidRPr="00524FED">
              <w:rPr>
                <w:rFonts w:cstheme="minorHAnsi"/>
              </w:rPr>
              <w:t>1h</w:t>
            </w:r>
          </w:p>
        </w:tc>
        <w:tc>
          <w:tcPr>
            <w:tcW w:w="1140" w:type="dxa"/>
          </w:tcPr>
          <w:p w14:paraId="0DFEF028" w14:textId="7A7AA120" w:rsidR="001A4084" w:rsidRPr="00524FED" w:rsidRDefault="001A4084" w:rsidP="00524FED">
            <w:pPr>
              <w:jc w:val="left"/>
              <w:rPr>
                <w:rFonts w:cstheme="minorHAnsi"/>
                <w:szCs w:val="22"/>
              </w:rPr>
            </w:pPr>
            <w:r w:rsidRPr="00524FED">
              <w:rPr>
                <w:rFonts w:cstheme="minorHAnsi"/>
                <w:szCs w:val="22"/>
              </w:rPr>
              <w:t>M. Jakić</w:t>
            </w:r>
          </w:p>
        </w:tc>
      </w:tr>
      <w:tr w:rsidR="001A4084" w:rsidRPr="00524FED" w14:paraId="5DCF1EEC" w14:textId="77777777" w:rsidTr="00CE1ECB">
        <w:trPr>
          <w:trHeight w:val="20"/>
        </w:trPr>
        <w:tc>
          <w:tcPr>
            <w:tcW w:w="3681" w:type="dxa"/>
            <w:tcBorders>
              <w:top w:val="single" w:sz="4" w:space="0" w:color="auto"/>
              <w:bottom w:val="single" w:sz="4" w:space="0" w:color="auto"/>
            </w:tcBorders>
          </w:tcPr>
          <w:p w14:paraId="68F2F29F" w14:textId="4D8449F3" w:rsidR="001A4084" w:rsidRPr="00524FED" w:rsidRDefault="001A4084" w:rsidP="00524FED">
            <w:pPr>
              <w:jc w:val="left"/>
              <w:rPr>
                <w:rFonts w:cstheme="minorHAnsi"/>
                <w:szCs w:val="22"/>
              </w:rPr>
            </w:pPr>
            <w:r w:rsidRPr="00524FED">
              <w:rPr>
                <w:rFonts w:cstheme="minorHAnsi"/>
              </w:rPr>
              <w:lastRenderedPageBreak/>
              <w:t>„Što je eTwinning i čemu služi“</w:t>
            </w:r>
          </w:p>
        </w:tc>
        <w:tc>
          <w:tcPr>
            <w:tcW w:w="1843" w:type="dxa"/>
            <w:tcBorders>
              <w:top w:val="single" w:sz="4" w:space="0" w:color="auto"/>
              <w:bottom w:val="single" w:sz="4" w:space="0" w:color="auto"/>
            </w:tcBorders>
          </w:tcPr>
          <w:p w14:paraId="4B52ACCE" w14:textId="6715DCE5" w:rsidR="001A4084" w:rsidRPr="00524FED" w:rsidRDefault="001A4084" w:rsidP="00524FED">
            <w:pPr>
              <w:jc w:val="left"/>
              <w:rPr>
                <w:rFonts w:cstheme="minorHAnsi"/>
                <w:szCs w:val="22"/>
              </w:rPr>
            </w:pPr>
            <w:r w:rsidRPr="00524FED">
              <w:rPr>
                <w:rFonts w:cstheme="minorHAnsi"/>
              </w:rPr>
              <w:t>Andreja Sedlar, eTwinning ambasadorica</w:t>
            </w:r>
          </w:p>
        </w:tc>
        <w:tc>
          <w:tcPr>
            <w:tcW w:w="1275" w:type="dxa"/>
            <w:tcBorders>
              <w:top w:val="single" w:sz="4" w:space="0" w:color="auto"/>
              <w:bottom w:val="single" w:sz="4" w:space="0" w:color="auto"/>
            </w:tcBorders>
          </w:tcPr>
          <w:p w14:paraId="3DBC3C05" w14:textId="4CC8336E" w:rsidR="001A4084" w:rsidRPr="00524FED" w:rsidRDefault="001A4084" w:rsidP="00524FED">
            <w:pPr>
              <w:jc w:val="left"/>
              <w:rPr>
                <w:rFonts w:cstheme="minorHAnsi"/>
                <w:szCs w:val="22"/>
              </w:rPr>
            </w:pPr>
            <w:r w:rsidRPr="00524FED">
              <w:rPr>
                <w:rFonts w:cstheme="minorHAnsi"/>
              </w:rPr>
              <w:t>29.10.2024.</w:t>
            </w:r>
          </w:p>
        </w:tc>
        <w:tc>
          <w:tcPr>
            <w:tcW w:w="1134" w:type="dxa"/>
            <w:tcBorders>
              <w:top w:val="single" w:sz="4" w:space="0" w:color="auto"/>
              <w:bottom w:val="single" w:sz="4" w:space="0" w:color="auto"/>
            </w:tcBorders>
          </w:tcPr>
          <w:p w14:paraId="795755D8" w14:textId="5AA9861A" w:rsidR="001A4084" w:rsidRPr="00524FED" w:rsidRDefault="00F800F4" w:rsidP="00524FED">
            <w:pPr>
              <w:jc w:val="left"/>
              <w:rPr>
                <w:rFonts w:cstheme="minorHAnsi"/>
                <w:szCs w:val="22"/>
              </w:rPr>
            </w:pPr>
            <w:r w:rsidRPr="00524FED">
              <w:rPr>
                <w:rFonts w:cstheme="minorHAnsi"/>
              </w:rPr>
              <w:t>1h</w:t>
            </w:r>
          </w:p>
        </w:tc>
        <w:tc>
          <w:tcPr>
            <w:tcW w:w="1140" w:type="dxa"/>
          </w:tcPr>
          <w:p w14:paraId="26852AFE" w14:textId="71264EB7" w:rsidR="001A4084" w:rsidRPr="00524FED" w:rsidRDefault="001A4084" w:rsidP="00524FED">
            <w:pPr>
              <w:jc w:val="left"/>
              <w:rPr>
                <w:rFonts w:cstheme="minorHAnsi"/>
                <w:szCs w:val="22"/>
              </w:rPr>
            </w:pPr>
            <w:r w:rsidRPr="00524FED">
              <w:rPr>
                <w:rFonts w:cstheme="minorHAnsi"/>
                <w:szCs w:val="22"/>
              </w:rPr>
              <w:t>M. Jakić</w:t>
            </w:r>
          </w:p>
        </w:tc>
      </w:tr>
      <w:tr w:rsidR="001A4084" w:rsidRPr="00524FED" w14:paraId="7623887F" w14:textId="77777777" w:rsidTr="00CE1ECB">
        <w:trPr>
          <w:trHeight w:val="20"/>
        </w:trPr>
        <w:tc>
          <w:tcPr>
            <w:tcW w:w="3681" w:type="dxa"/>
            <w:tcBorders>
              <w:top w:val="single" w:sz="4" w:space="0" w:color="auto"/>
              <w:bottom w:val="single" w:sz="4" w:space="0" w:color="auto"/>
            </w:tcBorders>
          </w:tcPr>
          <w:p w14:paraId="14FF1C19" w14:textId="65A6AB9A" w:rsidR="001A4084" w:rsidRPr="00524FED" w:rsidRDefault="001A4084" w:rsidP="00524FED">
            <w:pPr>
              <w:jc w:val="left"/>
              <w:rPr>
                <w:rFonts w:cstheme="minorHAnsi"/>
                <w:szCs w:val="22"/>
              </w:rPr>
            </w:pPr>
            <w:r w:rsidRPr="00524FED">
              <w:rPr>
                <w:rFonts w:cstheme="minorHAnsi"/>
              </w:rPr>
              <w:t>„Uloga roditelja u osnaživanju mentalnog zdravlja djece i mladih“</w:t>
            </w:r>
          </w:p>
        </w:tc>
        <w:tc>
          <w:tcPr>
            <w:tcW w:w="1843" w:type="dxa"/>
            <w:tcBorders>
              <w:top w:val="single" w:sz="4" w:space="0" w:color="auto"/>
              <w:bottom w:val="single" w:sz="4" w:space="0" w:color="auto"/>
            </w:tcBorders>
          </w:tcPr>
          <w:p w14:paraId="19E5B3B1" w14:textId="46122D27" w:rsidR="001A4084" w:rsidRPr="00524FED" w:rsidRDefault="001A4084" w:rsidP="00524FED">
            <w:pPr>
              <w:jc w:val="left"/>
              <w:rPr>
                <w:rFonts w:cstheme="minorHAnsi"/>
                <w:szCs w:val="22"/>
              </w:rPr>
            </w:pPr>
            <w:r w:rsidRPr="00524FED">
              <w:rPr>
                <w:rFonts w:cstheme="minorHAnsi"/>
              </w:rPr>
              <w:t xml:space="preserve">Igor Salopek, </w:t>
            </w:r>
            <w:r w:rsidRPr="00524FED">
              <w:rPr>
                <w:rFonts w:cstheme="minorHAnsi"/>
                <w:sz w:val="20"/>
              </w:rPr>
              <w:t>psihijatar, voditelj Integrativnog centra mentalnog zdravlja</w:t>
            </w:r>
          </w:p>
        </w:tc>
        <w:tc>
          <w:tcPr>
            <w:tcW w:w="1275" w:type="dxa"/>
            <w:tcBorders>
              <w:top w:val="single" w:sz="4" w:space="0" w:color="auto"/>
              <w:bottom w:val="single" w:sz="4" w:space="0" w:color="auto"/>
            </w:tcBorders>
          </w:tcPr>
          <w:p w14:paraId="1C2B4127" w14:textId="425B14D3" w:rsidR="001A4084" w:rsidRPr="00524FED" w:rsidRDefault="001A4084" w:rsidP="00524FED">
            <w:pPr>
              <w:jc w:val="left"/>
              <w:rPr>
                <w:rFonts w:cstheme="minorHAnsi"/>
                <w:szCs w:val="22"/>
              </w:rPr>
            </w:pPr>
            <w:r w:rsidRPr="00524FED">
              <w:rPr>
                <w:rFonts w:cstheme="minorHAnsi"/>
              </w:rPr>
              <w:t>19.03.2025.</w:t>
            </w:r>
          </w:p>
        </w:tc>
        <w:tc>
          <w:tcPr>
            <w:tcW w:w="1134" w:type="dxa"/>
            <w:tcBorders>
              <w:top w:val="single" w:sz="4" w:space="0" w:color="auto"/>
              <w:bottom w:val="single" w:sz="4" w:space="0" w:color="auto"/>
            </w:tcBorders>
          </w:tcPr>
          <w:p w14:paraId="426F4351" w14:textId="11EAF70B" w:rsidR="001A4084" w:rsidRPr="00524FED" w:rsidRDefault="00F800F4" w:rsidP="00524FED">
            <w:pPr>
              <w:jc w:val="left"/>
              <w:rPr>
                <w:rFonts w:cstheme="minorHAnsi"/>
                <w:szCs w:val="22"/>
              </w:rPr>
            </w:pPr>
            <w:r w:rsidRPr="00524FED">
              <w:rPr>
                <w:rFonts w:cstheme="minorHAnsi"/>
              </w:rPr>
              <w:t>1h</w:t>
            </w:r>
          </w:p>
        </w:tc>
        <w:tc>
          <w:tcPr>
            <w:tcW w:w="1140" w:type="dxa"/>
          </w:tcPr>
          <w:p w14:paraId="41766593" w14:textId="54F6DB1F" w:rsidR="001A4084" w:rsidRPr="00524FED" w:rsidRDefault="001A4084" w:rsidP="00524FED">
            <w:pPr>
              <w:jc w:val="left"/>
              <w:rPr>
                <w:rFonts w:cstheme="minorHAnsi"/>
                <w:szCs w:val="22"/>
              </w:rPr>
            </w:pPr>
            <w:r w:rsidRPr="00524FED">
              <w:rPr>
                <w:rFonts w:cstheme="minorHAnsi"/>
                <w:szCs w:val="22"/>
              </w:rPr>
              <w:t>M. Jakić</w:t>
            </w:r>
          </w:p>
        </w:tc>
      </w:tr>
      <w:tr w:rsidR="001A4084" w:rsidRPr="00524FED" w14:paraId="2CCCEF5D" w14:textId="77777777" w:rsidTr="00CE1ECB">
        <w:trPr>
          <w:trHeight w:val="20"/>
        </w:trPr>
        <w:tc>
          <w:tcPr>
            <w:tcW w:w="3681" w:type="dxa"/>
            <w:tcBorders>
              <w:top w:val="single" w:sz="4" w:space="0" w:color="auto"/>
              <w:bottom w:val="single" w:sz="4" w:space="0" w:color="auto"/>
            </w:tcBorders>
          </w:tcPr>
          <w:p w14:paraId="7DCB1C38" w14:textId="1D410D34" w:rsidR="001A4084" w:rsidRPr="00524FED" w:rsidRDefault="001A4084" w:rsidP="00524FED">
            <w:pPr>
              <w:jc w:val="left"/>
              <w:rPr>
                <w:rFonts w:cstheme="minorHAnsi"/>
                <w:szCs w:val="22"/>
              </w:rPr>
            </w:pPr>
            <w:r w:rsidRPr="00524FED">
              <w:rPr>
                <w:rFonts w:cstheme="minorHAnsi"/>
              </w:rPr>
              <w:t>“Vođenje dokumentacije pedagoga u vrtiću: propisani okvir i praksa”</w:t>
            </w:r>
          </w:p>
        </w:tc>
        <w:tc>
          <w:tcPr>
            <w:tcW w:w="1843" w:type="dxa"/>
            <w:tcBorders>
              <w:top w:val="single" w:sz="4" w:space="0" w:color="auto"/>
              <w:bottom w:val="single" w:sz="4" w:space="0" w:color="auto"/>
            </w:tcBorders>
          </w:tcPr>
          <w:p w14:paraId="74067E7C" w14:textId="63A44EAB" w:rsidR="001A4084" w:rsidRPr="00524FED" w:rsidRDefault="001A4084" w:rsidP="00524FED">
            <w:pPr>
              <w:jc w:val="left"/>
              <w:rPr>
                <w:rFonts w:cstheme="minorHAnsi"/>
                <w:szCs w:val="22"/>
              </w:rPr>
            </w:pPr>
            <w:r w:rsidRPr="00524FED">
              <w:rPr>
                <w:rFonts w:cstheme="minorHAnsi"/>
              </w:rPr>
              <w:t>EduList edukacija (Vanjak, Resanović)</w:t>
            </w:r>
          </w:p>
        </w:tc>
        <w:tc>
          <w:tcPr>
            <w:tcW w:w="1275" w:type="dxa"/>
            <w:tcBorders>
              <w:top w:val="single" w:sz="4" w:space="0" w:color="auto"/>
              <w:bottom w:val="single" w:sz="4" w:space="0" w:color="auto"/>
            </w:tcBorders>
          </w:tcPr>
          <w:p w14:paraId="382F5BD9" w14:textId="316ADA9A" w:rsidR="001A4084" w:rsidRPr="00524FED" w:rsidRDefault="001A4084" w:rsidP="00524FED">
            <w:pPr>
              <w:jc w:val="left"/>
              <w:rPr>
                <w:rFonts w:cstheme="minorHAnsi"/>
                <w:szCs w:val="22"/>
              </w:rPr>
            </w:pPr>
            <w:r w:rsidRPr="00524FED">
              <w:rPr>
                <w:rFonts w:cstheme="minorHAnsi"/>
              </w:rPr>
              <w:t>15.04.2025.</w:t>
            </w:r>
          </w:p>
        </w:tc>
        <w:tc>
          <w:tcPr>
            <w:tcW w:w="1134" w:type="dxa"/>
            <w:tcBorders>
              <w:top w:val="single" w:sz="4" w:space="0" w:color="auto"/>
              <w:bottom w:val="single" w:sz="4" w:space="0" w:color="auto"/>
            </w:tcBorders>
          </w:tcPr>
          <w:p w14:paraId="0BE376F7" w14:textId="6B510FAC" w:rsidR="001A4084" w:rsidRPr="00524FED" w:rsidRDefault="001A4084" w:rsidP="00524FED">
            <w:pPr>
              <w:jc w:val="left"/>
              <w:rPr>
                <w:rFonts w:cstheme="minorHAnsi"/>
                <w:szCs w:val="22"/>
              </w:rPr>
            </w:pPr>
            <w:r w:rsidRPr="00524FED">
              <w:rPr>
                <w:rFonts w:cstheme="minorHAnsi"/>
              </w:rPr>
              <w:t>6h</w:t>
            </w:r>
          </w:p>
        </w:tc>
        <w:tc>
          <w:tcPr>
            <w:tcW w:w="1140" w:type="dxa"/>
          </w:tcPr>
          <w:p w14:paraId="3057A11F" w14:textId="1FD32F80" w:rsidR="001A4084" w:rsidRPr="00524FED" w:rsidRDefault="001A4084" w:rsidP="00524FED">
            <w:pPr>
              <w:jc w:val="left"/>
              <w:rPr>
                <w:rFonts w:cstheme="minorHAnsi"/>
                <w:szCs w:val="22"/>
              </w:rPr>
            </w:pPr>
            <w:r w:rsidRPr="00524FED">
              <w:rPr>
                <w:rFonts w:cstheme="minorHAnsi"/>
                <w:szCs w:val="22"/>
              </w:rPr>
              <w:t>M. Jakić</w:t>
            </w:r>
          </w:p>
        </w:tc>
      </w:tr>
      <w:tr w:rsidR="001A4084" w:rsidRPr="00524FED" w14:paraId="5B01112C" w14:textId="77777777" w:rsidTr="00CE1ECB">
        <w:trPr>
          <w:trHeight w:val="20"/>
        </w:trPr>
        <w:tc>
          <w:tcPr>
            <w:tcW w:w="3681" w:type="dxa"/>
            <w:tcBorders>
              <w:top w:val="single" w:sz="4" w:space="0" w:color="auto"/>
              <w:bottom w:val="single" w:sz="4" w:space="0" w:color="auto"/>
            </w:tcBorders>
          </w:tcPr>
          <w:p w14:paraId="0E672C88" w14:textId="03D1F847" w:rsidR="001A4084" w:rsidRPr="00524FED" w:rsidRDefault="001A4084" w:rsidP="00524FED">
            <w:pPr>
              <w:jc w:val="left"/>
              <w:rPr>
                <w:rFonts w:cstheme="minorHAnsi"/>
                <w:szCs w:val="22"/>
              </w:rPr>
            </w:pPr>
            <w:r w:rsidRPr="00524FED">
              <w:rPr>
                <w:rFonts w:cstheme="minorHAnsi"/>
              </w:rPr>
              <w:t>Matematika za vrtiće</w:t>
            </w:r>
          </w:p>
        </w:tc>
        <w:tc>
          <w:tcPr>
            <w:tcW w:w="1843" w:type="dxa"/>
            <w:tcBorders>
              <w:top w:val="single" w:sz="4" w:space="0" w:color="auto"/>
              <w:bottom w:val="single" w:sz="4" w:space="0" w:color="auto"/>
            </w:tcBorders>
          </w:tcPr>
          <w:p w14:paraId="27240C9D" w14:textId="292E66CE" w:rsidR="001A4084" w:rsidRPr="00524FED" w:rsidRDefault="001A4084" w:rsidP="00524FED">
            <w:pPr>
              <w:jc w:val="left"/>
              <w:rPr>
                <w:rFonts w:cstheme="minorHAnsi"/>
                <w:szCs w:val="22"/>
              </w:rPr>
            </w:pPr>
            <w:r w:rsidRPr="00524FED">
              <w:rPr>
                <w:rFonts w:cstheme="minorHAnsi"/>
              </w:rPr>
              <w:t>Koho pedagogija</w:t>
            </w:r>
          </w:p>
        </w:tc>
        <w:tc>
          <w:tcPr>
            <w:tcW w:w="1275" w:type="dxa"/>
            <w:tcBorders>
              <w:top w:val="single" w:sz="4" w:space="0" w:color="auto"/>
              <w:bottom w:val="single" w:sz="4" w:space="0" w:color="auto"/>
            </w:tcBorders>
          </w:tcPr>
          <w:p w14:paraId="2D04A725" w14:textId="742AAA59" w:rsidR="001A4084" w:rsidRPr="00524FED" w:rsidRDefault="001A4084" w:rsidP="00524FED">
            <w:pPr>
              <w:jc w:val="left"/>
              <w:rPr>
                <w:rFonts w:cstheme="minorHAnsi"/>
                <w:szCs w:val="22"/>
              </w:rPr>
            </w:pPr>
            <w:r w:rsidRPr="00524FED">
              <w:rPr>
                <w:rFonts w:cstheme="minorHAnsi"/>
              </w:rPr>
              <w:t>27.5.2025.</w:t>
            </w:r>
          </w:p>
        </w:tc>
        <w:tc>
          <w:tcPr>
            <w:tcW w:w="1134" w:type="dxa"/>
            <w:tcBorders>
              <w:top w:val="single" w:sz="4" w:space="0" w:color="auto"/>
              <w:bottom w:val="single" w:sz="4" w:space="0" w:color="auto"/>
            </w:tcBorders>
          </w:tcPr>
          <w:p w14:paraId="268D148E" w14:textId="7E141B23" w:rsidR="001A4084" w:rsidRPr="00524FED" w:rsidRDefault="001A4084" w:rsidP="00524FED">
            <w:pPr>
              <w:jc w:val="left"/>
              <w:rPr>
                <w:rFonts w:cstheme="minorHAnsi"/>
                <w:szCs w:val="22"/>
              </w:rPr>
            </w:pPr>
            <w:r w:rsidRPr="00524FED">
              <w:rPr>
                <w:rFonts w:cstheme="minorHAnsi"/>
              </w:rPr>
              <w:t>1,5</w:t>
            </w:r>
            <w:r w:rsidR="00F800F4" w:rsidRPr="00524FED">
              <w:rPr>
                <w:rFonts w:cstheme="minorHAnsi"/>
              </w:rPr>
              <w:t>h</w:t>
            </w:r>
          </w:p>
        </w:tc>
        <w:tc>
          <w:tcPr>
            <w:tcW w:w="1140" w:type="dxa"/>
          </w:tcPr>
          <w:p w14:paraId="0D5A4476" w14:textId="6832E908" w:rsidR="001A4084" w:rsidRPr="00524FED" w:rsidRDefault="001A4084" w:rsidP="00524FED">
            <w:pPr>
              <w:jc w:val="left"/>
              <w:rPr>
                <w:rFonts w:cstheme="minorHAnsi"/>
                <w:szCs w:val="22"/>
              </w:rPr>
            </w:pPr>
            <w:r w:rsidRPr="00524FED">
              <w:rPr>
                <w:rFonts w:cstheme="minorHAnsi"/>
                <w:szCs w:val="22"/>
              </w:rPr>
              <w:t>D. Fric</w:t>
            </w:r>
          </w:p>
        </w:tc>
      </w:tr>
      <w:tr w:rsidR="001A4084" w:rsidRPr="00524FED" w14:paraId="7030360E" w14:textId="77777777" w:rsidTr="00CE1ECB">
        <w:trPr>
          <w:trHeight w:val="20"/>
        </w:trPr>
        <w:tc>
          <w:tcPr>
            <w:tcW w:w="3681" w:type="dxa"/>
            <w:tcBorders>
              <w:top w:val="single" w:sz="4" w:space="0" w:color="auto"/>
              <w:bottom w:val="single" w:sz="4" w:space="0" w:color="auto"/>
            </w:tcBorders>
          </w:tcPr>
          <w:p w14:paraId="0035EC30" w14:textId="0422D856" w:rsidR="001A4084" w:rsidRPr="00524FED" w:rsidRDefault="001A4084" w:rsidP="00524FED">
            <w:pPr>
              <w:jc w:val="left"/>
              <w:rPr>
                <w:rFonts w:cstheme="minorHAnsi"/>
                <w:szCs w:val="22"/>
              </w:rPr>
            </w:pPr>
            <w:r w:rsidRPr="00524FED">
              <w:rPr>
                <w:rFonts w:cstheme="minorHAnsi"/>
              </w:rPr>
              <w:t>Suradnja unutar vrtića 1</w:t>
            </w:r>
          </w:p>
        </w:tc>
        <w:tc>
          <w:tcPr>
            <w:tcW w:w="1843" w:type="dxa"/>
            <w:tcBorders>
              <w:top w:val="single" w:sz="4" w:space="0" w:color="auto"/>
              <w:bottom w:val="single" w:sz="4" w:space="0" w:color="auto"/>
            </w:tcBorders>
          </w:tcPr>
          <w:p w14:paraId="2FB28EEF" w14:textId="47D21B75" w:rsidR="001A4084" w:rsidRPr="00524FED" w:rsidRDefault="001A4084" w:rsidP="00524FED">
            <w:pPr>
              <w:jc w:val="left"/>
              <w:rPr>
                <w:rFonts w:cstheme="minorHAnsi"/>
                <w:szCs w:val="22"/>
              </w:rPr>
            </w:pPr>
            <w:r w:rsidRPr="00524FED">
              <w:rPr>
                <w:rFonts w:cstheme="minorHAnsi"/>
              </w:rPr>
              <w:t>Koho pedagogija</w:t>
            </w:r>
          </w:p>
        </w:tc>
        <w:tc>
          <w:tcPr>
            <w:tcW w:w="1275" w:type="dxa"/>
            <w:tcBorders>
              <w:top w:val="single" w:sz="4" w:space="0" w:color="auto"/>
              <w:bottom w:val="single" w:sz="4" w:space="0" w:color="auto"/>
            </w:tcBorders>
          </w:tcPr>
          <w:p w14:paraId="702221B7" w14:textId="62742487" w:rsidR="001A4084" w:rsidRPr="00524FED" w:rsidRDefault="001A4084" w:rsidP="00524FED">
            <w:pPr>
              <w:jc w:val="left"/>
              <w:rPr>
                <w:rFonts w:cstheme="minorHAnsi"/>
                <w:szCs w:val="22"/>
              </w:rPr>
            </w:pPr>
            <w:r w:rsidRPr="00524FED">
              <w:rPr>
                <w:rFonts w:cstheme="minorHAnsi"/>
              </w:rPr>
              <w:t>23.4.2025.</w:t>
            </w:r>
          </w:p>
        </w:tc>
        <w:tc>
          <w:tcPr>
            <w:tcW w:w="1134" w:type="dxa"/>
            <w:tcBorders>
              <w:top w:val="single" w:sz="4" w:space="0" w:color="auto"/>
              <w:bottom w:val="single" w:sz="4" w:space="0" w:color="auto"/>
            </w:tcBorders>
          </w:tcPr>
          <w:p w14:paraId="68746F3A" w14:textId="64620C1E" w:rsidR="001A4084" w:rsidRPr="00524FED" w:rsidRDefault="001A4084" w:rsidP="00524FED">
            <w:pPr>
              <w:jc w:val="left"/>
              <w:rPr>
                <w:rFonts w:cstheme="minorHAnsi"/>
                <w:szCs w:val="22"/>
              </w:rPr>
            </w:pPr>
            <w:r w:rsidRPr="00524FED">
              <w:rPr>
                <w:rFonts w:cstheme="minorHAnsi"/>
              </w:rPr>
              <w:t>2</w:t>
            </w:r>
            <w:r w:rsidR="00F800F4" w:rsidRPr="00524FED">
              <w:rPr>
                <w:rFonts w:cstheme="minorHAnsi"/>
              </w:rPr>
              <w:t>h</w:t>
            </w:r>
          </w:p>
        </w:tc>
        <w:tc>
          <w:tcPr>
            <w:tcW w:w="1140" w:type="dxa"/>
          </w:tcPr>
          <w:p w14:paraId="55DBE6C0" w14:textId="4B1C87AA" w:rsidR="001A4084" w:rsidRPr="00524FED" w:rsidRDefault="001A4084" w:rsidP="00524FED">
            <w:pPr>
              <w:jc w:val="left"/>
              <w:rPr>
                <w:rFonts w:cstheme="minorHAnsi"/>
                <w:szCs w:val="22"/>
              </w:rPr>
            </w:pPr>
            <w:r w:rsidRPr="00524FED">
              <w:rPr>
                <w:rFonts w:cstheme="minorHAnsi"/>
                <w:szCs w:val="22"/>
              </w:rPr>
              <w:t>D. Fric</w:t>
            </w:r>
          </w:p>
        </w:tc>
      </w:tr>
      <w:tr w:rsidR="001A4084" w:rsidRPr="00524FED" w14:paraId="45A12C1E" w14:textId="77777777" w:rsidTr="00CE1ECB">
        <w:trPr>
          <w:trHeight w:val="20"/>
        </w:trPr>
        <w:tc>
          <w:tcPr>
            <w:tcW w:w="3681" w:type="dxa"/>
            <w:tcBorders>
              <w:top w:val="single" w:sz="4" w:space="0" w:color="auto"/>
              <w:bottom w:val="single" w:sz="4" w:space="0" w:color="auto"/>
            </w:tcBorders>
          </w:tcPr>
          <w:p w14:paraId="23CED4D1" w14:textId="208D5FA6" w:rsidR="001A4084" w:rsidRPr="00524FED" w:rsidRDefault="001A4084" w:rsidP="00524FED">
            <w:pPr>
              <w:jc w:val="left"/>
              <w:rPr>
                <w:rFonts w:cstheme="minorHAnsi"/>
                <w:szCs w:val="22"/>
              </w:rPr>
            </w:pPr>
            <w:r w:rsidRPr="00524FED">
              <w:rPr>
                <w:rFonts w:cstheme="minorHAnsi"/>
              </w:rPr>
              <w:t>Suradnja unutar vrtića 2</w:t>
            </w:r>
          </w:p>
        </w:tc>
        <w:tc>
          <w:tcPr>
            <w:tcW w:w="1843" w:type="dxa"/>
            <w:tcBorders>
              <w:top w:val="single" w:sz="4" w:space="0" w:color="auto"/>
              <w:bottom w:val="single" w:sz="4" w:space="0" w:color="auto"/>
            </w:tcBorders>
          </w:tcPr>
          <w:p w14:paraId="50C71B02" w14:textId="6A9B2371" w:rsidR="001A4084" w:rsidRPr="00524FED" w:rsidRDefault="001A4084" w:rsidP="00524FED">
            <w:pPr>
              <w:jc w:val="left"/>
              <w:rPr>
                <w:rFonts w:cstheme="minorHAnsi"/>
                <w:szCs w:val="22"/>
              </w:rPr>
            </w:pPr>
            <w:r w:rsidRPr="00524FED">
              <w:rPr>
                <w:rFonts w:cstheme="minorHAnsi"/>
              </w:rPr>
              <w:t>Koho pedagogija</w:t>
            </w:r>
          </w:p>
        </w:tc>
        <w:tc>
          <w:tcPr>
            <w:tcW w:w="1275" w:type="dxa"/>
            <w:tcBorders>
              <w:top w:val="single" w:sz="4" w:space="0" w:color="auto"/>
              <w:bottom w:val="single" w:sz="4" w:space="0" w:color="auto"/>
            </w:tcBorders>
          </w:tcPr>
          <w:p w14:paraId="016407B4" w14:textId="5CAB9278" w:rsidR="001A4084" w:rsidRPr="00524FED" w:rsidRDefault="001A4084" w:rsidP="00524FED">
            <w:pPr>
              <w:jc w:val="left"/>
              <w:rPr>
                <w:rFonts w:cstheme="minorHAnsi"/>
                <w:szCs w:val="22"/>
              </w:rPr>
            </w:pPr>
            <w:r w:rsidRPr="00524FED">
              <w:rPr>
                <w:rFonts w:cstheme="minorHAnsi"/>
              </w:rPr>
              <w:t>25.4.2025.</w:t>
            </w:r>
          </w:p>
        </w:tc>
        <w:tc>
          <w:tcPr>
            <w:tcW w:w="1134" w:type="dxa"/>
            <w:tcBorders>
              <w:top w:val="single" w:sz="4" w:space="0" w:color="auto"/>
              <w:bottom w:val="single" w:sz="4" w:space="0" w:color="auto"/>
            </w:tcBorders>
          </w:tcPr>
          <w:p w14:paraId="75882E0C" w14:textId="2077C539" w:rsidR="001A4084" w:rsidRPr="00524FED" w:rsidRDefault="001A4084" w:rsidP="00524FED">
            <w:pPr>
              <w:jc w:val="left"/>
              <w:rPr>
                <w:rFonts w:cstheme="minorHAnsi"/>
                <w:szCs w:val="22"/>
              </w:rPr>
            </w:pPr>
            <w:r w:rsidRPr="00524FED">
              <w:rPr>
                <w:rFonts w:cstheme="minorHAnsi"/>
              </w:rPr>
              <w:t>2</w:t>
            </w:r>
            <w:r w:rsidR="00F800F4" w:rsidRPr="00524FED">
              <w:rPr>
                <w:rFonts w:cstheme="minorHAnsi"/>
              </w:rPr>
              <w:t>h</w:t>
            </w:r>
          </w:p>
        </w:tc>
        <w:tc>
          <w:tcPr>
            <w:tcW w:w="1140" w:type="dxa"/>
          </w:tcPr>
          <w:p w14:paraId="045B8244" w14:textId="6939DFC6" w:rsidR="001A4084" w:rsidRPr="00524FED" w:rsidRDefault="001A4084" w:rsidP="00524FED">
            <w:pPr>
              <w:jc w:val="left"/>
              <w:rPr>
                <w:rFonts w:cstheme="minorHAnsi"/>
                <w:szCs w:val="22"/>
              </w:rPr>
            </w:pPr>
            <w:r w:rsidRPr="00524FED">
              <w:rPr>
                <w:rFonts w:cstheme="minorHAnsi"/>
                <w:szCs w:val="22"/>
              </w:rPr>
              <w:t>D. Fric</w:t>
            </w:r>
          </w:p>
        </w:tc>
      </w:tr>
      <w:tr w:rsidR="001A4084" w:rsidRPr="00524FED" w14:paraId="42A720C3" w14:textId="77777777" w:rsidTr="00CE1ECB">
        <w:trPr>
          <w:trHeight w:val="20"/>
        </w:trPr>
        <w:tc>
          <w:tcPr>
            <w:tcW w:w="3681" w:type="dxa"/>
          </w:tcPr>
          <w:p w14:paraId="009DAB1F" w14:textId="6C4A8D56" w:rsidR="001A4084" w:rsidRPr="00524FED" w:rsidRDefault="001A4084" w:rsidP="00524FED">
            <w:pPr>
              <w:jc w:val="left"/>
              <w:rPr>
                <w:rFonts w:cstheme="minorHAnsi"/>
                <w:szCs w:val="22"/>
              </w:rPr>
            </w:pPr>
            <w:r w:rsidRPr="00524FED">
              <w:rPr>
                <w:rFonts w:cstheme="minorHAnsi"/>
              </w:rPr>
              <w:t>Prvi ekrani – kako sigurno uvesti djecu u svijet digitalnih tehnologija</w:t>
            </w:r>
          </w:p>
        </w:tc>
        <w:tc>
          <w:tcPr>
            <w:tcW w:w="1843" w:type="dxa"/>
          </w:tcPr>
          <w:p w14:paraId="3BBA8753" w14:textId="031D175A" w:rsidR="001A4084" w:rsidRPr="00524FED" w:rsidRDefault="001A4084" w:rsidP="00524FED">
            <w:pPr>
              <w:jc w:val="left"/>
              <w:rPr>
                <w:rFonts w:cstheme="minorHAnsi"/>
                <w:szCs w:val="22"/>
              </w:rPr>
            </w:pPr>
            <w:r w:rsidRPr="00524FED">
              <w:rPr>
                <w:rFonts w:cstheme="minorHAnsi"/>
              </w:rPr>
              <w:t>Centar za sigurniji internet</w:t>
            </w:r>
          </w:p>
        </w:tc>
        <w:tc>
          <w:tcPr>
            <w:tcW w:w="1275" w:type="dxa"/>
          </w:tcPr>
          <w:p w14:paraId="7DE6446E" w14:textId="0E159BF5" w:rsidR="001A4084" w:rsidRPr="00524FED" w:rsidRDefault="001A4084" w:rsidP="00524FED">
            <w:pPr>
              <w:jc w:val="left"/>
              <w:rPr>
                <w:rFonts w:cstheme="minorHAnsi"/>
                <w:szCs w:val="22"/>
              </w:rPr>
            </w:pPr>
            <w:r w:rsidRPr="00524FED">
              <w:rPr>
                <w:rFonts w:cstheme="minorHAnsi"/>
              </w:rPr>
              <w:t>2.9.2024.</w:t>
            </w:r>
          </w:p>
        </w:tc>
        <w:tc>
          <w:tcPr>
            <w:tcW w:w="1134" w:type="dxa"/>
          </w:tcPr>
          <w:p w14:paraId="05DC2DFF" w14:textId="2DD5EBE2" w:rsidR="001A4084" w:rsidRPr="00524FED" w:rsidRDefault="001A4084" w:rsidP="00524FED">
            <w:pPr>
              <w:jc w:val="left"/>
              <w:rPr>
                <w:rFonts w:cstheme="minorHAnsi"/>
                <w:szCs w:val="22"/>
              </w:rPr>
            </w:pPr>
            <w:r w:rsidRPr="00524FED">
              <w:rPr>
                <w:rFonts w:cstheme="minorHAnsi"/>
              </w:rPr>
              <w:t>1</w:t>
            </w:r>
            <w:r w:rsidR="00F800F4" w:rsidRPr="00524FED">
              <w:rPr>
                <w:rFonts w:cstheme="minorHAnsi"/>
              </w:rPr>
              <w:t>h</w:t>
            </w:r>
          </w:p>
        </w:tc>
        <w:tc>
          <w:tcPr>
            <w:tcW w:w="1140" w:type="dxa"/>
          </w:tcPr>
          <w:p w14:paraId="6ADD30D4" w14:textId="7BEF0CEE" w:rsidR="001A4084" w:rsidRPr="00524FED" w:rsidRDefault="001A4084" w:rsidP="00524FED">
            <w:pPr>
              <w:jc w:val="left"/>
              <w:rPr>
                <w:rFonts w:cstheme="minorHAnsi"/>
                <w:szCs w:val="22"/>
              </w:rPr>
            </w:pPr>
            <w:r w:rsidRPr="00524FED">
              <w:rPr>
                <w:rFonts w:cstheme="minorHAnsi"/>
                <w:szCs w:val="22"/>
              </w:rPr>
              <w:t>I. Rahija</w:t>
            </w:r>
          </w:p>
        </w:tc>
      </w:tr>
      <w:tr w:rsidR="001A4084" w:rsidRPr="00524FED" w14:paraId="2E53E6D8" w14:textId="77777777" w:rsidTr="00CE1ECB">
        <w:trPr>
          <w:trHeight w:val="20"/>
        </w:trPr>
        <w:tc>
          <w:tcPr>
            <w:tcW w:w="3681" w:type="dxa"/>
          </w:tcPr>
          <w:p w14:paraId="1F28565D" w14:textId="1CCFF92E" w:rsidR="001A4084" w:rsidRPr="00524FED" w:rsidRDefault="001A4084" w:rsidP="00524FED">
            <w:pPr>
              <w:jc w:val="left"/>
              <w:rPr>
                <w:rFonts w:cstheme="minorHAnsi"/>
                <w:szCs w:val="22"/>
              </w:rPr>
            </w:pPr>
            <w:r w:rsidRPr="00524FED">
              <w:rPr>
                <w:rFonts w:cstheme="minorHAnsi"/>
              </w:rPr>
              <w:t>Utjecaj društvenih mreža na mentalno zdravlje – Kako prepoznati i reagirati na negativne utjecaje društvenih mreža</w:t>
            </w:r>
          </w:p>
        </w:tc>
        <w:tc>
          <w:tcPr>
            <w:tcW w:w="1843" w:type="dxa"/>
          </w:tcPr>
          <w:p w14:paraId="6985EB4D" w14:textId="719710C8" w:rsidR="001A4084" w:rsidRPr="00524FED" w:rsidRDefault="001A4084" w:rsidP="00524FED">
            <w:pPr>
              <w:jc w:val="left"/>
              <w:rPr>
                <w:rFonts w:cstheme="minorHAnsi"/>
                <w:szCs w:val="22"/>
              </w:rPr>
            </w:pPr>
            <w:r w:rsidRPr="00524FED">
              <w:rPr>
                <w:rFonts w:cstheme="minorHAnsi"/>
              </w:rPr>
              <w:t>Centar za sigurniji internet</w:t>
            </w:r>
          </w:p>
        </w:tc>
        <w:tc>
          <w:tcPr>
            <w:tcW w:w="1275" w:type="dxa"/>
          </w:tcPr>
          <w:p w14:paraId="51A0C7AE" w14:textId="4B6BB5E7" w:rsidR="001A4084" w:rsidRPr="00524FED" w:rsidRDefault="001A4084" w:rsidP="00524FED">
            <w:pPr>
              <w:jc w:val="left"/>
              <w:rPr>
                <w:rFonts w:cstheme="minorHAnsi"/>
                <w:szCs w:val="22"/>
              </w:rPr>
            </w:pPr>
            <w:r w:rsidRPr="00524FED">
              <w:rPr>
                <w:rFonts w:cstheme="minorHAnsi"/>
              </w:rPr>
              <w:t>9.9.2024.</w:t>
            </w:r>
          </w:p>
        </w:tc>
        <w:tc>
          <w:tcPr>
            <w:tcW w:w="1134" w:type="dxa"/>
          </w:tcPr>
          <w:p w14:paraId="20194ED5" w14:textId="02C6FE38" w:rsidR="001A4084" w:rsidRPr="00524FED" w:rsidRDefault="001A4084" w:rsidP="00524FED">
            <w:pPr>
              <w:jc w:val="left"/>
              <w:rPr>
                <w:rFonts w:cstheme="minorHAnsi"/>
                <w:szCs w:val="22"/>
              </w:rPr>
            </w:pPr>
            <w:r w:rsidRPr="00524FED">
              <w:rPr>
                <w:rFonts w:cstheme="minorHAnsi"/>
              </w:rPr>
              <w:t>1</w:t>
            </w:r>
            <w:r w:rsidR="00F800F4" w:rsidRPr="00524FED">
              <w:rPr>
                <w:rFonts w:cstheme="minorHAnsi"/>
              </w:rPr>
              <w:t>h</w:t>
            </w:r>
          </w:p>
        </w:tc>
        <w:tc>
          <w:tcPr>
            <w:tcW w:w="1140" w:type="dxa"/>
          </w:tcPr>
          <w:p w14:paraId="05F1F515" w14:textId="4D52C703" w:rsidR="001A4084" w:rsidRPr="00524FED" w:rsidRDefault="001A4084" w:rsidP="00524FED">
            <w:pPr>
              <w:jc w:val="left"/>
              <w:rPr>
                <w:rFonts w:cstheme="minorHAnsi"/>
                <w:szCs w:val="22"/>
              </w:rPr>
            </w:pPr>
            <w:r w:rsidRPr="00524FED">
              <w:rPr>
                <w:rFonts w:cstheme="minorHAnsi"/>
                <w:szCs w:val="22"/>
              </w:rPr>
              <w:t>I. Rahija</w:t>
            </w:r>
          </w:p>
        </w:tc>
      </w:tr>
      <w:tr w:rsidR="001A4084" w:rsidRPr="00524FED" w14:paraId="790F5B7F" w14:textId="77777777" w:rsidTr="00CE1ECB">
        <w:trPr>
          <w:trHeight w:val="20"/>
        </w:trPr>
        <w:tc>
          <w:tcPr>
            <w:tcW w:w="3681" w:type="dxa"/>
          </w:tcPr>
          <w:p w14:paraId="630ABF15" w14:textId="7BA99886" w:rsidR="001A4084" w:rsidRPr="00524FED" w:rsidRDefault="001A4084" w:rsidP="00524FED">
            <w:pPr>
              <w:jc w:val="left"/>
              <w:rPr>
                <w:rFonts w:cstheme="minorHAnsi"/>
                <w:szCs w:val="22"/>
              </w:rPr>
            </w:pPr>
            <w:r w:rsidRPr="00524FED">
              <w:rPr>
                <w:rFonts w:cstheme="minorHAnsi"/>
              </w:rPr>
              <w:t>Vršnjaško nasilje – Razumijevanje i sprječavanje nasilja među djecom, uključujući i elektroničko nasilje</w:t>
            </w:r>
          </w:p>
        </w:tc>
        <w:tc>
          <w:tcPr>
            <w:tcW w:w="1843" w:type="dxa"/>
          </w:tcPr>
          <w:p w14:paraId="2E518550" w14:textId="344D5619" w:rsidR="001A4084" w:rsidRPr="00524FED" w:rsidRDefault="001A4084" w:rsidP="00524FED">
            <w:pPr>
              <w:jc w:val="left"/>
              <w:rPr>
                <w:rFonts w:cstheme="minorHAnsi"/>
                <w:szCs w:val="22"/>
              </w:rPr>
            </w:pPr>
            <w:r w:rsidRPr="00524FED">
              <w:rPr>
                <w:rFonts w:cstheme="minorHAnsi"/>
              </w:rPr>
              <w:t>Centar za sigurniji internet</w:t>
            </w:r>
          </w:p>
        </w:tc>
        <w:tc>
          <w:tcPr>
            <w:tcW w:w="1275" w:type="dxa"/>
          </w:tcPr>
          <w:p w14:paraId="08742223" w14:textId="15ECDC05" w:rsidR="001A4084" w:rsidRPr="00524FED" w:rsidRDefault="001A4084" w:rsidP="00524FED">
            <w:pPr>
              <w:jc w:val="left"/>
              <w:rPr>
                <w:rFonts w:cstheme="minorHAnsi"/>
                <w:szCs w:val="22"/>
              </w:rPr>
            </w:pPr>
            <w:r w:rsidRPr="00524FED">
              <w:rPr>
                <w:rFonts w:cstheme="minorHAnsi"/>
              </w:rPr>
              <w:t>16.9.2024.</w:t>
            </w:r>
          </w:p>
        </w:tc>
        <w:tc>
          <w:tcPr>
            <w:tcW w:w="1134" w:type="dxa"/>
          </w:tcPr>
          <w:p w14:paraId="6A4E448C" w14:textId="271357E7" w:rsidR="001A4084" w:rsidRPr="00524FED" w:rsidRDefault="001A4084" w:rsidP="00524FED">
            <w:pPr>
              <w:jc w:val="left"/>
              <w:rPr>
                <w:rFonts w:cstheme="minorHAnsi"/>
                <w:szCs w:val="22"/>
              </w:rPr>
            </w:pPr>
            <w:r w:rsidRPr="00524FED">
              <w:rPr>
                <w:rFonts w:cstheme="minorHAnsi"/>
              </w:rPr>
              <w:t>1</w:t>
            </w:r>
            <w:r w:rsidR="00F800F4" w:rsidRPr="00524FED">
              <w:rPr>
                <w:rFonts w:cstheme="minorHAnsi"/>
              </w:rPr>
              <w:t>h</w:t>
            </w:r>
          </w:p>
        </w:tc>
        <w:tc>
          <w:tcPr>
            <w:tcW w:w="1140" w:type="dxa"/>
          </w:tcPr>
          <w:p w14:paraId="57A892AA" w14:textId="283DA8BD" w:rsidR="001A4084" w:rsidRPr="00524FED" w:rsidRDefault="001A4084" w:rsidP="00524FED">
            <w:pPr>
              <w:jc w:val="left"/>
              <w:rPr>
                <w:rFonts w:cstheme="minorHAnsi"/>
                <w:szCs w:val="22"/>
              </w:rPr>
            </w:pPr>
            <w:r w:rsidRPr="00524FED">
              <w:rPr>
                <w:rFonts w:cstheme="minorHAnsi"/>
                <w:szCs w:val="22"/>
              </w:rPr>
              <w:t>I. Rahija</w:t>
            </w:r>
          </w:p>
        </w:tc>
      </w:tr>
      <w:tr w:rsidR="001A4084" w:rsidRPr="00524FED" w14:paraId="6CCEF331" w14:textId="77777777" w:rsidTr="00CE1ECB">
        <w:trPr>
          <w:trHeight w:val="20"/>
        </w:trPr>
        <w:tc>
          <w:tcPr>
            <w:tcW w:w="3681" w:type="dxa"/>
          </w:tcPr>
          <w:p w14:paraId="7A65FA61" w14:textId="607F1BFF" w:rsidR="001A4084" w:rsidRPr="00524FED" w:rsidRDefault="001A4084" w:rsidP="00524FED">
            <w:pPr>
              <w:jc w:val="left"/>
              <w:rPr>
                <w:rFonts w:cstheme="minorHAnsi"/>
                <w:szCs w:val="22"/>
              </w:rPr>
            </w:pPr>
            <w:r w:rsidRPr="00524FED">
              <w:rPr>
                <w:rFonts w:cstheme="minorHAnsi"/>
              </w:rPr>
              <w:t>Govor mržnje – Kako prepoznati i suprotstaviti se govoru mržnje na internetu</w:t>
            </w:r>
          </w:p>
        </w:tc>
        <w:tc>
          <w:tcPr>
            <w:tcW w:w="1843" w:type="dxa"/>
          </w:tcPr>
          <w:p w14:paraId="35434E54" w14:textId="0761EE77" w:rsidR="001A4084" w:rsidRPr="00524FED" w:rsidRDefault="001A4084" w:rsidP="00524FED">
            <w:pPr>
              <w:jc w:val="left"/>
              <w:rPr>
                <w:rFonts w:cstheme="minorHAnsi"/>
                <w:szCs w:val="22"/>
              </w:rPr>
            </w:pPr>
            <w:r w:rsidRPr="00524FED">
              <w:rPr>
                <w:rFonts w:cstheme="minorHAnsi"/>
              </w:rPr>
              <w:t>Centar za sigurniji internet</w:t>
            </w:r>
          </w:p>
        </w:tc>
        <w:tc>
          <w:tcPr>
            <w:tcW w:w="1275" w:type="dxa"/>
          </w:tcPr>
          <w:p w14:paraId="7220C65A" w14:textId="53060320" w:rsidR="001A4084" w:rsidRPr="00524FED" w:rsidRDefault="001A4084" w:rsidP="00524FED">
            <w:pPr>
              <w:jc w:val="left"/>
              <w:rPr>
                <w:rFonts w:cstheme="minorHAnsi"/>
                <w:szCs w:val="22"/>
              </w:rPr>
            </w:pPr>
            <w:r w:rsidRPr="00524FED">
              <w:rPr>
                <w:rFonts w:cstheme="minorHAnsi"/>
              </w:rPr>
              <w:t>23.9.2024.</w:t>
            </w:r>
          </w:p>
        </w:tc>
        <w:tc>
          <w:tcPr>
            <w:tcW w:w="1134" w:type="dxa"/>
          </w:tcPr>
          <w:p w14:paraId="6E6662BA" w14:textId="2C1FFD2E" w:rsidR="001A4084" w:rsidRPr="00524FED" w:rsidRDefault="001A4084" w:rsidP="00524FED">
            <w:pPr>
              <w:jc w:val="left"/>
              <w:rPr>
                <w:rFonts w:cstheme="minorHAnsi"/>
                <w:szCs w:val="22"/>
              </w:rPr>
            </w:pPr>
            <w:r w:rsidRPr="00524FED">
              <w:rPr>
                <w:rFonts w:cstheme="minorHAnsi"/>
              </w:rPr>
              <w:t>1</w:t>
            </w:r>
            <w:r w:rsidR="00F800F4" w:rsidRPr="00524FED">
              <w:rPr>
                <w:rFonts w:cstheme="minorHAnsi"/>
              </w:rPr>
              <w:t>h</w:t>
            </w:r>
          </w:p>
        </w:tc>
        <w:tc>
          <w:tcPr>
            <w:tcW w:w="1140" w:type="dxa"/>
          </w:tcPr>
          <w:p w14:paraId="68E67979" w14:textId="6EDA9189" w:rsidR="001A4084" w:rsidRPr="00524FED" w:rsidRDefault="001A4084" w:rsidP="00524FED">
            <w:pPr>
              <w:jc w:val="left"/>
              <w:rPr>
                <w:rFonts w:cstheme="minorHAnsi"/>
                <w:szCs w:val="22"/>
              </w:rPr>
            </w:pPr>
            <w:r w:rsidRPr="00524FED">
              <w:rPr>
                <w:rFonts w:cstheme="minorHAnsi"/>
                <w:szCs w:val="22"/>
              </w:rPr>
              <w:t>I. Rahija</w:t>
            </w:r>
          </w:p>
        </w:tc>
      </w:tr>
      <w:tr w:rsidR="001A4084" w:rsidRPr="00524FED" w14:paraId="559CE186" w14:textId="77777777" w:rsidTr="00CE1ECB">
        <w:trPr>
          <w:trHeight w:val="20"/>
        </w:trPr>
        <w:tc>
          <w:tcPr>
            <w:tcW w:w="3681" w:type="dxa"/>
          </w:tcPr>
          <w:p w14:paraId="6610D3A1" w14:textId="520E1919" w:rsidR="001A4084" w:rsidRPr="00524FED" w:rsidRDefault="001A4084" w:rsidP="00524FED">
            <w:pPr>
              <w:jc w:val="left"/>
              <w:rPr>
                <w:rFonts w:cstheme="minorHAnsi"/>
                <w:szCs w:val="22"/>
              </w:rPr>
            </w:pPr>
            <w:r w:rsidRPr="00524FED">
              <w:rPr>
                <w:rFonts w:cstheme="minorHAnsi"/>
              </w:rPr>
              <w:t>Mentalni popaj – Otporno dijete? Nego što!</w:t>
            </w:r>
          </w:p>
        </w:tc>
        <w:tc>
          <w:tcPr>
            <w:tcW w:w="1843" w:type="dxa"/>
          </w:tcPr>
          <w:p w14:paraId="2E93A5E6" w14:textId="01E5B651" w:rsidR="001A4084" w:rsidRPr="00524FED" w:rsidRDefault="001A4084" w:rsidP="00524FED">
            <w:pPr>
              <w:jc w:val="left"/>
              <w:rPr>
                <w:rFonts w:cstheme="minorHAnsi"/>
                <w:szCs w:val="22"/>
              </w:rPr>
            </w:pPr>
            <w:r w:rsidRPr="00524FED">
              <w:rPr>
                <w:rFonts w:cstheme="minorHAnsi"/>
              </w:rPr>
              <w:t>KoHo pedagogija</w:t>
            </w:r>
          </w:p>
        </w:tc>
        <w:tc>
          <w:tcPr>
            <w:tcW w:w="1275" w:type="dxa"/>
          </w:tcPr>
          <w:p w14:paraId="71503D4C" w14:textId="648FF9EB" w:rsidR="001A4084" w:rsidRPr="00524FED" w:rsidRDefault="001A4084" w:rsidP="00524FED">
            <w:pPr>
              <w:jc w:val="left"/>
              <w:rPr>
                <w:rFonts w:cstheme="minorHAnsi"/>
                <w:szCs w:val="22"/>
              </w:rPr>
            </w:pPr>
            <w:r w:rsidRPr="00524FED">
              <w:rPr>
                <w:rFonts w:cstheme="minorHAnsi"/>
              </w:rPr>
              <w:t>26.9.2024.</w:t>
            </w:r>
          </w:p>
        </w:tc>
        <w:tc>
          <w:tcPr>
            <w:tcW w:w="1134" w:type="dxa"/>
          </w:tcPr>
          <w:p w14:paraId="2E4C7729" w14:textId="6240AA65" w:rsidR="001A4084" w:rsidRPr="00524FED" w:rsidRDefault="001A4084" w:rsidP="00524FED">
            <w:pPr>
              <w:jc w:val="left"/>
              <w:rPr>
                <w:rFonts w:cstheme="minorHAnsi"/>
                <w:szCs w:val="22"/>
              </w:rPr>
            </w:pPr>
            <w:r w:rsidRPr="00524FED">
              <w:rPr>
                <w:rFonts w:cstheme="minorHAnsi"/>
              </w:rPr>
              <w:t>2</w:t>
            </w:r>
            <w:r w:rsidR="00F800F4" w:rsidRPr="00524FED">
              <w:rPr>
                <w:rFonts w:cstheme="minorHAnsi"/>
              </w:rPr>
              <w:t>h</w:t>
            </w:r>
          </w:p>
        </w:tc>
        <w:tc>
          <w:tcPr>
            <w:tcW w:w="1140" w:type="dxa"/>
          </w:tcPr>
          <w:p w14:paraId="46841EC2" w14:textId="2A712EED" w:rsidR="001A4084" w:rsidRPr="00524FED" w:rsidRDefault="001A4084" w:rsidP="00524FED">
            <w:pPr>
              <w:jc w:val="left"/>
              <w:rPr>
                <w:rFonts w:cstheme="minorHAnsi"/>
                <w:szCs w:val="22"/>
              </w:rPr>
            </w:pPr>
            <w:r w:rsidRPr="00524FED">
              <w:rPr>
                <w:rFonts w:cstheme="minorHAnsi"/>
                <w:szCs w:val="22"/>
              </w:rPr>
              <w:t>I. Rahija</w:t>
            </w:r>
          </w:p>
        </w:tc>
      </w:tr>
      <w:tr w:rsidR="001A4084" w:rsidRPr="00524FED" w14:paraId="382D3B3F" w14:textId="77777777" w:rsidTr="00CE1ECB">
        <w:trPr>
          <w:trHeight w:val="20"/>
        </w:trPr>
        <w:tc>
          <w:tcPr>
            <w:tcW w:w="3681" w:type="dxa"/>
          </w:tcPr>
          <w:p w14:paraId="5C8EC182" w14:textId="5321F1FF" w:rsidR="001A4084" w:rsidRPr="00524FED" w:rsidRDefault="001A4084" w:rsidP="00524FED">
            <w:pPr>
              <w:jc w:val="left"/>
              <w:rPr>
                <w:rFonts w:cstheme="minorHAnsi"/>
                <w:szCs w:val="22"/>
              </w:rPr>
            </w:pPr>
            <w:r w:rsidRPr="00524FED">
              <w:rPr>
                <w:rFonts w:cstheme="minorHAnsi"/>
              </w:rPr>
              <w:t>Online izazovi – Što su online izazovi i kako zaštititi djecu od opasnih trendova na internetu</w:t>
            </w:r>
          </w:p>
        </w:tc>
        <w:tc>
          <w:tcPr>
            <w:tcW w:w="1843" w:type="dxa"/>
          </w:tcPr>
          <w:p w14:paraId="6BA28C70" w14:textId="584DA172" w:rsidR="001A4084" w:rsidRPr="00524FED" w:rsidRDefault="001A4084" w:rsidP="00524FED">
            <w:pPr>
              <w:jc w:val="left"/>
              <w:rPr>
                <w:rFonts w:cstheme="minorHAnsi"/>
                <w:szCs w:val="22"/>
              </w:rPr>
            </w:pPr>
            <w:r w:rsidRPr="00524FED">
              <w:rPr>
                <w:rFonts w:cstheme="minorHAnsi"/>
              </w:rPr>
              <w:t>Centar za sigurniji internet</w:t>
            </w:r>
          </w:p>
        </w:tc>
        <w:tc>
          <w:tcPr>
            <w:tcW w:w="1275" w:type="dxa"/>
          </w:tcPr>
          <w:p w14:paraId="55F29A53" w14:textId="35377C24" w:rsidR="001A4084" w:rsidRPr="00524FED" w:rsidRDefault="001A4084" w:rsidP="00524FED">
            <w:pPr>
              <w:jc w:val="left"/>
              <w:rPr>
                <w:rFonts w:cstheme="minorHAnsi"/>
                <w:szCs w:val="22"/>
              </w:rPr>
            </w:pPr>
            <w:r w:rsidRPr="00524FED">
              <w:rPr>
                <w:rFonts w:cstheme="minorHAnsi"/>
              </w:rPr>
              <w:t>30.9.2024.</w:t>
            </w:r>
          </w:p>
        </w:tc>
        <w:tc>
          <w:tcPr>
            <w:tcW w:w="1134" w:type="dxa"/>
          </w:tcPr>
          <w:p w14:paraId="571742E2" w14:textId="65D5D8FA" w:rsidR="001A4084" w:rsidRPr="00524FED" w:rsidRDefault="001A4084" w:rsidP="00524FED">
            <w:pPr>
              <w:jc w:val="left"/>
              <w:rPr>
                <w:rFonts w:cstheme="minorHAnsi"/>
                <w:szCs w:val="22"/>
              </w:rPr>
            </w:pPr>
            <w:r w:rsidRPr="00524FED">
              <w:rPr>
                <w:rFonts w:cstheme="minorHAnsi"/>
              </w:rPr>
              <w:t>1</w:t>
            </w:r>
            <w:r w:rsidR="00F800F4" w:rsidRPr="00524FED">
              <w:rPr>
                <w:rFonts w:cstheme="minorHAnsi"/>
              </w:rPr>
              <w:t>h</w:t>
            </w:r>
          </w:p>
        </w:tc>
        <w:tc>
          <w:tcPr>
            <w:tcW w:w="1140" w:type="dxa"/>
          </w:tcPr>
          <w:p w14:paraId="326DC50C" w14:textId="651339BA" w:rsidR="001A4084" w:rsidRPr="00524FED" w:rsidRDefault="001A4084" w:rsidP="00524FED">
            <w:pPr>
              <w:jc w:val="left"/>
              <w:rPr>
                <w:rFonts w:cstheme="minorHAnsi"/>
                <w:szCs w:val="22"/>
              </w:rPr>
            </w:pPr>
            <w:r w:rsidRPr="00524FED">
              <w:rPr>
                <w:rFonts w:cstheme="minorHAnsi"/>
                <w:szCs w:val="22"/>
              </w:rPr>
              <w:t>I. Rahija</w:t>
            </w:r>
          </w:p>
        </w:tc>
      </w:tr>
      <w:tr w:rsidR="001A4084" w:rsidRPr="00524FED" w14:paraId="6FDC0DDA" w14:textId="77777777" w:rsidTr="00CE1ECB">
        <w:trPr>
          <w:trHeight w:val="20"/>
        </w:trPr>
        <w:tc>
          <w:tcPr>
            <w:tcW w:w="3681" w:type="dxa"/>
          </w:tcPr>
          <w:p w14:paraId="2CF66491" w14:textId="2D9A8BDC" w:rsidR="001A4084" w:rsidRPr="00524FED" w:rsidRDefault="001A4084" w:rsidP="00524FED">
            <w:pPr>
              <w:jc w:val="left"/>
              <w:rPr>
                <w:rFonts w:cstheme="minorHAnsi"/>
                <w:szCs w:val="22"/>
              </w:rPr>
            </w:pPr>
            <w:r w:rsidRPr="00524FED">
              <w:rPr>
                <w:rFonts w:cstheme="minorHAnsi"/>
              </w:rPr>
              <w:t>Kako s djecom razgovarati o smrti?</w:t>
            </w:r>
          </w:p>
        </w:tc>
        <w:tc>
          <w:tcPr>
            <w:tcW w:w="1843" w:type="dxa"/>
          </w:tcPr>
          <w:p w14:paraId="037CEB71" w14:textId="1CF430FE" w:rsidR="001A4084" w:rsidRPr="00524FED" w:rsidRDefault="001A4084" w:rsidP="00524FED">
            <w:pPr>
              <w:jc w:val="left"/>
              <w:rPr>
                <w:rFonts w:cstheme="minorHAnsi"/>
                <w:szCs w:val="22"/>
              </w:rPr>
            </w:pPr>
            <w:r w:rsidRPr="00524FED">
              <w:rPr>
                <w:rFonts w:cstheme="minorHAnsi"/>
              </w:rPr>
              <w:t>Centar Rastimo zajedno</w:t>
            </w:r>
          </w:p>
        </w:tc>
        <w:tc>
          <w:tcPr>
            <w:tcW w:w="1275" w:type="dxa"/>
          </w:tcPr>
          <w:p w14:paraId="6A60FC94" w14:textId="5F085158" w:rsidR="001A4084" w:rsidRPr="00524FED" w:rsidRDefault="001A4084" w:rsidP="00524FED">
            <w:pPr>
              <w:jc w:val="left"/>
              <w:rPr>
                <w:rFonts w:cstheme="minorHAnsi"/>
                <w:szCs w:val="22"/>
              </w:rPr>
            </w:pPr>
            <w:r w:rsidRPr="00524FED">
              <w:rPr>
                <w:rFonts w:cstheme="minorHAnsi"/>
              </w:rPr>
              <w:t>6.11.2024.</w:t>
            </w:r>
          </w:p>
        </w:tc>
        <w:tc>
          <w:tcPr>
            <w:tcW w:w="1134" w:type="dxa"/>
          </w:tcPr>
          <w:p w14:paraId="25C6B241" w14:textId="57F1EB6D" w:rsidR="001A4084" w:rsidRPr="00524FED" w:rsidRDefault="001A4084" w:rsidP="00524FED">
            <w:pPr>
              <w:jc w:val="left"/>
              <w:rPr>
                <w:rFonts w:cstheme="minorHAnsi"/>
                <w:szCs w:val="22"/>
              </w:rPr>
            </w:pPr>
            <w:r w:rsidRPr="00524FED">
              <w:rPr>
                <w:rFonts w:cstheme="minorHAnsi"/>
              </w:rPr>
              <w:t>1</w:t>
            </w:r>
            <w:r w:rsidR="00F800F4" w:rsidRPr="00524FED">
              <w:rPr>
                <w:rFonts w:cstheme="minorHAnsi"/>
              </w:rPr>
              <w:t>h</w:t>
            </w:r>
          </w:p>
        </w:tc>
        <w:tc>
          <w:tcPr>
            <w:tcW w:w="1140" w:type="dxa"/>
          </w:tcPr>
          <w:p w14:paraId="52B11E16" w14:textId="045F5171" w:rsidR="001A4084" w:rsidRPr="00524FED" w:rsidRDefault="001A4084" w:rsidP="00524FED">
            <w:pPr>
              <w:jc w:val="left"/>
              <w:rPr>
                <w:rFonts w:cstheme="minorHAnsi"/>
                <w:szCs w:val="22"/>
              </w:rPr>
            </w:pPr>
            <w:r w:rsidRPr="00524FED">
              <w:rPr>
                <w:rFonts w:cstheme="minorHAnsi"/>
                <w:szCs w:val="22"/>
              </w:rPr>
              <w:t>I. Rahija</w:t>
            </w:r>
          </w:p>
        </w:tc>
      </w:tr>
      <w:tr w:rsidR="001A4084" w:rsidRPr="00524FED" w14:paraId="568CADFD" w14:textId="77777777" w:rsidTr="00CE1ECB">
        <w:trPr>
          <w:trHeight w:val="20"/>
        </w:trPr>
        <w:tc>
          <w:tcPr>
            <w:tcW w:w="3681" w:type="dxa"/>
          </w:tcPr>
          <w:p w14:paraId="45675BBC" w14:textId="57C3FE71" w:rsidR="001A4084" w:rsidRPr="00524FED" w:rsidRDefault="001A4084" w:rsidP="00524FED">
            <w:pPr>
              <w:jc w:val="left"/>
              <w:rPr>
                <w:rFonts w:cstheme="minorHAnsi"/>
                <w:szCs w:val="22"/>
              </w:rPr>
            </w:pPr>
            <w:r w:rsidRPr="00524FED">
              <w:rPr>
                <w:rFonts w:cstheme="minorHAnsi"/>
              </w:rPr>
              <w:lastRenderedPageBreak/>
              <w:t>Nepoželjna ponašanja kod djece i kako senositi s njima?</w:t>
            </w:r>
          </w:p>
        </w:tc>
        <w:tc>
          <w:tcPr>
            <w:tcW w:w="1843" w:type="dxa"/>
          </w:tcPr>
          <w:p w14:paraId="29372074" w14:textId="15051D34" w:rsidR="001A4084" w:rsidRPr="00524FED" w:rsidRDefault="001A4084" w:rsidP="00524FED">
            <w:pPr>
              <w:jc w:val="left"/>
              <w:rPr>
                <w:rFonts w:cstheme="minorHAnsi"/>
                <w:szCs w:val="22"/>
              </w:rPr>
            </w:pPr>
            <w:r w:rsidRPr="00524FED">
              <w:rPr>
                <w:rFonts w:cstheme="minorHAnsi"/>
              </w:rPr>
              <w:t>Točkica</w:t>
            </w:r>
          </w:p>
        </w:tc>
        <w:tc>
          <w:tcPr>
            <w:tcW w:w="1275" w:type="dxa"/>
          </w:tcPr>
          <w:p w14:paraId="42E4BDDC" w14:textId="003E19CE" w:rsidR="001A4084" w:rsidRPr="00524FED" w:rsidRDefault="001A4084" w:rsidP="00524FED">
            <w:pPr>
              <w:jc w:val="left"/>
              <w:rPr>
                <w:rFonts w:cstheme="minorHAnsi"/>
                <w:szCs w:val="22"/>
              </w:rPr>
            </w:pPr>
            <w:r w:rsidRPr="00524FED">
              <w:rPr>
                <w:rFonts w:cstheme="minorHAnsi"/>
              </w:rPr>
              <w:t>29.11.2024.</w:t>
            </w:r>
          </w:p>
        </w:tc>
        <w:tc>
          <w:tcPr>
            <w:tcW w:w="1134" w:type="dxa"/>
          </w:tcPr>
          <w:p w14:paraId="5C5471D8" w14:textId="76E1910E" w:rsidR="001A4084" w:rsidRPr="00524FED" w:rsidRDefault="001A4084" w:rsidP="00524FED">
            <w:pPr>
              <w:jc w:val="left"/>
              <w:rPr>
                <w:rFonts w:cstheme="minorHAnsi"/>
                <w:szCs w:val="22"/>
              </w:rPr>
            </w:pPr>
            <w:r w:rsidRPr="00524FED">
              <w:rPr>
                <w:rFonts w:cstheme="minorHAnsi"/>
              </w:rPr>
              <w:t>3</w:t>
            </w:r>
            <w:r w:rsidR="00F800F4" w:rsidRPr="00524FED">
              <w:rPr>
                <w:rFonts w:cstheme="minorHAnsi"/>
              </w:rPr>
              <w:t>h</w:t>
            </w:r>
          </w:p>
        </w:tc>
        <w:tc>
          <w:tcPr>
            <w:tcW w:w="1140" w:type="dxa"/>
          </w:tcPr>
          <w:p w14:paraId="2EA04BE7" w14:textId="1EC47CC9" w:rsidR="001A4084" w:rsidRPr="00524FED" w:rsidRDefault="001A4084" w:rsidP="00524FED">
            <w:pPr>
              <w:jc w:val="left"/>
              <w:rPr>
                <w:rFonts w:cstheme="minorHAnsi"/>
                <w:szCs w:val="22"/>
              </w:rPr>
            </w:pPr>
            <w:r w:rsidRPr="00524FED">
              <w:rPr>
                <w:rFonts w:cstheme="minorHAnsi"/>
                <w:szCs w:val="22"/>
              </w:rPr>
              <w:t>I. Rahija</w:t>
            </w:r>
          </w:p>
        </w:tc>
      </w:tr>
      <w:tr w:rsidR="001A4084" w:rsidRPr="00524FED" w14:paraId="60A5DD30" w14:textId="77777777" w:rsidTr="00CE1ECB">
        <w:trPr>
          <w:trHeight w:val="20"/>
        </w:trPr>
        <w:tc>
          <w:tcPr>
            <w:tcW w:w="3681" w:type="dxa"/>
          </w:tcPr>
          <w:p w14:paraId="2CA31903" w14:textId="72F3F0B3" w:rsidR="001A4084" w:rsidRPr="00524FED" w:rsidRDefault="001A4084" w:rsidP="00524FED">
            <w:pPr>
              <w:jc w:val="left"/>
              <w:rPr>
                <w:rFonts w:cstheme="minorHAnsi"/>
                <w:szCs w:val="22"/>
              </w:rPr>
            </w:pPr>
            <w:r w:rsidRPr="00524FED">
              <w:rPr>
                <w:rFonts w:cstheme="minorHAnsi"/>
              </w:rPr>
              <w:t>Mogućnosti crteža u suradnji s roditeljima</w:t>
            </w:r>
          </w:p>
        </w:tc>
        <w:tc>
          <w:tcPr>
            <w:tcW w:w="1843" w:type="dxa"/>
          </w:tcPr>
          <w:p w14:paraId="08035186" w14:textId="13660063" w:rsidR="001A4084" w:rsidRPr="00524FED" w:rsidRDefault="001A4084" w:rsidP="00524FED">
            <w:pPr>
              <w:jc w:val="left"/>
              <w:rPr>
                <w:rFonts w:cstheme="minorHAnsi"/>
                <w:szCs w:val="22"/>
              </w:rPr>
            </w:pPr>
            <w:r w:rsidRPr="00524FED">
              <w:rPr>
                <w:rFonts w:cstheme="minorHAnsi"/>
              </w:rPr>
              <w:t>Žaruljica</w:t>
            </w:r>
          </w:p>
        </w:tc>
        <w:tc>
          <w:tcPr>
            <w:tcW w:w="1275" w:type="dxa"/>
          </w:tcPr>
          <w:p w14:paraId="025B3576" w14:textId="4B298518" w:rsidR="001A4084" w:rsidRPr="00524FED" w:rsidRDefault="001A4084" w:rsidP="00524FED">
            <w:pPr>
              <w:jc w:val="left"/>
              <w:rPr>
                <w:rFonts w:cstheme="minorHAnsi"/>
                <w:szCs w:val="22"/>
              </w:rPr>
            </w:pPr>
            <w:r w:rsidRPr="00524FED">
              <w:rPr>
                <w:rFonts w:cstheme="minorHAnsi"/>
              </w:rPr>
              <w:t>18.3.2025.</w:t>
            </w:r>
          </w:p>
        </w:tc>
        <w:tc>
          <w:tcPr>
            <w:tcW w:w="1134" w:type="dxa"/>
          </w:tcPr>
          <w:p w14:paraId="001E90B1" w14:textId="4686CBD5" w:rsidR="001A4084" w:rsidRPr="00524FED" w:rsidRDefault="001A4084" w:rsidP="00524FED">
            <w:pPr>
              <w:jc w:val="left"/>
              <w:rPr>
                <w:rFonts w:cstheme="minorHAnsi"/>
                <w:szCs w:val="22"/>
              </w:rPr>
            </w:pPr>
            <w:r w:rsidRPr="00524FED">
              <w:rPr>
                <w:rFonts w:cstheme="minorHAnsi"/>
              </w:rPr>
              <w:t>1</w:t>
            </w:r>
            <w:r w:rsidR="00F800F4" w:rsidRPr="00524FED">
              <w:rPr>
                <w:rFonts w:cstheme="minorHAnsi"/>
              </w:rPr>
              <w:t>h</w:t>
            </w:r>
          </w:p>
        </w:tc>
        <w:tc>
          <w:tcPr>
            <w:tcW w:w="1140" w:type="dxa"/>
          </w:tcPr>
          <w:p w14:paraId="2FA178D9" w14:textId="4844E5F0" w:rsidR="001A4084" w:rsidRPr="00524FED" w:rsidRDefault="001A4084" w:rsidP="00524FED">
            <w:pPr>
              <w:jc w:val="left"/>
              <w:rPr>
                <w:rFonts w:cstheme="minorHAnsi"/>
                <w:szCs w:val="22"/>
              </w:rPr>
            </w:pPr>
            <w:r w:rsidRPr="00524FED">
              <w:rPr>
                <w:rFonts w:cstheme="minorHAnsi"/>
                <w:szCs w:val="22"/>
              </w:rPr>
              <w:t>I. Rahija</w:t>
            </w:r>
          </w:p>
        </w:tc>
      </w:tr>
      <w:tr w:rsidR="001A4084" w:rsidRPr="00524FED" w14:paraId="7D7608DC" w14:textId="77777777" w:rsidTr="00CE1ECB">
        <w:trPr>
          <w:trHeight w:val="20"/>
        </w:trPr>
        <w:tc>
          <w:tcPr>
            <w:tcW w:w="3681" w:type="dxa"/>
          </w:tcPr>
          <w:p w14:paraId="090C23BC" w14:textId="1636070D" w:rsidR="001A4084" w:rsidRPr="00524FED" w:rsidRDefault="001A4084" w:rsidP="00524FED">
            <w:pPr>
              <w:jc w:val="left"/>
              <w:rPr>
                <w:rFonts w:cstheme="minorHAnsi"/>
                <w:szCs w:val="22"/>
              </w:rPr>
            </w:pPr>
            <w:r w:rsidRPr="00524FED">
              <w:rPr>
                <w:rFonts w:cstheme="minorHAnsi"/>
              </w:rPr>
              <w:t>Vizualna podrška: slikom do samostalnosti</w:t>
            </w:r>
          </w:p>
        </w:tc>
        <w:tc>
          <w:tcPr>
            <w:tcW w:w="1843" w:type="dxa"/>
          </w:tcPr>
          <w:p w14:paraId="31C3A310" w14:textId="31B92F8D" w:rsidR="001A4084" w:rsidRPr="00524FED" w:rsidRDefault="001A4084" w:rsidP="00524FED">
            <w:pPr>
              <w:jc w:val="left"/>
              <w:rPr>
                <w:rFonts w:cstheme="minorHAnsi"/>
                <w:szCs w:val="22"/>
              </w:rPr>
            </w:pPr>
            <w:r w:rsidRPr="00524FED">
              <w:rPr>
                <w:rFonts w:cstheme="minorHAnsi"/>
              </w:rPr>
              <w:t>Žaruljica</w:t>
            </w:r>
          </w:p>
        </w:tc>
        <w:tc>
          <w:tcPr>
            <w:tcW w:w="1275" w:type="dxa"/>
          </w:tcPr>
          <w:p w14:paraId="39536665" w14:textId="2862060C" w:rsidR="001A4084" w:rsidRPr="00524FED" w:rsidRDefault="001A4084" w:rsidP="00524FED">
            <w:pPr>
              <w:jc w:val="left"/>
              <w:rPr>
                <w:rFonts w:cstheme="minorHAnsi"/>
                <w:szCs w:val="22"/>
              </w:rPr>
            </w:pPr>
            <w:r w:rsidRPr="00524FED">
              <w:rPr>
                <w:rFonts w:cstheme="minorHAnsi"/>
              </w:rPr>
              <w:t>25.3.2025.</w:t>
            </w:r>
          </w:p>
        </w:tc>
        <w:tc>
          <w:tcPr>
            <w:tcW w:w="1134" w:type="dxa"/>
          </w:tcPr>
          <w:p w14:paraId="4F8BF267" w14:textId="3C468D0F" w:rsidR="001A4084" w:rsidRPr="00524FED" w:rsidRDefault="001A4084" w:rsidP="00524FED">
            <w:pPr>
              <w:jc w:val="left"/>
              <w:rPr>
                <w:rFonts w:cstheme="minorHAnsi"/>
                <w:szCs w:val="22"/>
              </w:rPr>
            </w:pPr>
            <w:r w:rsidRPr="00524FED">
              <w:rPr>
                <w:rFonts w:cstheme="minorHAnsi"/>
              </w:rPr>
              <w:t>1</w:t>
            </w:r>
            <w:r w:rsidR="00F800F4" w:rsidRPr="00524FED">
              <w:rPr>
                <w:rFonts w:cstheme="minorHAnsi"/>
              </w:rPr>
              <w:t>h</w:t>
            </w:r>
          </w:p>
        </w:tc>
        <w:tc>
          <w:tcPr>
            <w:tcW w:w="1140" w:type="dxa"/>
          </w:tcPr>
          <w:p w14:paraId="46DF3EB9" w14:textId="25B52523" w:rsidR="001A4084" w:rsidRPr="00524FED" w:rsidRDefault="001A4084" w:rsidP="00524FED">
            <w:pPr>
              <w:jc w:val="left"/>
              <w:rPr>
                <w:rFonts w:cstheme="minorHAnsi"/>
                <w:szCs w:val="22"/>
              </w:rPr>
            </w:pPr>
            <w:r w:rsidRPr="00524FED">
              <w:rPr>
                <w:rFonts w:cstheme="minorHAnsi"/>
                <w:szCs w:val="22"/>
              </w:rPr>
              <w:t>I. Rahija</w:t>
            </w:r>
          </w:p>
        </w:tc>
      </w:tr>
      <w:tr w:rsidR="001A4084" w:rsidRPr="00524FED" w14:paraId="1E0952AA" w14:textId="77777777" w:rsidTr="00CE1ECB">
        <w:trPr>
          <w:trHeight w:val="20"/>
        </w:trPr>
        <w:tc>
          <w:tcPr>
            <w:tcW w:w="3681" w:type="dxa"/>
          </w:tcPr>
          <w:p w14:paraId="27B3A7AA" w14:textId="315E7C38" w:rsidR="001A4084" w:rsidRPr="00524FED" w:rsidRDefault="001A4084" w:rsidP="00524FED">
            <w:pPr>
              <w:jc w:val="left"/>
              <w:rPr>
                <w:rFonts w:cstheme="minorHAnsi"/>
                <w:szCs w:val="22"/>
              </w:rPr>
            </w:pPr>
            <w:r w:rsidRPr="00524FED">
              <w:rPr>
                <w:rFonts w:cstheme="minorHAnsi"/>
              </w:rPr>
              <w:t>Suradnja unutar vrtića – komunikacija, timski rad i odnosi</w:t>
            </w:r>
          </w:p>
        </w:tc>
        <w:tc>
          <w:tcPr>
            <w:tcW w:w="1843" w:type="dxa"/>
          </w:tcPr>
          <w:p w14:paraId="3233F7B4" w14:textId="10D03548" w:rsidR="001A4084" w:rsidRPr="00524FED" w:rsidRDefault="001A4084" w:rsidP="00524FED">
            <w:pPr>
              <w:jc w:val="left"/>
              <w:rPr>
                <w:rFonts w:cstheme="minorHAnsi"/>
                <w:szCs w:val="22"/>
              </w:rPr>
            </w:pPr>
            <w:r w:rsidRPr="00524FED">
              <w:rPr>
                <w:rFonts w:cstheme="minorHAnsi"/>
              </w:rPr>
              <w:t>KoHo pedagogija</w:t>
            </w:r>
          </w:p>
        </w:tc>
        <w:tc>
          <w:tcPr>
            <w:tcW w:w="1275" w:type="dxa"/>
          </w:tcPr>
          <w:p w14:paraId="0EB29128" w14:textId="1E98C2D5" w:rsidR="001A4084" w:rsidRPr="00524FED" w:rsidRDefault="001A4084" w:rsidP="00524FED">
            <w:pPr>
              <w:jc w:val="left"/>
              <w:rPr>
                <w:rFonts w:cstheme="minorHAnsi"/>
                <w:szCs w:val="22"/>
              </w:rPr>
            </w:pPr>
            <w:r w:rsidRPr="00524FED">
              <w:rPr>
                <w:rFonts w:cstheme="minorHAnsi"/>
              </w:rPr>
              <w:t>23.-25.4.2025.</w:t>
            </w:r>
          </w:p>
        </w:tc>
        <w:tc>
          <w:tcPr>
            <w:tcW w:w="1134" w:type="dxa"/>
          </w:tcPr>
          <w:p w14:paraId="73775A0F" w14:textId="799E5AC0" w:rsidR="001A4084" w:rsidRPr="00524FED" w:rsidRDefault="001A4084" w:rsidP="00524FED">
            <w:pPr>
              <w:jc w:val="left"/>
              <w:rPr>
                <w:rFonts w:cstheme="minorHAnsi"/>
                <w:szCs w:val="22"/>
              </w:rPr>
            </w:pPr>
            <w:r w:rsidRPr="00524FED">
              <w:rPr>
                <w:rFonts w:cstheme="minorHAnsi"/>
              </w:rPr>
              <w:t>5</w:t>
            </w:r>
            <w:r w:rsidR="00F800F4" w:rsidRPr="00524FED">
              <w:rPr>
                <w:rFonts w:cstheme="minorHAnsi"/>
              </w:rPr>
              <w:t>h</w:t>
            </w:r>
          </w:p>
        </w:tc>
        <w:tc>
          <w:tcPr>
            <w:tcW w:w="1140" w:type="dxa"/>
          </w:tcPr>
          <w:p w14:paraId="44C6E9EF" w14:textId="24C4FDF3" w:rsidR="001A4084" w:rsidRPr="00524FED" w:rsidRDefault="001A4084" w:rsidP="00524FED">
            <w:pPr>
              <w:jc w:val="left"/>
              <w:rPr>
                <w:rFonts w:cstheme="minorHAnsi"/>
                <w:szCs w:val="22"/>
              </w:rPr>
            </w:pPr>
            <w:r w:rsidRPr="00524FED">
              <w:rPr>
                <w:rFonts w:cstheme="minorHAnsi"/>
                <w:szCs w:val="22"/>
              </w:rPr>
              <w:t>I. Rahija</w:t>
            </w:r>
          </w:p>
        </w:tc>
      </w:tr>
      <w:tr w:rsidR="001A4084" w:rsidRPr="00524FED" w14:paraId="03DB7382" w14:textId="77777777" w:rsidTr="00CE1ECB">
        <w:trPr>
          <w:trHeight w:val="20"/>
        </w:trPr>
        <w:tc>
          <w:tcPr>
            <w:tcW w:w="3681" w:type="dxa"/>
          </w:tcPr>
          <w:p w14:paraId="4205F607" w14:textId="344F101F" w:rsidR="001A4084" w:rsidRPr="00524FED" w:rsidRDefault="001A4084" w:rsidP="00524FED">
            <w:pPr>
              <w:jc w:val="left"/>
              <w:rPr>
                <w:rFonts w:cstheme="minorHAnsi"/>
                <w:szCs w:val="22"/>
              </w:rPr>
            </w:pPr>
            <w:r w:rsidRPr="00524FED">
              <w:rPr>
                <w:rFonts w:cstheme="minorHAnsi"/>
              </w:rPr>
              <w:t>Lutka kao pedagoško sredstvo</w:t>
            </w:r>
          </w:p>
        </w:tc>
        <w:tc>
          <w:tcPr>
            <w:tcW w:w="1843" w:type="dxa"/>
          </w:tcPr>
          <w:p w14:paraId="79BC3146" w14:textId="582A3B9E" w:rsidR="001A4084" w:rsidRPr="00524FED" w:rsidRDefault="001A4084" w:rsidP="00524FED">
            <w:pPr>
              <w:jc w:val="left"/>
              <w:rPr>
                <w:rFonts w:cstheme="minorHAnsi"/>
                <w:szCs w:val="22"/>
              </w:rPr>
            </w:pPr>
            <w:r w:rsidRPr="00524FED">
              <w:rPr>
                <w:rFonts w:cstheme="minorHAnsi"/>
              </w:rPr>
              <w:t>InPut fest Karlovac, Gradsko kazalište Zorin Dom Karlovac</w:t>
            </w:r>
          </w:p>
        </w:tc>
        <w:tc>
          <w:tcPr>
            <w:tcW w:w="1275" w:type="dxa"/>
          </w:tcPr>
          <w:p w14:paraId="43BB3640" w14:textId="673E0BBD" w:rsidR="001A4084" w:rsidRPr="00524FED" w:rsidRDefault="001A4084" w:rsidP="00524FED">
            <w:pPr>
              <w:jc w:val="left"/>
              <w:rPr>
                <w:rFonts w:cstheme="minorHAnsi"/>
                <w:szCs w:val="22"/>
              </w:rPr>
            </w:pPr>
            <w:r w:rsidRPr="00524FED">
              <w:rPr>
                <w:rFonts w:cstheme="minorHAnsi"/>
              </w:rPr>
              <w:t>19.5.2025.</w:t>
            </w:r>
          </w:p>
        </w:tc>
        <w:tc>
          <w:tcPr>
            <w:tcW w:w="1134" w:type="dxa"/>
          </w:tcPr>
          <w:p w14:paraId="001D1DC7" w14:textId="4B0C83F1" w:rsidR="001A4084" w:rsidRPr="00524FED" w:rsidRDefault="001A4084" w:rsidP="00524FED">
            <w:pPr>
              <w:jc w:val="left"/>
              <w:rPr>
                <w:rFonts w:cstheme="minorHAnsi"/>
                <w:szCs w:val="22"/>
              </w:rPr>
            </w:pPr>
            <w:r w:rsidRPr="00524FED">
              <w:rPr>
                <w:rFonts w:cstheme="minorHAnsi"/>
              </w:rPr>
              <w:t>4</w:t>
            </w:r>
            <w:r w:rsidR="00F800F4" w:rsidRPr="00524FED">
              <w:rPr>
                <w:rFonts w:cstheme="minorHAnsi"/>
              </w:rPr>
              <w:t>h</w:t>
            </w:r>
          </w:p>
        </w:tc>
        <w:tc>
          <w:tcPr>
            <w:tcW w:w="1140" w:type="dxa"/>
          </w:tcPr>
          <w:p w14:paraId="780C1DAD" w14:textId="2DB9A264" w:rsidR="001A4084" w:rsidRPr="00524FED" w:rsidRDefault="001A4084" w:rsidP="00524FED">
            <w:pPr>
              <w:jc w:val="left"/>
              <w:rPr>
                <w:rFonts w:cstheme="minorHAnsi"/>
                <w:szCs w:val="22"/>
              </w:rPr>
            </w:pPr>
            <w:r w:rsidRPr="00524FED">
              <w:rPr>
                <w:rFonts w:cstheme="minorHAnsi"/>
                <w:szCs w:val="22"/>
              </w:rPr>
              <w:t>I. Rahija</w:t>
            </w:r>
          </w:p>
        </w:tc>
      </w:tr>
    </w:tbl>
    <w:p w14:paraId="07B24D0E" w14:textId="77777777" w:rsidR="00D90A4E" w:rsidRPr="00524FED" w:rsidRDefault="00D90A4E" w:rsidP="00524FED">
      <w:pPr>
        <w:rPr>
          <w:rFonts w:eastAsia="Calibri" w:cstheme="minorHAnsi"/>
          <w:i/>
          <w:iCs/>
        </w:rPr>
      </w:pPr>
    </w:p>
    <w:p w14:paraId="14EFB481" w14:textId="709A9AD7" w:rsidR="004F7592" w:rsidRPr="00524FED" w:rsidRDefault="004F7592" w:rsidP="00524FED">
      <w:pPr>
        <w:rPr>
          <w:rFonts w:eastAsia="Calibri" w:cstheme="minorHAnsi"/>
        </w:rPr>
      </w:pPr>
      <w:r w:rsidRPr="00524FED">
        <w:rPr>
          <w:rFonts w:eastAsia="Calibri" w:cstheme="minorHAnsi"/>
        </w:rPr>
        <w:t>Nadalje, stručno-pedagoški djelatnici su se usavršavali konzultirajući stručnu literaturu, a neki naslovi su izlagani i na sjednicama Odgojiteljskog vijeća. U nastavku slijedi prikaz neke stručne literature koju su djelatnici čitali kroz godinu:</w:t>
      </w:r>
    </w:p>
    <w:p w14:paraId="5E7DF210" w14:textId="68E82446" w:rsidR="00A268FD" w:rsidRPr="00524FED" w:rsidRDefault="00A268FD" w:rsidP="00524FED">
      <w:pPr>
        <w:pStyle w:val="Odlomakpopisa"/>
        <w:numPr>
          <w:ilvl w:val="0"/>
          <w:numId w:val="7"/>
        </w:numPr>
        <w:rPr>
          <w:rFonts w:eastAsia="Calibri" w:cstheme="minorHAnsi"/>
        </w:rPr>
      </w:pPr>
      <w:r w:rsidRPr="00524FED">
        <w:rPr>
          <w:rFonts w:eastAsia="Calibri" w:cstheme="minorHAnsi"/>
        </w:rPr>
        <w:t>J. Jull: Poštovanje, povjerenje i ljubav – što djeca trebaju od nas</w:t>
      </w:r>
    </w:p>
    <w:p w14:paraId="0BE007DB" w14:textId="52010EB4" w:rsidR="00A268FD" w:rsidRPr="00524FED" w:rsidRDefault="00A268FD" w:rsidP="00524FED">
      <w:pPr>
        <w:pStyle w:val="Odlomakpopisa"/>
        <w:numPr>
          <w:ilvl w:val="0"/>
          <w:numId w:val="7"/>
        </w:numPr>
        <w:rPr>
          <w:rFonts w:eastAsia="Calibri" w:cstheme="minorHAnsi"/>
        </w:rPr>
      </w:pPr>
      <w:r w:rsidRPr="00524FED">
        <w:rPr>
          <w:rFonts w:eastAsia="Calibri" w:cstheme="minorHAnsi"/>
        </w:rPr>
        <w:t>S. Cooper: Braniti se riječima</w:t>
      </w:r>
    </w:p>
    <w:p w14:paraId="7EE0E467" w14:textId="49B9F83E" w:rsidR="00A268FD" w:rsidRPr="00524FED" w:rsidRDefault="00A268FD" w:rsidP="00524FED">
      <w:pPr>
        <w:pStyle w:val="Odlomakpopisa"/>
        <w:numPr>
          <w:ilvl w:val="0"/>
          <w:numId w:val="7"/>
        </w:numPr>
        <w:rPr>
          <w:rFonts w:eastAsia="Calibri" w:cstheme="minorHAnsi"/>
        </w:rPr>
      </w:pPr>
      <w:r w:rsidRPr="00524FED">
        <w:rPr>
          <w:rFonts w:eastAsia="Calibri" w:cstheme="minorHAnsi"/>
        </w:rPr>
        <w:t>I. Nemec: Početnica kamišibaja</w:t>
      </w:r>
    </w:p>
    <w:p w14:paraId="7918BEBF" w14:textId="33B49E8E" w:rsidR="00A268FD" w:rsidRPr="00524FED" w:rsidRDefault="00A268FD" w:rsidP="00524FED">
      <w:pPr>
        <w:pStyle w:val="Odlomakpopisa"/>
        <w:numPr>
          <w:ilvl w:val="0"/>
          <w:numId w:val="7"/>
        </w:numPr>
        <w:rPr>
          <w:rFonts w:eastAsia="Calibri" w:cstheme="minorHAnsi"/>
        </w:rPr>
      </w:pPr>
      <w:r w:rsidRPr="00524FED">
        <w:rPr>
          <w:rFonts w:eastAsia="Calibri" w:cstheme="minorHAnsi"/>
        </w:rPr>
        <w:t>M. Pitamic: Pokaži mi kako se to radi</w:t>
      </w:r>
    </w:p>
    <w:p w14:paraId="597DA22D" w14:textId="4887C0CE" w:rsidR="00A268FD" w:rsidRPr="00524FED" w:rsidRDefault="00A268FD" w:rsidP="00524FED">
      <w:pPr>
        <w:pStyle w:val="Odlomakpopisa"/>
        <w:numPr>
          <w:ilvl w:val="0"/>
          <w:numId w:val="7"/>
        </w:numPr>
        <w:rPr>
          <w:rFonts w:eastAsia="Calibri" w:cstheme="minorHAnsi"/>
        </w:rPr>
      </w:pPr>
      <w:r w:rsidRPr="00524FED">
        <w:rPr>
          <w:rFonts w:eastAsia="Calibri" w:cstheme="minorHAnsi"/>
        </w:rPr>
        <w:t>A. Došen Dobud: Djeca otkrivaju tajne svijeta</w:t>
      </w:r>
    </w:p>
    <w:p w14:paraId="61F3DAF1" w14:textId="2AF643C0" w:rsidR="00972AD1" w:rsidRPr="00524FED" w:rsidRDefault="00972AD1" w:rsidP="00524FED">
      <w:pPr>
        <w:pStyle w:val="Odlomakpopisa"/>
        <w:numPr>
          <w:ilvl w:val="0"/>
          <w:numId w:val="7"/>
        </w:numPr>
        <w:rPr>
          <w:rFonts w:eastAsia="Calibri" w:cstheme="minorHAnsi"/>
        </w:rPr>
      </w:pPr>
      <w:r w:rsidRPr="00524FED">
        <w:rPr>
          <w:rFonts w:eastAsia="Calibri" w:cstheme="minorHAnsi"/>
        </w:rPr>
        <w:t>E. Jensen, H. Jensen: Dialog s starši</w:t>
      </w:r>
    </w:p>
    <w:p w14:paraId="2D2F81BB" w14:textId="66018806" w:rsidR="00972AD1" w:rsidRPr="00524FED" w:rsidRDefault="00972AD1" w:rsidP="00524FED">
      <w:pPr>
        <w:pStyle w:val="Odlomakpopisa"/>
        <w:numPr>
          <w:ilvl w:val="0"/>
          <w:numId w:val="7"/>
        </w:numPr>
        <w:rPr>
          <w:rFonts w:eastAsia="Calibri" w:cstheme="minorHAnsi"/>
        </w:rPr>
      </w:pPr>
      <w:r w:rsidRPr="00524FED">
        <w:rPr>
          <w:rFonts w:eastAsia="Calibri" w:cstheme="minorHAnsi"/>
        </w:rPr>
        <w:t>S. Lynggaard: Otroci z močno voljo – kako v miru živeti z njim in s sabo</w:t>
      </w:r>
    </w:p>
    <w:p w14:paraId="495B8E31" w14:textId="77777777" w:rsidR="0056565D" w:rsidRPr="00524FED" w:rsidRDefault="0056565D" w:rsidP="00524FED">
      <w:pPr>
        <w:pStyle w:val="Odlomakpopisa"/>
        <w:numPr>
          <w:ilvl w:val="0"/>
          <w:numId w:val="7"/>
        </w:numPr>
        <w:rPr>
          <w:rFonts w:eastAsia="Calibri" w:cstheme="minorHAnsi"/>
        </w:rPr>
      </w:pPr>
      <w:r w:rsidRPr="00524FED">
        <w:rPr>
          <w:rFonts w:eastAsia="Calibri" w:cstheme="minorHAnsi"/>
        </w:rPr>
        <w:t>Kristina Kaliman: Razvojne mape</w:t>
      </w:r>
    </w:p>
    <w:p w14:paraId="6C6F08C5" w14:textId="586AC05F" w:rsidR="0056565D" w:rsidRPr="00524FED" w:rsidRDefault="0056565D" w:rsidP="00524FED">
      <w:pPr>
        <w:pStyle w:val="Odlomakpopisa"/>
        <w:numPr>
          <w:ilvl w:val="0"/>
          <w:numId w:val="7"/>
        </w:numPr>
        <w:rPr>
          <w:rFonts w:eastAsia="Calibri" w:cstheme="minorHAnsi"/>
        </w:rPr>
      </w:pPr>
      <w:r w:rsidRPr="00524FED">
        <w:rPr>
          <w:rFonts w:eastAsia="Calibri" w:cstheme="minorHAnsi"/>
        </w:rPr>
        <w:t>Ivana Visković: Moja razvojna mapa: Zajedničko putovanje s onima koji me vole</w:t>
      </w:r>
    </w:p>
    <w:p w14:paraId="6C410D79" w14:textId="27525DBC" w:rsidR="00213408" w:rsidRPr="00524FED" w:rsidRDefault="00213408" w:rsidP="00524FED">
      <w:pPr>
        <w:rPr>
          <w:rFonts w:eastAsia="Calibri" w:cstheme="minorHAnsi"/>
        </w:rPr>
      </w:pPr>
    </w:p>
    <w:p w14:paraId="52D4D4C7" w14:textId="1D978714" w:rsidR="00AB2460" w:rsidRPr="00524FED" w:rsidRDefault="00AB2460" w:rsidP="00FA2163">
      <w:pPr>
        <w:pStyle w:val="Naslov1"/>
      </w:pPr>
      <w:r w:rsidRPr="00524FED">
        <w:t xml:space="preserve"> </w:t>
      </w:r>
      <w:bookmarkStart w:id="22" w:name="_Toc207011121"/>
      <w:r w:rsidRPr="00524FED">
        <w:t xml:space="preserve">SURADNJA S </w:t>
      </w:r>
      <w:r w:rsidR="003B1F30" w:rsidRPr="00524FED">
        <w:t>RODITELJIMA</w:t>
      </w:r>
      <w:bookmarkEnd w:id="22"/>
    </w:p>
    <w:p w14:paraId="4C6CB1CE" w14:textId="77777777" w:rsidR="00565890" w:rsidRPr="00524FED" w:rsidRDefault="00565890" w:rsidP="00524FED">
      <w:pPr>
        <w:rPr>
          <w:rFonts w:cstheme="minorHAnsi"/>
        </w:rPr>
      </w:pPr>
    </w:p>
    <w:p w14:paraId="44CE0316" w14:textId="4AE49E12" w:rsidR="00565890" w:rsidRPr="00524FED" w:rsidRDefault="00565890" w:rsidP="00524FED">
      <w:pPr>
        <w:rPr>
          <w:rFonts w:cstheme="minorHAnsi"/>
        </w:rPr>
      </w:pPr>
      <w:r w:rsidRPr="00524FED">
        <w:rPr>
          <w:rFonts w:cstheme="minorHAnsi"/>
        </w:rPr>
        <w:t>Partnerstvo s roditeljima važan je i nezamjenjiv segment u radu naše predškolske ustanove. U njegovom razvoju usmjerili smo se na unaprjeđenje komunikacije, veću dostupnost informacija i pružanje podrške roditeljima u praćenju razvoja njihova djeteta. Cilj nam je bio omogućiti otvoren i transparentan odnos, u kojem roditelji imaju uvid u svakodnevni život vrtića te osjećaj pripadnosti i sudjelovanja.</w:t>
      </w:r>
    </w:p>
    <w:p w14:paraId="320C3734" w14:textId="7F594FB5" w:rsidR="00565890" w:rsidRPr="00524FED" w:rsidRDefault="00565890" w:rsidP="00524FED">
      <w:pPr>
        <w:rPr>
          <w:rFonts w:cstheme="minorHAnsi"/>
        </w:rPr>
      </w:pPr>
      <w:r w:rsidRPr="00524FED">
        <w:rPr>
          <w:rFonts w:cstheme="minorHAnsi"/>
        </w:rPr>
        <w:lastRenderedPageBreak/>
        <w:t>Različite oblike suradnje ostvarivali smo kroz informativne i komunikacijske kanale. Na oglasnim pločama redovito su se objavljivali tjedni planovi rada skupina, zanimljivi i stručni članci na temu odgoja i razvoja djece te fotografije provedenih aktivnosti. Time su roditelji imali svakodnevni uvid u planirane sadržaje i odgojno-obrazovni rad s djecom.</w:t>
      </w:r>
    </w:p>
    <w:p w14:paraId="5C240FBE" w14:textId="42DD4D85" w:rsidR="00565890" w:rsidRPr="00524FED" w:rsidRDefault="00565890" w:rsidP="00524FED">
      <w:pPr>
        <w:rPr>
          <w:rFonts w:cstheme="minorHAnsi"/>
        </w:rPr>
      </w:pPr>
      <w:r w:rsidRPr="00524FED">
        <w:rPr>
          <w:rFonts w:cstheme="minorHAnsi"/>
        </w:rPr>
        <w:t>Uvedene su i Viber grupe kao dodatni alat za komunikaciju. Grupa je jednosmjernog tipa</w:t>
      </w:r>
      <w:r w:rsidR="007B700A" w:rsidRPr="00524FED">
        <w:rPr>
          <w:rFonts w:cstheme="minorHAnsi"/>
        </w:rPr>
        <w:t xml:space="preserve"> – </w:t>
      </w:r>
      <w:r w:rsidRPr="00524FED">
        <w:rPr>
          <w:rFonts w:cstheme="minorHAnsi"/>
        </w:rPr>
        <w:t>poruke šalju isključivo odgojitelji, što omogućuje brzu i jasnu razmjenu važnih i hitnih informacija, bez preopterećenosti komunikacijom. Također, pokrenuta je službena Facebook stranica vrtića, putem koje roditelji, ali i šira javnost, mogu pratiti rad ustanove. Na stranici se objavljuju informacije o provedenim aktivnostima, projektima, sudjelovanju u nagradnim natječajima i drugim važnim događanjima, čime se dodatno promiče vidljivost i vrijednost vrtićkog djelovanja.</w:t>
      </w:r>
    </w:p>
    <w:p w14:paraId="438BC349" w14:textId="3EF3D131" w:rsidR="00565890" w:rsidRPr="00524FED" w:rsidRDefault="00565890" w:rsidP="00524FED">
      <w:pPr>
        <w:rPr>
          <w:rFonts w:cstheme="minorHAnsi"/>
        </w:rPr>
      </w:pPr>
      <w:r w:rsidRPr="00524FED">
        <w:rPr>
          <w:rFonts w:cstheme="minorHAnsi"/>
        </w:rPr>
        <w:t>Individualni razgovori s roditeljima odvijali su se jednom mjesečno, a po potrebi i češće. Ti razgovori omogućili su kvalitetniju razmjenu informacija o djetetu, njegovim potrebama i napretku, a pridonijeli su i boljem međusobnom razumijevanju i suradnji između roditelja i odgojitelja.</w:t>
      </w:r>
    </w:p>
    <w:p w14:paraId="63CF9E5C" w14:textId="4BAF70A3" w:rsidR="00565890" w:rsidRPr="00524FED" w:rsidRDefault="00565890" w:rsidP="00524FED">
      <w:pPr>
        <w:rPr>
          <w:rFonts w:cstheme="minorHAnsi"/>
        </w:rPr>
      </w:pPr>
      <w:r w:rsidRPr="00524FED">
        <w:rPr>
          <w:rFonts w:cstheme="minorHAnsi"/>
        </w:rPr>
        <w:t>Održano je i nekoliko roditeljskih sastanaka, većinom informativnog karaktera, gdje su roditelji dobivali pregled rada skupine i planova za buduće aktivnosti.</w:t>
      </w:r>
      <w:r w:rsidR="007B700A" w:rsidRPr="00524FED">
        <w:rPr>
          <w:rFonts w:cstheme="minorHAnsi"/>
        </w:rPr>
        <w:t xml:space="preserve"> S</w:t>
      </w:r>
      <w:r w:rsidRPr="00524FED">
        <w:rPr>
          <w:rFonts w:cstheme="minorHAnsi"/>
        </w:rPr>
        <w:t>tručn</w:t>
      </w:r>
      <w:r w:rsidR="007B700A" w:rsidRPr="00524FED">
        <w:rPr>
          <w:rFonts w:cstheme="minorHAnsi"/>
        </w:rPr>
        <w:t>a</w:t>
      </w:r>
      <w:r w:rsidRPr="00524FED">
        <w:rPr>
          <w:rFonts w:cstheme="minorHAnsi"/>
        </w:rPr>
        <w:t xml:space="preserve"> suradnic</w:t>
      </w:r>
      <w:r w:rsidR="007B700A" w:rsidRPr="00524FED">
        <w:rPr>
          <w:rFonts w:cstheme="minorHAnsi"/>
        </w:rPr>
        <w:t>a</w:t>
      </w:r>
      <w:r w:rsidRPr="00524FED">
        <w:rPr>
          <w:rFonts w:cstheme="minorHAnsi"/>
        </w:rPr>
        <w:t xml:space="preserve"> pedagoginj</w:t>
      </w:r>
      <w:r w:rsidR="007B700A" w:rsidRPr="00524FED">
        <w:rPr>
          <w:rFonts w:cstheme="minorHAnsi"/>
        </w:rPr>
        <w:t>a</w:t>
      </w:r>
      <w:r w:rsidRPr="00524FED">
        <w:rPr>
          <w:rFonts w:cstheme="minorHAnsi"/>
        </w:rPr>
        <w:t>,</w:t>
      </w:r>
      <w:r w:rsidR="007B700A" w:rsidRPr="00524FED">
        <w:rPr>
          <w:rFonts w:cstheme="minorHAnsi"/>
        </w:rPr>
        <w:t xml:space="preserve"> </w:t>
      </w:r>
      <w:r w:rsidRPr="00524FED">
        <w:rPr>
          <w:rFonts w:cstheme="minorHAnsi"/>
        </w:rPr>
        <w:t xml:space="preserve">predstavila </w:t>
      </w:r>
      <w:r w:rsidR="007B700A" w:rsidRPr="00524FED">
        <w:rPr>
          <w:rFonts w:cstheme="minorHAnsi"/>
        </w:rPr>
        <w:t xml:space="preserve">je </w:t>
      </w:r>
      <w:r w:rsidRPr="00524FED">
        <w:rPr>
          <w:rFonts w:cstheme="minorHAnsi"/>
        </w:rPr>
        <w:t>rezultate ankete o zadovoljstvu roditelja uslugama i radom vrtića, te održala predavanje na temu „Djeca i ekrani“, pružajući roditeljima korisne smjernice i savjete.</w:t>
      </w:r>
    </w:p>
    <w:p w14:paraId="2EFB1D45" w14:textId="77777777" w:rsidR="00565890" w:rsidRPr="00524FED" w:rsidRDefault="00565890" w:rsidP="00524FED">
      <w:pPr>
        <w:rPr>
          <w:rFonts w:cstheme="minorHAnsi"/>
        </w:rPr>
      </w:pPr>
    </w:p>
    <w:p w14:paraId="4A32BA49" w14:textId="76BF0041" w:rsidR="00565890" w:rsidRPr="00524FED" w:rsidRDefault="00565890" w:rsidP="00524FED">
      <w:pPr>
        <w:rPr>
          <w:rFonts w:cstheme="minorHAnsi"/>
        </w:rPr>
      </w:pPr>
      <w:r w:rsidRPr="00524FED">
        <w:rPr>
          <w:rFonts w:cstheme="minorHAnsi"/>
        </w:rPr>
        <w:t xml:space="preserve">Veliku važnost pridajemo i neformalnim oblicima suradnje koji dodatno osnažuju zajedništvo i osjećaj pripadnosti. Organizirali smo više druženja s roditeljima – zajedničku šetnju </w:t>
      </w:r>
      <w:r w:rsidR="007B700A" w:rsidRPr="00524FED">
        <w:rPr>
          <w:rFonts w:cstheme="minorHAnsi"/>
        </w:rPr>
        <w:t xml:space="preserve">do Kupe u Mišincima </w:t>
      </w:r>
      <w:r w:rsidRPr="00524FED">
        <w:rPr>
          <w:rFonts w:cstheme="minorHAnsi"/>
        </w:rPr>
        <w:t xml:space="preserve">i kestenijadu, druženje na Kupi </w:t>
      </w:r>
      <w:r w:rsidR="007B700A" w:rsidRPr="00524FED">
        <w:rPr>
          <w:rFonts w:cstheme="minorHAnsi"/>
        </w:rPr>
        <w:t xml:space="preserve">u Bubnjarcima </w:t>
      </w:r>
      <w:r w:rsidRPr="00524FED">
        <w:rPr>
          <w:rFonts w:cstheme="minorHAnsi"/>
        </w:rPr>
        <w:t>uz roštilj, tematske radionice u vrtiću u koje su se uključivali i roditelji i bake, čime se poticao međugeneracijski dijalog i zajedničko stvaranje. Održane su i božićno-novogodišnj</w:t>
      </w:r>
      <w:r w:rsidR="007B700A" w:rsidRPr="00524FED">
        <w:rPr>
          <w:rFonts w:cstheme="minorHAnsi"/>
        </w:rPr>
        <w:t>a</w:t>
      </w:r>
      <w:r w:rsidRPr="00524FED">
        <w:rPr>
          <w:rFonts w:cstheme="minorHAnsi"/>
        </w:rPr>
        <w:t xml:space="preserve"> priredb</w:t>
      </w:r>
      <w:r w:rsidR="007B700A" w:rsidRPr="00524FED">
        <w:rPr>
          <w:rFonts w:cstheme="minorHAnsi"/>
        </w:rPr>
        <w:t>a</w:t>
      </w:r>
      <w:r w:rsidRPr="00524FED">
        <w:rPr>
          <w:rFonts w:cstheme="minorHAnsi"/>
        </w:rPr>
        <w:t xml:space="preserve"> te završn</w:t>
      </w:r>
      <w:r w:rsidR="007B700A" w:rsidRPr="00524FED">
        <w:rPr>
          <w:rFonts w:cstheme="minorHAnsi"/>
        </w:rPr>
        <w:t>a</w:t>
      </w:r>
      <w:r w:rsidRPr="00524FED">
        <w:rPr>
          <w:rFonts w:cstheme="minorHAnsi"/>
        </w:rPr>
        <w:t xml:space="preserve"> svečan</w:t>
      </w:r>
      <w:r w:rsidR="007B700A" w:rsidRPr="00524FED">
        <w:rPr>
          <w:rFonts w:cstheme="minorHAnsi"/>
        </w:rPr>
        <w:t>a</w:t>
      </w:r>
      <w:r w:rsidRPr="00524FED">
        <w:rPr>
          <w:rFonts w:cstheme="minorHAnsi"/>
        </w:rPr>
        <w:t xml:space="preserve"> priredb</w:t>
      </w:r>
      <w:r w:rsidR="007B700A" w:rsidRPr="00524FED">
        <w:rPr>
          <w:rFonts w:cstheme="minorHAnsi"/>
        </w:rPr>
        <w:t>a</w:t>
      </w:r>
      <w:r w:rsidRPr="00524FED">
        <w:rPr>
          <w:rFonts w:cstheme="minorHAnsi"/>
        </w:rPr>
        <w:t>, koje su dodatno povezale djecu, roditelje i odgojitelje u zajedničkom slavlju postignuća i rasta.</w:t>
      </w:r>
    </w:p>
    <w:p w14:paraId="496D4C37" w14:textId="1721680D" w:rsidR="00565890" w:rsidRPr="00524FED" w:rsidRDefault="00565890" w:rsidP="00524FED">
      <w:pPr>
        <w:rPr>
          <w:rFonts w:cstheme="minorHAnsi"/>
        </w:rPr>
      </w:pPr>
      <w:r w:rsidRPr="00524FED">
        <w:rPr>
          <w:rFonts w:cstheme="minorHAnsi"/>
        </w:rPr>
        <w:t>Kroz sve navedene aktivnosti nastojali smo graditi kvalitetan partnerski odnos s roditeljima, temeljen na međusobnom poštovanju, uvažavanju i zajedničkom cilju – dobrobiti djeteta.</w:t>
      </w:r>
    </w:p>
    <w:p w14:paraId="2FA495EA" w14:textId="77777777" w:rsidR="00655A8B" w:rsidRPr="00524FED" w:rsidRDefault="00655A8B" w:rsidP="00524FED">
      <w:pPr>
        <w:rPr>
          <w:rFonts w:eastAsia="Calibri" w:cstheme="minorHAnsi"/>
        </w:rPr>
      </w:pPr>
    </w:p>
    <w:p w14:paraId="0DCAB6D6" w14:textId="42B41E23" w:rsidR="007B700A" w:rsidRPr="00524FED" w:rsidRDefault="007B700A" w:rsidP="00FA2163">
      <w:pPr>
        <w:pStyle w:val="Naslov1"/>
      </w:pPr>
      <w:bookmarkStart w:id="23" w:name="_Toc207011122"/>
      <w:r w:rsidRPr="00524FED">
        <w:t>SURADNJA S VANJSKIM USTANOVAMA</w:t>
      </w:r>
      <w:bookmarkEnd w:id="23"/>
    </w:p>
    <w:p w14:paraId="66747CE1" w14:textId="77777777" w:rsidR="007B700A" w:rsidRPr="00524FED" w:rsidRDefault="007B700A" w:rsidP="00524FED">
      <w:pPr>
        <w:rPr>
          <w:rFonts w:eastAsia="Calibri" w:cstheme="minorHAnsi"/>
        </w:rPr>
      </w:pPr>
    </w:p>
    <w:p w14:paraId="5BD3EE92" w14:textId="24C6A267" w:rsidR="007B700A" w:rsidRPr="00524FED" w:rsidRDefault="003F639A" w:rsidP="00524FED">
      <w:pPr>
        <w:rPr>
          <w:rFonts w:eastAsia="Calibri" w:cstheme="minorHAnsi"/>
        </w:rPr>
      </w:pPr>
      <w:r w:rsidRPr="00524FED">
        <w:rPr>
          <w:rFonts w:eastAsia="Calibri" w:cstheme="minorHAnsi"/>
        </w:rPr>
        <w:t xml:space="preserve">Suradnja s vanjskim čimbenicima omogućuje nam obogaćivanje programa rada svih grupa s ciljem kvalitetnijeg ostvarivanja planiranih zadataka u skupini i dječjem vrtiću kao i osiguravanje optimalnih uvjeta za situacijsko učenje. Suradnjom s vanjskim institucijama obogatili smo kvalitetu života djece uključivanjem u programe iz kulture, sporta i drugih područja u široj društvenoj zajednici. Odgojitelji i stručni suradnici su se povezali sa stručnim i društvenim čimbenicima različitih profila, a s ciljem stručnog usavršavanja, razmjene informacija i iskustava iz prakse. Surađivali smo s obrazovnim </w:t>
      </w:r>
      <w:r w:rsidRPr="00524FED">
        <w:rPr>
          <w:rFonts w:eastAsia="Calibri" w:cstheme="minorHAnsi"/>
        </w:rPr>
        <w:lastRenderedPageBreak/>
        <w:t>društvenim, zdravstvenim i specijaliziranim ustanovama radi zaštite i poticanja dječjeg razvoja te se uključivati u različite akcije i projekte u cilju poboljšanja i prezentiranja odgojno-obrazovnog rada. Kako bismo ostvarili postavljene ciljeve u ostvarivanju suradnje usmjerit smo se na suradnju s</w:t>
      </w:r>
      <w:r w:rsidR="00F95D47">
        <w:rPr>
          <w:rFonts w:eastAsia="Calibri" w:cstheme="minorHAnsi"/>
        </w:rPr>
        <w:t xml:space="preserve"> </w:t>
      </w:r>
      <w:r w:rsidRPr="00524FED">
        <w:rPr>
          <w:rFonts w:eastAsia="Calibri" w:cstheme="minorHAnsi"/>
        </w:rPr>
        <w:t>sljedećim ustanovama:</w:t>
      </w:r>
    </w:p>
    <w:p w14:paraId="0609B0B8" w14:textId="351336CE" w:rsidR="003F639A" w:rsidRPr="00524FED" w:rsidRDefault="003F639A" w:rsidP="00524FED">
      <w:pPr>
        <w:pStyle w:val="Odlomakpopisa"/>
        <w:numPr>
          <w:ilvl w:val="0"/>
          <w:numId w:val="10"/>
        </w:numPr>
        <w:rPr>
          <w:rFonts w:eastAsia="Calibri" w:cstheme="minorHAnsi"/>
        </w:rPr>
      </w:pPr>
      <w:r w:rsidRPr="00524FED">
        <w:rPr>
          <w:rFonts w:eastAsia="Calibri" w:cstheme="minorHAnsi"/>
        </w:rPr>
        <w:t>Ministarstvo znanosti i obrazovanja – suradnja u obliku konzultacija, organizacija seminara, aktiva i savjetovanja te suradnja pri verifikaciji programa,</w:t>
      </w:r>
    </w:p>
    <w:p w14:paraId="1A1895DF" w14:textId="5E1F035E" w:rsidR="003F639A" w:rsidRPr="00524FED" w:rsidRDefault="003F639A" w:rsidP="00524FED">
      <w:pPr>
        <w:pStyle w:val="Odlomakpopisa"/>
        <w:numPr>
          <w:ilvl w:val="0"/>
          <w:numId w:val="10"/>
        </w:numPr>
        <w:rPr>
          <w:rFonts w:eastAsia="Calibri" w:cstheme="minorHAnsi"/>
        </w:rPr>
      </w:pPr>
      <w:r w:rsidRPr="00524FED">
        <w:rPr>
          <w:rFonts w:eastAsia="Calibri" w:cstheme="minorHAnsi"/>
        </w:rPr>
        <w:t>Agencija za odgoj i obrazovanje – suradnja u organizaciji seminara, aktiva i savjetovanja te u obliku konzultacija,</w:t>
      </w:r>
    </w:p>
    <w:p w14:paraId="33430BFB" w14:textId="5664EE18" w:rsidR="006436A4" w:rsidRPr="00524FED" w:rsidRDefault="006436A4" w:rsidP="00524FED">
      <w:pPr>
        <w:pStyle w:val="Odlomakpopisa"/>
        <w:numPr>
          <w:ilvl w:val="0"/>
          <w:numId w:val="10"/>
        </w:numPr>
        <w:rPr>
          <w:rFonts w:eastAsia="Calibri" w:cstheme="minorHAnsi"/>
        </w:rPr>
      </w:pPr>
      <w:r w:rsidRPr="00524FED">
        <w:rPr>
          <w:rFonts w:eastAsia="Calibri" w:cstheme="minorHAnsi"/>
        </w:rPr>
        <w:t>Općina Žakanje - suradnja u provođenju zadataka društvene brige o djeci predškolskog uzrasta, suradnja u pripremi i provedbi projekata,</w:t>
      </w:r>
    </w:p>
    <w:p w14:paraId="00F9908E" w14:textId="1308931E" w:rsidR="003F639A" w:rsidRPr="00524FED" w:rsidRDefault="003F639A" w:rsidP="00524FED">
      <w:pPr>
        <w:pStyle w:val="Odlomakpopisa"/>
        <w:numPr>
          <w:ilvl w:val="0"/>
          <w:numId w:val="10"/>
        </w:numPr>
        <w:rPr>
          <w:rFonts w:eastAsia="Calibri" w:cstheme="minorHAnsi"/>
        </w:rPr>
      </w:pPr>
      <w:r w:rsidRPr="00524FED">
        <w:rPr>
          <w:rFonts w:eastAsia="Calibri" w:cstheme="minorHAnsi"/>
        </w:rPr>
        <w:t>Hrvatski Crveni križ – suradnja u provedbi edukacija i projekata, nastavak suradnje u provedbi projekta Sigurnije škole i vrtići</w:t>
      </w:r>
    </w:p>
    <w:p w14:paraId="2C4DC6F5" w14:textId="2239A0E3" w:rsidR="00AB2460" w:rsidRPr="00524FED" w:rsidRDefault="006436A4" w:rsidP="00524FED">
      <w:pPr>
        <w:pStyle w:val="Odlomakpopisa"/>
        <w:numPr>
          <w:ilvl w:val="0"/>
          <w:numId w:val="10"/>
        </w:numPr>
        <w:rPr>
          <w:rFonts w:eastAsia="Calibri" w:cstheme="minorHAnsi"/>
        </w:rPr>
      </w:pPr>
      <w:r w:rsidRPr="00524FED">
        <w:rPr>
          <w:rFonts w:eastAsia="Calibri" w:cstheme="minorHAnsi"/>
        </w:rPr>
        <w:t>Zavod za javno zdravstvo Karlovačke Županije – program zdravstvene kontrole i unapređenja prehrane, zdravstveni pregledi radnika,</w:t>
      </w:r>
    </w:p>
    <w:p w14:paraId="39F06DD4" w14:textId="4E534191" w:rsidR="006436A4" w:rsidRPr="00524FED" w:rsidRDefault="006436A4" w:rsidP="00524FED">
      <w:pPr>
        <w:pStyle w:val="Odlomakpopisa"/>
        <w:numPr>
          <w:ilvl w:val="0"/>
          <w:numId w:val="10"/>
        </w:numPr>
        <w:rPr>
          <w:rFonts w:eastAsia="Calibri" w:cstheme="minorHAnsi"/>
        </w:rPr>
      </w:pPr>
      <w:r w:rsidRPr="00524FED">
        <w:rPr>
          <w:rFonts w:eastAsia="Calibri" w:cstheme="minorHAnsi"/>
        </w:rPr>
        <w:t>Osnovna škola Žakanje – suradnja sa školskim stručnim suradnicima vezano za upis djece u prvi razred, suradnja u provedbi projekta gimnastike</w:t>
      </w:r>
    </w:p>
    <w:p w14:paraId="03075022" w14:textId="19F97841" w:rsidR="006436A4" w:rsidRPr="00524FED" w:rsidRDefault="006436A4" w:rsidP="00524FED">
      <w:pPr>
        <w:pStyle w:val="Odlomakpopisa"/>
        <w:numPr>
          <w:ilvl w:val="0"/>
          <w:numId w:val="10"/>
        </w:numPr>
        <w:rPr>
          <w:rFonts w:eastAsia="Calibri" w:cstheme="minorHAnsi"/>
        </w:rPr>
      </w:pPr>
      <w:r w:rsidRPr="00524FED">
        <w:rPr>
          <w:rFonts w:eastAsia="Calibri" w:cstheme="minorHAnsi"/>
        </w:rPr>
        <w:t>Kino Edison – organizacija projekcije</w:t>
      </w:r>
      <w:r w:rsidR="00743F9A" w:rsidRPr="00524FED">
        <w:rPr>
          <w:rFonts w:eastAsia="Calibri" w:cstheme="minorHAnsi"/>
        </w:rPr>
        <w:t>,</w:t>
      </w:r>
    </w:p>
    <w:p w14:paraId="4DA3149C" w14:textId="7566D055" w:rsidR="006436A4" w:rsidRPr="00524FED" w:rsidRDefault="006436A4" w:rsidP="00524FED">
      <w:pPr>
        <w:pStyle w:val="Odlomakpopisa"/>
        <w:numPr>
          <w:ilvl w:val="0"/>
          <w:numId w:val="10"/>
        </w:numPr>
        <w:rPr>
          <w:rFonts w:eastAsia="Calibri" w:cstheme="minorHAnsi"/>
        </w:rPr>
      </w:pPr>
      <w:r w:rsidRPr="00524FED">
        <w:rPr>
          <w:rFonts w:eastAsia="Calibri" w:cstheme="minorHAnsi"/>
        </w:rPr>
        <w:t>TinkerLabs - suradnja u provedbi projekta,</w:t>
      </w:r>
    </w:p>
    <w:p w14:paraId="1370D824" w14:textId="77777777" w:rsidR="00743F9A" w:rsidRPr="00524FED" w:rsidRDefault="00743F9A" w:rsidP="00524FED">
      <w:pPr>
        <w:pStyle w:val="Odlomakpopisa"/>
        <w:numPr>
          <w:ilvl w:val="0"/>
          <w:numId w:val="10"/>
        </w:numPr>
        <w:rPr>
          <w:rFonts w:eastAsia="Calibri" w:cstheme="minorHAnsi"/>
        </w:rPr>
      </w:pPr>
      <w:r w:rsidRPr="00524FED">
        <w:rPr>
          <w:rFonts w:eastAsia="Calibri" w:cstheme="minorHAnsi"/>
        </w:rPr>
        <w:t xml:space="preserve">Udruga Kozlići – sudjelovanje na nagradnom natječaju, </w:t>
      </w:r>
    </w:p>
    <w:p w14:paraId="384A49AA" w14:textId="77777777" w:rsidR="00743F9A" w:rsidRPr="00524FED" w:rsidRDefault="00743F9A" w:rsidP="00524FED">
      <w:pPr>
        <w:pStyle w:val="Odlomakpopisa"/>
        <w:numPr>
          <w:ilvl w:val="0"/>
          <w:numId w:val="10"/>
        </w:numPr>
        <w:rPr>
          <w:rFonts w:eastAsia="Calibri" w:cstheme="minorHAnsi"/>
        </w:rPr>
      </w:pPr>
      <w:r w:rsidRPr="00524FED">
        <w:rPr>
          <w:rFonts w:eastAsia="Calibri" w:cstheme="minorHAnsi"/>
        </w:rPr>
        <w:t>DVD Bubnjarci – suradnja u organizaciji i provedbi pokazne vatrogasne vježbe</w:t>
      </w:r>
    </w:p>
    <w:p w14:paraId="22060935" w14:textId="77777777" w:rsidR="00743F9A" w:rsidRPr="00524FED" w:rsidRDefault="00743F9A" w:rsidP="00524FED">
      <w:pPr>
        <w:pStyle w:val="Odlomakpopisa"/>
        <w:numPr>
          <w:ilvl w:val="0"/>
          <w:numId w:val="10"/>
        </w:numPr>
        <w:rPr>
          <w:rFonts w:eastAsia="Calibri" w:cstheme="minorHAnsi"/>
        </w:rPr>
      </w:pPr>
      <w:r w:rsidRPr="00524FED">
        <w:rPr>
          <w:rFonts w:eastAsia="Calibri" w:cstheme="minorHAnsi"/>
        </w:rPr>
        <w:t>Dječje kazalište Mala scena – organizacija predstave,</w:t>
      </w:r>
    </w:p>
    <w:p w14:paraId="4E5E3F7C" w14:textId="77777777" w:rsidR="00743F9A" w:rsidRPr="00524FED" w:rsidRDefault="00743F9A" w:rsidP="00524FED">
      <w:pPr>
        <w:pStyle w:val="Odlomakpopisa"/>
        <w:numPr>
          <w:ilvl w:val="0"/>
          <w:numId w:val="10"/>
        </w:numPr>
        <w:rPr>
          <w:rFonts w:eastAsia="Calibri" w:cstheme="minorHAnsi"/>
        </w:rPr>
      </w:pPr>
      <w:r w:rsidRPr="00524FED">
        <w:rPr>
          <w:rFonts w:eastAsia="Calibri" w:cstheme="minorHAnsi"/>
        </w:rPr>
        <w:t>Dječje kazalište Šareni svijet – organizacija predstave,</w:t>
      </w:r>
    </w:p>
    <w:p w14:paraId="08DF2266" w14:textId="77777777" w:rsidR="00743F9A" w:rsidRPr="00524FED" w:rsidRDefault="00743F9A" w:rsidP="00524FED">
      <w:pPr>
        <w:pStyle w:val="Odlomakpopisa"/>
        <w:numPr>
          <w:ilvl w:val="0"/>
          <w:numId w:val="10"/>
        </w:numPr>
        <w:rPr>
          <w:rFonts w:eastAsia="Calibri" w:cstheme="minorHAnsi"/>
        </w:rPr>
      </w:pPr>
      <w:r w:rsidRPr="00524FED">
        <w:rPr>
          <w:rFonts w:eastAsia="Calibri" w:cstheme="minorHAnsi"/>
        </w:rPr>
        <w:t>Ministarstva kulture i medija – sudjelovanje u projektu Ruksak (pun) kulture,</w:t>
      </w:r>
    </w:p>
    <w:p w14:paraId="7F5C44D8" w14:textId="77777777" w:rsidR="00743F9A" w:rsidRPr="00524FED" w:rsidRDefault="00743F9A" w:rsidP="00524FED">
      <w:pPr>
        <w:pStyle w:val="Odlomakpopisa"/>
        <w:numPr>
          <w:ilvl w:val="0"/>
          <w:numId w:val="10"/>
        </w:numPr>
        <w:rPr>
          <w:rFonts w:eastAsia="Calibri" w:cstheme="minorHAnsi"/>
        </w:rPr>
      </w:pPr>
      <w:r w:rsidRPr="00524FED">
        <w:rPr>
          <w:rFonts w:eastAsia="Calibri" w:cstheme="minorHAnsi"/>
        </w:rPr>
        <w:t>MUP – organizacija edukacije za djecu i odgojiteljice „Smanjenje rizika od katastrofa“,</w:t>
      </w:r>
    </w:p>
    <w:p w14:paraId="62CF8282" w14:textId="4C52C0BD" w:rsidR="00F34B9F" w:rsidRPr="00524FED" w:rsidRDefault="00F34B9F" w:rsidP="00524FED">
      <w:pPr>
        <w:pStyle w:val="Odlomakpopisa"/>
        <w:numPr>
          <w:ilvl w:val="0"/>
          <w:numId w:val="10"/>
        </w:numPr>
        <w:rPr>
          <w:rFonts w:cstheme="minorHAnsi"/>
        </w:rPr>
      </w:pPr>
      <w:r w:rsidRPr="00524FED">
        <w:rPr>
          <w:rFonts w:cstheme="minorHAnsi"/>
        </w:rPr>
        <w:t>Udruga slijepih Karlovačke županije – sudjelovanje u humanitarnoj akciji „Igračkom do osmijeha“</w:t>
      </w:r>
    </w:p>
    <w:p w14:paraId="616BE96A" w14:textId="1D7A952C" w:rsidR="00743F9A" w:rsidRPr="00524FED" w:rsidRDefault="00743F9A" w:rsidP="00524FED">
      <w:pPr>
        <w:ind w:left="360"/>
        <w:rPr>
          <w:rFonts w:eastAsia="Calibri" w:cstheme="minorHAnsi"/>
        </w:rPr>
      </w:pPr>
    </w:p>
    <w:p w14:paraId="4B9E4928" w14:textId="73CB4BAA" w:rsidR="00D118F5" w:rsidRPr="00524FED" w:rsidRDefault="00B152AB" w:rsidP="00FA2163">
      <w:pPr>
        <w:pStyle w:val="Naslov1"/>
      </w:pPr>
      <w:bookmarkStart w:id="24" w:name="_Toc207011123"/>
      <w:r w:rsidRPr="00524FED">
        <w:t>GODIŠNJE IZVJEŠĆE PLANA I PROGRAMA ZDRAVSTVENOG VODITELJA</w:t>
      </w:r>
      <w:bookmarkEnd w:id="24"/>
    </w:p>
    <w:p w14:paraId="263EEDD5" w14:textId="77777777" w:rsidR="00F800F4" w:rsidRPr="00524FED" w:rsidRDefault="00F800F4" w:rsidP="00524FED">
      <w:pPr>
        <w:rPr>
          <w:rFonts w:cstheme="minorHAnsi"/>
        </w:rPr>
      </w:pPr>
    </w:p>
    <w:p w14:paraId="4378F593" w14:textId="77777777" w:rsidR="005D174F" w:rsidRPr="00524FED" w:rsidRDefault="005D174F" w:rsidP="00524FED">
      <w:pPr>
        <w:rPr>
          <w:rFonts w:cstheme="minorHAnsi"/>
        </w:rPr>
      </w:pPr>
      <w:r w:rsidRPr="00524FED">
        <w:rPr>
          <w:rFonts w:cstheme="minorHAnsi"/>
        </w:rPr>
        <w:t>Za svako dijete uključeno u DV Pčelica Žakanje redovito je vođen zdravstveni karton. Isti je vodila zdravstvena voditeljica i po potrebi ravnateljica vrtića.</w:t>
      </w:r>
    </w:p>
    <w:p w14:paraId="1271F042" w14:textId="4A7F9B27" w:rsidR="005D174F" w:rsidRPr="00524FED" w:rsidRDefault="005D174F" w:rsidP="00524FED">
      <w:pPr>
        <w:rPr>
          <w:rFonts w:cstheme="minorHAnsi"/>
        </w:rPr>
      </w:pPr>
      <w:r w:rsidRPr="00524FED">
        <w:rPr>
          <w:rFonts w:cstheme="minorHAnsi"/>
        </w:rPr>
        <w:t>U ovoj pedagoškoj godini provedeno je dva puta antropometrijsko mjerenje djece. Prvi put u 10. mjesecu 2024. (jesenski termin) je provođeno antropometrijsko mjerenje djece po skupinama. Tako je 28.</w:t>
      </w:r>
      <w:r w:rsidR="00F95D47">
        <w:rPr>
          <w:rFonts w:cstheme="minorHAnsi"/>
        </w:rPr>
        <w:t xml:space="preserve"> listopada </w:t>
      </w:r>
      <w:r w:rsidRPr="00524FED">
        <w:rPr>
          <w:rFonts w:cstheme="minorHAnsi"/>
        </w:rPr>
        <w:t>2024. godine mjerenje odrađeno u svim vrtićkim skupinama.</w:t>
      </w:r>
    </w:p>
    <w:p w14:paraId="381ACC66" w14:textId="77777777" w:rsidR="005D174F" w:rsidRPr="00524FED" w:rsidRDefault="005D174F" w:rsidP="00524FED">
      <w:pPr>
        <w:rPr>
          <w:rFonts w:cstheme="minorHAnsi"/>
        </w:rPr>
      </w:pPr>
      <w:r w:rsidRPr="00524FED">
        <w:rPr>
          <w:rFonts w:cstheme="minorHAnsi"/>
        </w:rPr>
        <w:lastRenderedPageBreak/>
        <w:t>Drugi put je provedeno antropometrijsko mjerenje po skupinama u 05. mjesecu 2024. (proljetni termin).</w:t>
      </w:r>
    </w:p>
    <w:p w14:paraId="77203646" w14:textId="73120FE4" w:rsidR="005D174F" w:rsidRPr="00524FED" w:rsidRDefault="005D174F" w:rsidP="00524FED">
      <w:pPr>
        <w:rPr>
          <w:rFonts w:cstheme="minorHAnsi"/>
        </w:rPr>
      </w:pPr>
      <w:r w:rsidRPr="00524FED">
        <w:rPr>
          <w:rFonts w:cstheme="minorHAnsi"/>
        </w:rPr>
        <w:t>Tako je 20.</w:t>
      </w:r>
      <w:r w:rsidR="00F95D47">
        <w:rPr>
          <w:rFonts w:cstheme="minorHAnsi"/>
        </w:rPr>
        <w:t xml:space="preserve"> svibnja </w:t>
      </w:r>
      <w:r w:rsidRPr="00524FED">
        <w:rPr>
          <w:rFonts w:cstheme="minorHAnsi"/>
        </w:rPr>
        <w:t>2025. godine mjerenje odrađeno u svim vrtićkim skupinama. Zaključno mjerenje provedeno je u lipnju 2025. godine.</w:t>
      </w:r>
    </w:p>
    <w:p w14:paraId="59AE9873" w14:textId="16F88B60" w:rsidR="00B152AB" w:rsidRPr="00524FED" w:rsidRDefault="005D174F" w:rsidP="00524FED">
      <w:pPr>
        <w:rPr>
          <w:rFonts w:cstheme="minorHAnsi"/>
        </w:rPr>
      </w:pPr>
      <w:r w:rsidRPr="00524FED">
        <w:rPr>
          <w:rFonts w:cstheme="minorHAnsi"/>
        </w:rPr>
        <w:t>Na mjerenju u proljetnom terminu roditeljima su upućene zabilježene mjere njihovog djeteta. Također kod djece kojima je zabilježeno da spadaju u skupinu gojaznosti, roditeljima je upućen e- mail sa savjetima i potporom u svrhu suzbijanja debljine informativnog karaktera. U obavijesnim prostorima prisutni letci s informacijama o Savjetovalištu za prevenciju prekomjerne težine KŽ.</w:t>
      </w:r>
    </w:p>
    <w:p w14:paraId="603C5505" w14:textId="77777777" w:rsidR="001A347A" w:rsidRPr="00524FED" w:rsidRDefault="001A347A" w:rsidP="00524FED">
      <w:pPr>
        <w:rPr>
          <w:rFonts w:cstheme="minorHAnsi"/>
        </w:rPr>
      </w:pPr>
      <w:r w:rsidRPr="00524FED">
        <w:rPr>
          <w:rFonts w:cstheme="minorHAnsi"/>
        </w:rPr>
        <w:t>Zdravstveni voditelj je odslušao jednu edukaciju na temu:„Podrška obiteljima djece rane dobi s razvojnim rizicima i teškoćama“ koja je održana u tri djela. Obrađene teme su: „Teškoće hranjenja kod djece“,„Mreža suradnje“ i „Montessori principi u svakodnevnom životu“.</w:t>
      </w:r>
    </w:p>
    <w:p w14:paraId="05969C3A" w14:textId="77777777" w:rsidR="001A347A" w:rsidRPr="00524FED" w:rsidRDefault="001A347A" w:rsidP="00524FED">
      <w:pPr>
        <w:rPr>
          <w:rFonts w:cstheme="minorHAnsi"/>
        </w:rPr>
      </w:pPr>
      <w:r w:rsidRPr="00524FED">
        <w:rPr>
          <w:rFonts w:cstheme="minorHAnsi"/>
        </w:rPr>
        <w:t>Također samostalno je proučavala literaturu na teme: „Uloga medicinske sestre i planiranje pravilne prehrane u dječjim vrtićima“ te „Značenje uhranjenosti predškolske djece za izradbu jelovnika u dječjem vrtiću“</w:t>
      </w:r>
    </w:p>
    <w:p w14:paraId="7DF416C3" w14:textId="5807AAEE" w:rsidR="001A347A" w:rsidRPr="00524FED" w:rsidRDefault="001A347A" w:rsidP="00524FED">
      <w:pPr>
        <w:rPr>
          <w:rFonts w:cstheme="minorHAnsi"/>
        </w:rPr>
      </w:pPr>
      <w:r w:rsidRPr="00524FED">
        <w:rPr>
          <w:rFonts w:cstheme="minorHAnsi"/>
        </w:rPr>
        <w:t>Teme koje su obrađivane su:</w:t>
      </w:r>
    </w:p>
    <w:p w14:paraId="181A31CD" w14:textId="7260C690" w:rsidR="001A347A" w:rsidRPr="00524FED" w:rsidRDefault="001A347A" w:rsidP="00524FED">
      <w:pPr>
        <w:rPr>
          <w:rFonts w:cstheme="minorHAnsi"/>
        </w:rPr>
      </w:pPr>
      <w:r w:rsidRPr="00524FED">
        <w:rPr>
          <w:rFonts w:cstheme="minorHAnsi"/>
        </w:rPr>
        <w:t>•Ožujak 2025. - „Moji zdravi zubi“ - edukacija i usvajanje novih spoznaja o oralnoj higijeni</w:t>
      </w:r>
    </w:p>
    <w:p w14:paraId="3FF53BCC" w14:textId="05AE6F90" w:rsidR="001A347A" w:rsidRPr="00524FED" w:rsidRDefault="001A347A" w:rsidP="00524FED">
      <w:pPr>
        <w:rPr>
          <w:rFonts w:cstheme="minorHAnsi"/>
        </w:rPr>
      </w:pPr>
      <w:r w:rsidRPr="00524FED">
        <w:rPr>
          <w:rFonts w:cstheme="minorHAnsi"/>
        </w:rPr>
        <w:t>•Travanj 2025. - „Projekt TJEDAN ZDRAVLJA U VRTIĆU – SMART FAMILY U VRTIĆU“ – HZJZ – usvajanje zdravih stilova života i finskog modela dobre prakse Smart Family</w:t>
      </w:r>
    </w:p>
    <w:p w14:paraId="3E03CF09" w14:textId="0FFA947F" w:rsidR="001A347A" w:rsidRPr="00524FED" w:rsidRDefault="001A347A" w:rsidP="00524FED">
      <w:pPr>
        <w:rPr>
          <w:rFonts w:cstheme="minorHAnsi"/>
        </w:rPr>
      </w:pPr>
      <w:r w:rsidRPr="00524FED">
        <w:rPr>
          <w:rFonts w:cstheme="minorHAnsi"/>
        </w:rPr>
        <w:t>•Lipanj 2025. – Edukacija i ponavljanje znanja o važnosti pranja ruku, prevencija viroze</w:t>
      </w:r>
    </w:p>
    <w:p w14:paraId="332A6283" w14:textId="1B1F93EC" w:rsidR="001A347A" w:rsidRPr="00524FED" w:rsidRDefault="001A347A" w:rsidP="00524FED">
      <w:pPr>
        <w:rPr>
          <w:rFonts w:cstheme="minorHAnsi"/>
        </w:rPr>
      </w:pPr>
      <w:r w:rsidRPr="00524FED">
        <w:rPr>
          <w:rFonts w:cstheme="minorHAnsi"/>
        </w:rPr>
        <w:t>•Srpanj 2025. -  „H2O No.2“ - edukacija i usvajanje novih spoznaja o vodi, vodeni dan</w:t>
      </w:r>
    </w:p>
    <w:p w14:paraId="7C12180C" w14:textId="77777777" w:rsidR="001A347A" w:rsidRPr="00524FED" w:rsidRDefault="001A347A" w:rsidP="00524FED">
      <w:pPr>
        <w:rPr>
          <w:rFonts w:cstheme="minorHAnsi"/>
        </w:rPr>
      </w:pPr>
    </w:p>
    <w:p w14:paraId="5D318A1B" w14:textId="77777777" w:rsidR="001A347A" w:rsidRPr="00524FED" w:rsidRDefault="001A347A" w:rsidP="00524FED">
      <w:pPr>
        <w:rPr>
          <w:rFonts w:cstheme="minorHAnsi"/>
        </w:rPr>
      </w:pPr>
      <w:r w:rsidRPr="00524FED">
        <w:rPr>
          <w:rFonts w:cstheme="minorHAnsi"/>
        </w:rPr>
        <w:t>Odnos prema higijeni prostora razvijao se kroz različite aktivnosti poput pospremanja nakon igre, obroka, čišćenja poda i polica (dezinfekcija sobe) s odgojiteljicama.</w:t>
      </w:r>
    </w:p>
    <w:p w14:paraId="508C107D" w14:textId="77777777" w:rsidR="001A347A" w:rsidRPr="00524FED" w:rsidRDefault="001A347A" w:rsidP="00524FED">
      <w:pPr>
        <w:rPr>
          <w:rFonts w:cstheme="minorHAnsi"/>
        </w:rPr>
      </w:pPr>
      <w:r w:rsidRPr="00524FED">
        <w:rPr>
          <w:rFonts w:cstheme="minorHAnsi"/>
        </w:rPr>
        <w:t>Aktivnosti na vanjskom prostoru dvorišta odvijale su se kada god su to vremenski uvjeti dozvoljavali te također je korištena sportska dvorana Osnovne škole Žakanje u iste svrhe.</w:t>
      </w:r>
    </w:p>
    <w:p w14:paraId="28616DB8" w14:textId="5E17414D" w:rsidR="001A347A" w:rsidRPr="00524FED" w:rsidRDefault="001A347A" w:rsidP="00524FED">
      <w:pPr>
        <w:rPr>
          <w:rFonts w:cstheme="minorHAnsi"/>
        </w:rPr>
      </w:pPr>
      <w:r w:rsidRPr="00524FED">
        <w:rPr>
          <w:rFonts w:cstheme="minorHAnsi"/>
        </w:rPr>
        <w:t xml:space="preserve">Zdravstveni odgoj pomoćnog osoblja DV Pčelica Žakanje održavan je edukacijom Higijenskog minimuma (2020.), HACCP sustavom kao i Minimumom higijenskih mjera, te za isti je prijavljen za provedbu nadležnom zavodu, s obzirom na potrebu provedene svakih 5 godina. Bit će proveden u jesen 2025. godine. Provedeni nadzor nad Planom dezinfekcije vrtića u koji je u nadležnosti kuharice, odnosno spremačice. Svaka uočena nepravilnost u svezi s higijenom kuhinje, skladišta namirnica ili prostora vrtića su upućene na odgovornu osobu i sve su evaluirane pozitivno. Dječja posteljina redovito se izmjenjivala svaki tjedan prema uputama, a prema potrebi i češće. Pranje posteljine vrši spremačica u vrtićkoj praonici. Obnovljeni su certifikati sredstava za čišćenje svih prostora vrtića. </w:t>
      </w:r>
      <w:r w:rsidR="00A73A9F">
        <w:rPr>
          <w:rFonts w:cstheme="minorHAnsi"/>
        </w:rPr>
        <w:t>Tijekom godine</w:t>
      </w:r>
      <w:r w:rsidRPr="00524FED">
        <w:rPr>
          <w:rFonts w:cstheme="minorHAnsi"/>
        </w:rPr>
        <w:t xml:space="preserve"> je u dva navrata provedena obvezna dezinsekcija i deratizacija prostora vrtića od strane ZZJZKA.</w:t>
      </w:r>
    </w:p>
    <w:p w14:paraId="3CBAEB4F" w14:textId="77777777" w:rsidR="001A347A" w:rsidRPr="00524FED" w:rsidRDefault="001A347A" w:rsidP="00524FED">
      <w:pPr>
        <w:rPr>
          <w:rFonts w:cstheme="minorHAnsi"/>
        </w:rPr>
      </w:pPr>
      <w:r w:rsidRPr="00524FED">
        <w:rPr>
          <w:rFonts w:cstheme="minorHAnsi"/>
        </w:rPr>
        <w:lastRenderedPageBreak/>
        <w:t>Preventivna zaštita od bolesti provodila se svakodnevnim provjetravanjem prostora dnevnog boravka, pregledavanjem čistoće i urednosti kupaonskog prostora, dezinfekcijom igračaka i prostora vrtića te kao preventivnim obavijestima o bolestima u školskom okruženju pošto većina djece ima stariju braću i sestre.</w:t>
      </w:r>
    </w:p>
    <w:p w14:paraId="69E209C4" w14:textId="354AAB04" w:rsidR="001A347A" w:rsidRPr="00524FED" w:rsidRDefault="001A347A" w:rsidP="00524FED">
      <w:pPr>
        <w:rPr>
          <w:rFonts w:cstheme="minorHAnsi"/>
        </w:rPr>
      </w:pPr>
      <w:r w:rsidRPr="00524FED">
        <w:rPr>
          <w:rFonts w:cstheme="minorHAnsi"/>
        </w:rPr>
        <w:t xml:space="preserve">Radnici su svakodnevno nosili radnu odjeću i obuću sukladno radnom mjestu te redovito održavali osobnu higijenu, s naglaskom na pranju ruku. Svi su zaposlenici vrtića, </w:t>
      </w:r>
      <w:r w:rsidR="00A73A9F">
        <w:rPr>
          <w:rFonts w:cstheme="minorHAnsi"/>
        </w:rPr>
        <w:t>na temelju</w:t>
      </w:r>
      <w:r w:rsidRPr="00524FED">
        <w:rPr>
          <w:rFonts w:cstheme="minorHAnsi"/>
        </w:rPr>
        <w:t xml:space="preserve"> zakonskih propisa za pojedina radna mjesta, redovito obavljali sanitarne preglede i sistematske preglede.</w:t>
      </w:r>
    </w:p>
    <w:p w14:paraId="1F9D9CC4" w14:textId="4A33838E" w:rsidR="001A347A" w:rsidRPr="00524FED" w:rsidRDefault="001A347A" w:rsidP="00524FED">
      <w:pPr>
        <w:rPr>
          <w:rFonts w:cstheme="minorHAnsi"/>
        </w:rPr>
      </w:pPr>
      <w:r w:rsidRPr="00524FED">
        <w:rPr>
          <w:rFonts w:cstheme="minorHAnsi"/>
        </w:rPr>
        <w:t>Prigodno uz pomoć crteža i obavijesti se isto obilježavalo za Svjetski dan bolesnika, Dan planeta zemlje i Svjetskog dana zdravlja.</w:t>
      </w:r>
    </w:p>
    <w:p w14:paraId="65C2C2F9" w14:textId="7C93C8A4" w:rsidR="001A347A" w:rsidRPr="00524FED" w:rsidRDefault="001A347A" w:rsidP="00524FED">
      <w:pPr>
        <w:rPr>
          <w:rFonts w:cstheme="minorHAnsi"/>
        </w:rPr>
      </w:pPr>
      <w:r w:rsidRPr="00524FED">
        <w:rPr>
          <w:rFonts w:cstheme="minorHAnsi"/>
        </w:rPr>
        <w:t>Tekuća oboljenja popraćena su obavještavanjem roditelja putem e-maila, poruka i pisanim obavijestima na istaknutim mjestima u vrtiću.</w:t>
      </w:r>
    </w:p>
    <w:p w14:paraId="4B4338E4" w14:textId="268FFA8B" w:rsidR="001A347A" w:rsidRPr="00524FED" w:rsidRDefault="001A347A" w:rsidP="00524FED">
      <w:pPr>
        <w:rPr>
          <w:rFonts w:cstheme="minorHAnsi"/>
        </w:rPr>
      </w:pPr>
      <w:r w:rsidRPr="00524FED">
        <w:rPr>
          <w:rFonts w:cstheme="minorHAnsi"/>
        </w:rPr>
        <w:t xml:space="preserve">Prema evidenciji o bolestima </w:t>
      </w:r>
      <w:r w:rsidR="00A73A9F">
        <w:rPr>
          <w:rFonts w:cstheme="minorHAnsi"/>
        </w:rPr>
        <w:t>tijekom</w:t>
      </w:r>
      <w:r w:rsidRPr="00524FED">
        <w:rPr>
          <w:rFonts w:cstheme="minorHAnsi"/>
        </w:rPr>
        <w:t xml:space="preserve"> mjesec</w:t>
      </w:r>
      <w:r w:rsidR="00A73A9F">
        <w:rPr>
          <w:rFonts w:cstheme="minorHAnsi"/>
        </w:rPr>
        <w:t>i</w:t>
      </w:r>
      <w:r w:rsidRPr="00524FED">
        <w:rPr>
          <w:rFonts w:cstheme="minorHAnsi"/>
        </w:rPr>
        <w:t xml:space="preserve"> najveći broj izostanaka se očekivano dešavao u hladnijim mjesecima u potezu od listopada 2024. do veljače 2025.</w:t>
      </w:r>
    </w:p>
    <w:p w14:paraId="6CEA5ACB" w14:textId="0E7C7848" w:rsidR="001A347A" w:rsidRPr="00524FED" w:rsidRDefault="001A347A" w:rsidP="00524FED">
      <w:pPr>
        <w:rPr>
          <w:rFonts w:cstheme="minorHAnsi"/>
        </w:rPr>
      </w:pPr>
      <w:r w:rsidRPr="00524FED">
        <w:rPr>
          <w:rFonts w:cstheme="minorHAnsi"/>
        </w:rPr>
        <w:t>Kako se godišnja doba mijenjaju i s</w:t>
      </w:r>
      <w:r w:rsidR="00A73A9F">
        <w:rPr>
          <w:rFonts w:cstheme="minorHAnsi"/>
        </w:rPr>
        <w:t>a</w:t>
      </w:r>
      <w:r w:rsidRPr="00524FED">
        <w:rPr>
          <w:rFonts w:cstheme="minorHAnsi"/>
        </w:rPr>
        <w:t xml:space="preserve"> samim rastom djeca stječu sve bolji imunološki sustav i jače su otporni na najučestalije dječje zdravstvene probleme.</w:t>
      </w:r>
    </w:p>
    <w:p w14:paraId="75AA0106" w14:textId="581F0D3D" w:rsidR="001A347A" w:rsidRPr="00524FED" w:rsidRDefault="001A347A" w:rsidP="00524FED">
      <w:pPr>
        <w:rPr>
          <w:rFonts w:cstheme="minorHAnsi"/>
        </w:rPr>
      </w:pPr>
      <w:r w:rsidRPr="00524FED">
        <w:rPr>
          <w:rFonts w:cstheme="minorHAnsi"/>
        </w:rPr>
        <w:t>Najveći broj evidentiranih izostanaka je bio u lipnju 2025. U lipnju je crijevna viroza u prosjeku u trajanju od 2 dana prvo zahvatila mješovitu jasličku skupinu „Medenjaci“, potom u manjem broju mješovitu vrtićku skupinu „Suncokreti“. Najčešće se prilažu liječničke ispričnice. Od travnja službeno su uvedene roditeljske ispričnice koje omogućavaju opravdavanje izostanka u trajanju najviše od 3 dana za oboljenja koja nužno ne zahtijevaju liječničku intervenciju. Liječničke ispričnice su u većini slučajeva nespecifično označene „bolest“ te je radi istih otežano voditi detaljnu evidenciju. Stoga smo u ožujku 2025. godine uputili otvoreno pismo pedijatrijskim ambulantama u kojemu smo skrenuli pažnju na potrebu za konkretnim medicinskim dijagnozama koje su uzrok izostanka djeteta.</w:t>
      </w:r>
    </w:p>
    <w:p w14:paraId="15F636F2" w14:textId="3A4BC802" w:rsidR="001A347A" w:rsidRPr="00524FED" w:rsidRDefault="001A347A" w:rsidP="00524FED">
      <w:pPr>
        <w:rPr>
          <w:rFonts w:cstheme="minorHAnsi"/>
        </w:rPr>
      </w:pPr>
      <w:r w:rsidRPr="00524FED">
        <w:rPr>
          <w:rFonts w:cstheme="minorHAnsi"/>
        </w:rPr>
        <w:t>Kroz evidenciju bolesti u jasličkoj skupini Medenjaci je evidentirano 70 izostanaka s najdužim intervalom izostanka od 25 dan. Isti interval je poznat za dijete koje boluje od kronične respiratorne bolesti.</w:t>
      </w:r>
    </w:p>
    <w:p w14:paraId="46336CB3" w14:textId="21A6ADD2" w:rsidR="001A347A" w:rsidRPr="00524FED" w:rsidRDefault="001A347A" w:rsidP="00524FED">
      <w:pPr>
        <w:rPr>
          <w:rFonts w:cstheme="minorHAnsi"/>
        </w:rPr>
      </w:pPr>
      <w:r w:rsidRPr="00524FED">
        <w:rPr>
          <w:rFonts w:cstheme="minorHAnsi"/>
        </w:rPr>
        <w:t>U vrtićkoj skupini Suncokreti evidentirano je manje izostanaka, njih 51 unatoč većem broju kolektiva. Najduži interval izostanka u vrtićkoj skupini je bio 15 dana.</w:t>
      </w:r>
    </w:p>
    <w:p w14:paraId="726B369F" w14:textId="77777777" w:rsidR="005D174F" w:rsidRPr="00524FED" w:rsidRDefault="005D174F" w:rsidP="00524FED">
      <w:pPr>
        <w:rPr>
          <w:rFonts w:cstheme="minorHAnsi"/>
        </w:rPr>
      </w:pPr>
    </w:p>
    <w:p w14:paraId="26C5FB96" w14:textId="1B51ECE1" w:rsidR="00B152AB" w:rsidRPr="00524FED" w:rsidRDefault="00B152AB" w:rsidP="00FA2163">
      <w:pPr>
        <w:pStyle w:val="Naslov1"/>
      </w:pPr>
      <w:bookmarkStart w:id="25" w:name="_Toc207011124"/>
      <w:r w:rsidRPr="00524FED">
        <w:t>GODIŠNJE IZVJEŠĆE PLANA I PROGRAMA PEDAGOGA</w:t>
      </w:r>
      <w:bookmarkEnd w:id="25"/>
    </w:p>
    <w:p w14:paraId="6A185424" w14:textId="77777777" w:rsidR="00F800F4" w:rsidRPr="00524FED" w:rsidRDefault="00F800F4" w:rsidP="00524FED">
      <w:pPr>
        <w:rPr>
          <w:rFonts w:cstheme="minorHAnsi"/>
        </w:rPr>
      </w:pPr>
    </w:p>
    <w:p w14:paraId="22FE321E" w14:textId="0E480075" w:rsidR="001A347A" w:rsidRPr="00524FED" w:rsidRDefault="001A347A" w:rsidP="00524FED">
      <w:pPr>
        <w:rPr>
          <w:rFonts w:cstheme="minorHAnsi"/>
        </w:rPr>
      </w:pPr>
      <w:r w:rsidRPr="00524FED">
        <w:rPr>
          <w:rFonts w:cstheme="minorHAnsi"/>
        </w:rPr>
        <w:t>Pedagoginja je obavljala svoje poslove i zadatke u skladu s Planom i programom rada pedagoga za pedagošku 2024./2025. godinu. Poslovi su se odnosili na sljedeća područja:</w:t>
      </w:r>
    </w:p>
    <w:p w14:paraId="0CD5654B" w14:textId="77777777" w:rsidR="001A347A" w:rsidRPr="00440376" w:rsidRDefault="001A347A" w:rsidP="00524FED">
      <w:pPr>
        <w:pStyle w:val="Odlomakpopisa"/>
        <w:numPr>
          <w:ilvl w:val="0"/>
          <w:numId w:val="41"/>
        </w:numPr>
        <w:spacing w:after="200"/>
        <w:rPr>
          <w:rFonts w:cstheme="minorHAnsi"/>
          <w:b/>
          <w:bCs/>
        </w:rPr>
      </w:pPr>
      <w:r w:rsidRPr="00440376">
        <w:rPr>
          <w:rFonts w:cstheme="minorHAnsi"/>
          <w:b/>
          <w:bCs/>
        </w:rPr>
        <w:t>Priprema za ostvarivanje plana i programa</w:t>
      </w:r>
    </w:p>
    <w:p w14:paraId="719BB128" w14:textId="280D805B" w:rsidR="001A347A" w:rsidRPr="00524FED" w:rsidRDefault="001A347A" w:rsidP="00440376">
      <w:pPr>
        <w:pStyle w:val="Odlomakpopisa"/>
        <w:numPr>
          <w:ilvl w:val="0"/>
          <w:numId w:val="49"/>
        </w:numPr>
        <w:spacing w:after="200"/>
        <w:ind w:left="709"/>
        <w:rPr>
          <w:rFonts w:cstheme="minorHAnsi"/>
        </w:rPr>
      </w:pPr>
      <w:r w:rsidRPr="00524FED">
        <w:rPr>
          <w:rFonts w:cstheme="minorHAnsi"/>
        </w:rPr>
        <w:t>sudjelovanje u izradi Godišnjeg plana i programa vrtića</w:t>
      </w:r>
      <w:r w:rsidR="00AF7159">
        <w:rPr>
          <w:rFonts w:cstheme="minorHAnsi"/>
        </w:rPr>
        <w:t>,</w:t>
      </w:r>
    </w:p>
    <w:p w14:paraId="7CE82D3C" w14:textId="2901E8F8" w:rsidR="001A347A" w:rsidRPr="00524FED" w:rsidRDefault="001A347A" w:rsidP="00440376">
      <w:pPr>
        <w:pStyle w:val="Odlomakpopisa"/>
        <w:numPr>
          <w:ilvl w:val="0"/>
          <w:numId w:val="49"/>
        </w:numPr>
        <w:spacing w:after="200"/>
        <w:ind w:left="709"/>
        <w:rPr>
          <w:rFonts w:cstheme="minorHAnsi"/>
        </w:rPr>
      </w:pPr>
      <w:r w:rsidRPr="00524FED">
        <w:rPr>
          <w:rFonts w:cstheme="minorHAnsi"/>
        </w:rPr>
        <w:lastRenderedPageBreak/>
        <w:t>izrada Godišnjeg plana i programa pedagoga</w:t>
      </w:r>
      <w:r w:rsidR="00AF7159">
        <w:rPr>
          <w:rFonts w:cstheme="minorHAnsi"/>
        </w:rPr>
        <w:t>,</w:t>
      </w:r>
    </w:p>
    <w:p w14:paraId="31903246" w14:textId="7D118627" w:rsidR="00F800F4" w:rsidRPr="00524FED" w:rsidRDefault="001A347A" w:rsidP="00440376">
      <w:pPr>
        <w:pStyle w:val="Odlomakpopisa"/>
        <w:numPr>
          <w:ilvl w:val="0"/>
          <w:numId w:val="49"/>
        </w:numPr>
        <w:spacing w:after="200"/>
        <w:ind w:left="709"/>
        <w:rPr>
          <w:rFonts w:cstheme="minorHAnsi"/>
        </w:rPr>
      </w:pPr>
      <w:r w:rsidRPr="00524FED">
        <w:rPr>
          <w:rFonts w:cstheme="minorHAnsi"/>
        </w:rPr>
        <w:t>izrada Godišnjeg izvješća rada pedagoga, izvješća o stručnom usavršavanju pedagoga</w:t>
      </w:r>
      <w:r w:rsidR="00AF7159">
        <w:rPr>
          <w:rFonts w:cstheme="minorHAnsi"/>
        </w:rPr>
        <w:t>.</w:t>
      </w:r>
    </w:p>
    <w:p w14:paraId="134BC243" w14:textId="77777777" w:rsidR="00F800F4" w:rsidRPr="00524FED" w:rsidRDefault="00F800F4" w:rsidP="00524FED">
      <w:pPr>
        <w:pStyle w:val="Odlomakpopisa"/>
        <w:spacing w:after="200"/>
        <w:ind w:left="1495"/>
        <w:rPr>
          <w:rFonts w:cstheme="minorHAnsi"/>
        </w:rPr>
      </w:pPr>
    </w:p>
    <w:p w14:paraId="4373760F" w14:textId="505B1F26" w:rsidR="001A347A" w:rsidRPr="00440376" w:rsidRDefault="001A347A" w:rsidP="00524FED">
      <w:pPr>
        <w:pStyle w:val="Odlomakpopisa"/>
        <w:numPr>
          <w:ilvl w:val="0"/>
          <w:numId w:val="41"/>
        </w:numPr>
        <w:spacing w:after="200"/>
        <w:rPr>
          <w:rFonts w:cstheme="minorHAnsi"/>
          <w:b/>
          <w:bCs/>
        </w:rPr>
      </w:pPr>
      <w:r w:rsidRPr="00440376">
        <w:rPr>
          <w:rFonts w:cstheme="minorHAnsi"/>
          <w:b/>
          <w:bCs/>
        </w:rPr>
        <w:t>Rad s djecom</w:t>
      </w:r>
    </w:p>
    <w:p w14:paraId="3F84F3B1" w14:textId="59FE78E5" w:rsidR="001A347A" w:rsidRPr="00524FED" w:rsidRDefault="001A347A" w:rsidP="00440376">
      <w:pPr>
        <w:pStyle w:val="Odlomakpopisa"/>
        <w:numPr>
          <w:ilvl w:val="0"/>
          <w:numId w:val="50"/>
        </w:numPr>
        <w:spacing w:after="200"/>
        <w:ind w:left="709"/>
        <w:rPr>
          <w:rFonts w:cstheme="minorHAnsi"/>
        </w:rPr>
      </w:pPr>
      <w:r w:rsidRPr="00524FED">
        <w:rPr>
          <w:rFonts w:cstheme="minorHAnsi"/>
        </w:rPr>
        <w:t>uključivanje u neposredan rad s djecom, pedagoški uvid u odgojne skupine</w:t>
      </w:r>
      <w:r w:rsidR="00AF7159">
        <w:rPr>
          <w:rFonts w:cstheme="minorHAnsi"/>
        </w:rPr>
        <w:t>,</w:t>
      </w:r>
    </w:p>
    <w:p w14:paraId="6A85A9C3" w14:textId="1270D17F" w:rsidR="001A347A" w:rsidRPr="00524FED" w:rsidRDefault="001A347A" w:rsidP="00440376">
      <w:pPr>
        <w:pStyle w:val="Odlomakpopisa"/>
        <w:numPr>
          <w:ilvl w:val="0"/>
          <w:numId w:val="50"/>
        </w:numPr>
        <w:spacing w:after="200"/>
        <w:ind w:left="709"/>
        <w:rPr>
          <w:rFonts w:cstheme="minorHAnsi"/>
        </w:rPr>
      </w:pPr>
      <w:r w:rsidRPr="00524FED">
        <w:rPr>
          <w:rFonts w:cstheme="minorHAnsi"/>
        </w:rPr>
        <w:t>praćenje i procjenjivanje aktualnih razvojnih potreba djece</w:t>
      </w:r>
      <w:r w:rsidR="00AF7159">
        <w:rPr>
          <w:rFonts w:cstheme="minorHAnsi"/>
        </w:rPr>
        <w:t>,</w:t>
      </w:r>
    </w:p>
    <w:p w14:paraId="24CE7D3A" w14:textId="0D21A29F" w:rsidR="001A347A" w:rsidRPr="00524FED" w:rsidRDefault="001A347A" w:rsidP="00440376">
      <w:pPr>
        <w:pStyle w:val="Odlomakpopisa"/>
        <w:numPr>
          <w:ilvl w:val="0"/>
          <w:numId w:val="50"/>
        </w:numPr>
        <w:spacing w:after="200"/>
        <w:ind w:left="709"/>
        <w:rPr>
          <w:rFonts w:cstheme="minorHAnsi"/>
        </w:rPr>
      </w:pPr>
      <w:r w:rsidRPr="00524FED">
        <w:rPr>
          <w:rFonts w:cstheme="minorHAnsi"/>
        </w:rPr>
        <w:t>poslovi vezani uz upis djece, inicijalni razgovori,</w:t>
      </w:r>
      <w:r w:rsidR="00F800F4" w:rsidRPr="00524FED">
        <w:rPr>
          <w:rFonts w:cstheme="minorHAnsi"/>
        </w:rPr>
        <w:t xml:space="preserve"> </w:t>
      </w:r>
      <w:r w:rsidRPr="00524FED">
        <w:rPr>
          <w:rFonts w:cstheme="minorHAnsi"/>
        </w:rPr>
        <w:t>pedagoška dokumentacija, proces prilagodbe, raspored prilagodbe djece</w:t>
      </w:r>
      <w:r w:rsidR="00AF7159">
        <w:rPr>
          <w:rFonts w:cstheme="minorHAnsi"/>
        </w:rPr>
        <w:t>,</w:t>
      </w:r>
    </w:p>
    <w:p w14:paraId="20A6D651" w14:textId="5E686B0D" w:rsidR="001A347A" w:rsidRPr="00524FED" w:rsidRDefault="001A347A" w:rsidP="00440376">
      <w:pPr>
        <w:pStyle w:val="Odlomakpopisa"/>
        <w:numPr>
          <w:ilvl w:val="0"/>
          <w:numId w:val="50"/>
        </w:numPr>
        <w:spacing w:after="200"/>
        <w:ind w:left="709"/>
        <w:rPr>
          <w:rFonts w:cstheme="minorHAnsi"/>
        </w:rPr>
      </w:pPr>
      <w:r w:rsidRPr="00524FED">
        <w:rPr>
          <w:rFonts w:cstheme="minorHAnsi"/>
        </w:rPr>
        <w:t>Upisi u 1. razred, posjet školi</w:t>
      </w:r>
      <w:r w:rsidR="00AF7159">
        <w:rPr>
          <w:rFonts w:cstheme="minorHAnsi"/>
        </w:rPr>
        <w:t>.</w:t>
      </w:r>
    </w:p>
    <w:p w14:paraId="3B789667" w14:textId="77777777" w:rsidR="001A347A" w:rsidRPr="00524FED" w:rsidRDefault="001A347A" w:rsidP="00524FED">
      <w:pPr>
        <w:pStyle w:val="Odlomakpopisa"/>
        <w:ind w:left="0"/>
        <w:rPr>
          <w:rFonts w:cstheme="minorHAnsi"/>
        </w:rPr>
      </w:pPr>
    </w:p>
    <w:p w14:paraId="1C2EB101" w14:textId="304E5D7A" w:rsidR="001A347A" w:rsidRPr="00440376" w:rsidRDefault="001A347A" w:rsidP="00524FED">
      <w:pPr>
        <w:pStyle w:val="Odlomakpopisa"/>
        <w:numPr>
          <w:ilvl w:val="0"/>
          <w:numId w:val="41"/>
        </w:numPr>
        <w:spacing w:after="200"/>
        <w:rPr>
          <w:rFonts w:cstheme="minorHAnsi"/>
          <w:b/>
          <w:bCs/>
        </w:rPr>
      </w:pPr>
      <w:r w:rsidRPr="00440376">
        <w:rPr>
          <w:rFonts w:cstheme="minorHAnsi"/>
          <w:b/>
          <w:bCs/>
        </w:rPr>
        <w:t>Suradnja s odgojiteljima</w:t>
      </w:r>
    </w:p>
    <w:p w14:paraId="4649470F" w14:textId="66DFC1E3" w:rsidR="001A347A" w:rsidRPr="00524FED" w:rsidRDefault="001A347A" w:rsidP="00440376">
      <w:pPr>
        <w:pStyle w:val="Odlomakpopisa"/>
        <w:numPr>
          <w:ilvl w:val="0"/>
          <w:numId w:val="51"/>
        </w:numPr>
        <w:spacing w:after="200"/>
        <w:ind w:left="709"/>
        <w:rPr>
          <w:rFonts w:cstheme="minorHAnsi"/>
        </w:rPr>
      </w:pPr>
      <w:r w:rsidRPr="00524FED">
        <w:rPr>
          <w:rFonts w:cstheme="minorHAnsi"/>
        </w:rPr>
        <w:t>pomoć odgojiteljicama u unapređivanju odgojno- obrazovnog procesa, uvođenju inovacija, radu na projektima</w:t>
      </w:r>
      <w:r w:rsidR="00AF7159">
        <w:rPr>
          <w:rFonts w:cstheme="minorHAnsi"/>
        </w:rPr>
        <w:t>,</w:t>
      </w:r>
    </w:p>
    <w:p w14:paraId="0437E02C" w14:textId="311E1E72" w:rsidR="001A347A" w:rsidRPr="00524FED" w:rsidRDefault="001A347A" w:rsidP="00440376">
      <w:pPr>
        <w:pStyle w:val="Odlomakpopisa"/>
        <w:numPr>
          <w:ilvl w:val="0"/>
          <w:numId w:val="51"/>
        </w:numPr>
        <w:spacing w:after="200"/>
        <w:ind w:left="709"/>
        <w:rPr>
          <w:rFonts w:cstheme="minorHAnsi"/>
        </w:rPr>
      </w:pPr>
      <w:r w:rsidRPr="00524FED">
        <w:rPr>
          <w:rFonts w:cstheme="minorHAnsi"/>
        </w:rPr>
        <w:t>ostvarivanje specifičnih programa aktivnosti i projekata s djecom</w:t>
      </w:r>
      <w:r w:rsidR="00AF7159">
        <w:rPr>
          <w:rFonts w:cstheme="minorHAnsi"/>
        </w:rPr>
        <w:t>,</w:t>
      </w:r>
    </w:p>
    <w:p w14:paraId="6E9FA3AA" w14:textId="151971D7" w:rsidR="001A347A" w:rsidRPr="00524FED" w:rsidRDefault="001A347A" w:rsidP="00440376">
      <w:pPr>
        <w:pStyle w:val="Odlomakpopisa"/>
        <w:numPr>
          <w:ilvl w:val="0"/>
          <w:numId w:val="51"/>
        </w:numPr>
        <w:spacing w:after="200"/>
        <w:ind w:left="709"/>
        <w:rPr>
          <w:rFonts w:cstheme="minorHAnsi"/>
        </w:rPr>
      </w:pPr>
      <w:r w:rsidRPr="00524FED">
        <w:rPr>
          <w:rFonts w:cstheme="minorHAnsi"/>
        </w:rPr>
        <w:t>sudjelovanje u organizaciji različitih programa i svečanosti u vrtiću (Dječji tjedan, Božićna priredba, završna priredba), obilježavanja važnijih datuma, planiranja izleta</w:t>
      </w:r>
      <w:r w:rsidR="00AF7159">
        <w:rPr>
          <w:rFonts w:cstheme="minorHAnsi"/>
        </w:rPr>
        <w:t>,</w:t>
      </w:r>
    </w:p>
    <w:p w14:paraId="7D56ACFC" w14:textId="0C310360" w:rsidR="001A347A" w:rsidRPr="00524FED" w:rsidRDefault="001A347A" w:rsidP="00440376">
      <w:pPr>
        <w:pStyle w:val="Odlomakpopisa"/>
        <w:numPr>
          <w:ilvl w:val="0"/>
          <w:numId w:val="51"/>
        </w:numPr>
        <w:spacing w:after="200"/>
        <w:ind w:left="709"/>
        <w:rPr>
          <w:rFonts w:cstheme="minorHAnsi"/>
        </w:rPr>
      </w:pPr>
      <w:r w:rsidRPr="00524FED">
        <w:rPr>
          <w:rFonts w:cstheme="minorHAnsi"/>
        </w:rPr>
        <w:t>pomoć pri vođenju pedagoške dokumentacije, pregled pedagoške dokumentacije</w:t>
      </w:r>
      <w:r w:rsidR="00AF7159">
        <w:rPr>
          <w:rFonts w:cstheme="minorHAnsi"/>
        </w:rPr>
        <w:t>,</w:t>
      </w:r>
    </w:p>
    <w:p w14:paraId="0137460C" w14:textId="4F5B2B2D" w:rsidR="001A347A" w:rsidRPr="00524FED" w:rsidRDefault="001A347A" w:rsidP="00440376">
      <w:pPr>
        <w:pStyle w:val="Odlomakpopisa"/>
        <w:numPr>
          <w:ilvl w:val="0"/>
          <w:numId w:val="51"/>
        </w:numPr>
        <w:spacing w:after="200"/>
        <w:ind w:left="709"/>
        <w:rPr>
          <w:rFonts w:cstheme="minorHAnsi"/>
        </w:rPr>
      </w:pPr>
      <w:r w:rsidRPr="00524FED">
        <w:rPr>
          <w:rFonts w:cstheme="minorHAnsi"/>
        </w:rPr>
        <w:t>pomoć u interakciji s roditeljima</w:t>
      </w:r>
      <w:r w:rsidR="00AF7159">
        <w:rPr>
          <w:rFonts w:cstheme="minorHAnsi"/>
        </w:rPr>
        <w:t>,</w:t>
      </w:r>
    </w:p>
    <w:p w14:paraId="4086EFA2" w14:textId="77944B1D" w:rsidR="001A347A" w:rsidRPr="00524FED" w:rsidRDefault="001A347A" w:rsidP="00440376">
      <w:pPr>
        <w:pStyle w:val="Odlomakpopisa"/>
        <w:numPr>
          <w:ilvl w:val="0"/>
          <w:numId w:val="51"/>
        </w:numPr>
        <w:spacing w:after="200"/>
        <w:ind w:left="709"/>
        <w:rPr>
          <w:rFonts w:cstheme="minorHAnsi"/>
        </w:rPr>
      </w:pPr>
      <w:r w:rsidRPr="00524FED">
        <w:rPr>
          <w:rFonts w:cstheme="minorHAnsi"/>
        </w:rPr>
        <w:t>rad s odgojiteljima studentima</w:t>
      </w:r>
      <w:r w:rsidR="00AF7159">
        <w:rPr>
          <w:rFonts w:cstheme="minorHAnsi"/>
        </w:rPr>
        <w:t>,</w:t>
      </w:r>
    </w:p>
    <w:p w14:paraId="13A3F950" w14:textId="0F129BB6" w:rsidR="001A347A" w:rsidRPr="00524FED" w:rsidRDefault="001A347A" w:rsidP="00440376">
      <w:pPr>
        <w:pStyle w:val="Odlomakpopisa"/>
        <w:numPr>
          <w:ilvl w:val="0"/>
          <w:numId w:val="51"/>
        </w:numPr>
        <w:spacing w:after="200"/>
        <w:ind w:left="709"/>
        <w:rPr>
          <w:rFonts w:cstheme="minorHAnsi"/>
        </w:rPr>
      </w:pPr>
      <w:r w:rsidRPr="00524FED">
        <w:rPr>
          <w:rFonts w:cstheme="minorHAnsi"/>
        </w:rPr>
        <w:t>poticanje stručnog usavršavanja odgojitelja (informiranje o stručnim skupovima i predavanjima)</w:t>
      </w:r>
      <w:r w:rsidR="00AF7159">
        <w:rPr>
          <w:rFonts w:cstheme="minorHAnsi"/>
        </w:rPr>
        <w:t>,</w:t>
      </w:r>
    </w:p>
    <w:p w14:paraId="14A040BD" w14:textId="57EC587A" w:rsidR="001A347A" w:rsidRPr="00524FED" w:rsidRDefault="001A347A" w:rsidP="00440376">
      <w:pPr>
        <w:pStyle w:val="Odlomakpopisa"/>
        <w:numPr>
          <w:ilvl w:val="0"/>
          <w:numId w:val="51"/>
        </w:numPr>
        <w:spacing w:after="200"/>
        <w:ind w:left="709"/>
        <w:rPr>
          <w:rFonts w:cstheme="minorHAnsi"/>
        </w:rPr>
      </w:pPr>
      <w:r w:rsidRPr="00524FED">
        <w:rPr>
          <w:rFonts w:cstheme="minorHAnsi"/>
        </w:rPr>
        <w:t>savjetodavna pomoć odgojiteljima (vezano uz djecu, suradnju s roditeljima, napredovanja)</w:t>
      </w:r>
      <w:r w:rsidR="00AF7159">
        <w:rPr>
          <w:rFonts w:cstheme="minorHAnsi"/>
        </w:rPr>
        <w:t>,</w:t>
      </w:r>
    </w:p>
    <w:p w14:paraId="62E061DC" w14:textId="210B257A" w:rsidR="001A347A" w:rsidRPr="00524FED" w:rsidRDefault="001A347A" w:rsidP="00440376">
      <w:pPr>
        <w:pStyle w:val="Odlomakpopisa"/>
        <w:numPr>
          <w:ilvl w:val="0"/>
          <w:numId w:val="51"/>
        </w:numPr>
        <w:spacing w:after="200"/>
        <w:ind w:left="709"/>
        <w:rPr>
          <w:rFonts w:cstheme="minorHAnsi"/>
        </w:rPr>
      </w:pPr>
      <w:r w:rsidRPr="00524FED">
        <w:rPr>
          <w:rFonts w:cstheme="minorHAnsi"/>
        </w:rPr>
        <w:t>Rad Tima za kvalitetu</w:t>
      </w:r>
      <w:r w:rsidR="00AF7159">
        <w:rPr>
          <w:rFonts w:cstheme="minorHAnsi"/>
        </w:rPr>
        <w:t>.</w:t>
      </w:r>
    </w:p>
    <w:p w14:paraId="55170E89" w14:textId="77777777" w:rsidR="001A347A" w:rsidRPr="00524FED" w:rsidRDefault="001A347A" w:rsidP="00524FED">
      <w:pPr>
        <w:pStyle w:val="Odlomakpopisa"/>
        <w:ind w:left="1440"/>
        <w:rPr>
          <w:rFonts w:cstheme="minorHAnsi"/>
        </w:rPr>
      </w:pPr>
    </w:p>
    <w:p w14:paraId="709580E6" w14:textId="3D093350" w:rsidR="001A347A" w:rsidRPr="00440376" w:rsidRDefault="001A347A" w:rsidP="00524FED">
      <w:pPr>
        <w:pStyle w:val="Odlomakpopisa"/>
        <w:numPr>
          <w:ilvl w:val="0"/>
          <w:numId w:val="41"/>
        </w:numPr>
        <w:spacing w:after="200"/>
        <w:rPr>
          <w:rFonts w:cstheme="minorHAnsi"/>
          <w:b/>
          <w:bCs/>
        </w:rPr>
      </w:pPr>
      <w:r w:rsidRPr="00440376">
        <w:rPr>
          <w:rFonts w:cstheme="minorHAnsi"/>
          <w:b/>
          <w:bCs/>
        </w:rPr>
        <w:t>Suradnja s roditeljima</w:t>
      </w:r>
    </w:p>
    <w:p w14:paraId="327EDD4F" w14:textId="43A9750A" w:rsidR="001A347A" w:rsidRPr="00524FED" w:rsidRDefault="001A347A" w:rsidP="00440376">
      <w:pPr>
        <w:pStyle w:val="Odlomakpopisa"/>
        <w:numPr>
          <w:ilvl w:val="0"/>
          <w:numId w:val="52"/>
        </w:numPr>
        <w:spacing w:after="200"/>
        <w:ind w:left="709"/>
        <w:rPr>
          <w:rFonts w:cstheme="minorHAnsi"/>
        </w:rPr>
      </w:pPr>
      <w:r w:rsidRPr="00524FED">
        <w:rPr>
          <w:rFonts w:cstheme="minorHAnsi"/>
        </w:rPr>
        <w:t>informiranje roditelja o aktualnim stvarima u vrtiću (letci, obavijesti)</w:t>
      </w:r>
      <w:r w:rsidR="00AF7159">
        <w:rPr>
          <w:rFonts w:cstheme="minorHAnsi"/>
        </w:rPr>
        <w:t>,</w:t>
      </w:r>
    </w:p>
    <w:p w14:paraId="47FCECF3" w14:textId="77777777" w:rsidR="001A347A" w:rsidRPr="00524FED" w:rsidRDefault="001A347A" w:rsidP="00440376">
      <w:pPr>
        <w:pStyle w:val="Odlomakpopisa"/>
        <w:numPr>
          <w:ilvl w:val="0"/>
          <w:numId w:val="52"/>
        </w:numPr>
        <w:spacing w:after="200"/>
        <w:ind w:left="709"/>
        <w:rPr>
          <w:rFonts w:cstheme="minorHAnsi"/>
        </w:rPr>
      </w:pPr>
      <w:r w:rsidRPr="00524FED">
        <w:rPr>
          <w:rFonts w:cstheme="minorHAnsi"/>
        </w:rPr>
        <w:t>provođenje inicijalnih razgovora s roditeljima novoupisane djece,</w:t>
      </w:r>
    </w:p>
    <w:p w14:paraId="4D1B0A88" w14:textId="56FBD18E" w:rsidR="001A347A" w:rsidRPr="00524FED" w:rsidRDefault="001A347A" w:rsidP="00440376">
      <w:pPr>
        <w:pStyle w:val="Odlomakpopisa"/>
        <w:numPr>
          <w:ilvl w:val="0"/>
          <w:numId w:val="52"/>
        </w:numPr>
        <w:spacing w:after="200"/>
        <w:ind w:left="709"/>
        <w:rPr>
          <w:rFonts w:cstheme="minorHAnsi"/>
        </w:rPr>
      </w:pPr>
      <w:r w:rsidRPr="00524FED">
        <w:rPr>
          <w:rFonts w:cstheme="minorHAnsi"/>
        </w:rPr>
        <w:t>razgovori s pojedinim roditeljima u cilju savjetovanja, individualne informacije</w:t>
      </w:r>
      <w:r w:rsidR="00AF7159">
        <w:rPr>
          <w:rFonts w:cstheme="minorHAnsi"/>
        </w:rPr>
        <w:t>,</w:t>
      </w:r>
    </w:p>
    <w:p w14:paraId="216FDE99" w14:textId="15A31506" w:rsidR="001A347A" w:rsidRPr="00524FED" w:rsidRDefault="001A347A" w:rsidP="00440376">
      <w:pPr>
        <w:pStyle w:val="Odlomakpopisa"/>
        <w:numPr>
          <w:ilvl w:val="0"/>
          <w:numId w:val="52"/>
        </w:numPr>
        <w:spacing w:after="200"/>
        <w:ind w:left="709"/>
        <w:rPr>
          <w:rFonts w:cstheme="minorHAnsi"/>
        </w:rPr>
      </w:pPr>
      <w:r w:rsidRPr="00524FED">
        <w:rPr>
          <w:rFonts w:cstheme="minorHAnsi"/>
        </w:rPr>
        <w:t>pomoć u rješavanju problema</w:t>
      </w:r>
      <w:r w:rsidR="00AF7159">
        <w:rPr>
          <w:rFonts w:cstheme="minorHAnsi"/>
        </w:rPr>
        <w:t>,</w:t>
      </w:r>
    </w:p>
    <w:p w14:paraId="5BBB493B" w14:textId="2C6A31E4" w:rsidR="001A347A" w:rsidRPr="00524FED" w:rsidRDefault="001A347A" w:rsidP="00440376">
      <w:pPr>
        <w:pStyle w:val="Odlomakpopisa"/>
        <w:numPr>
          <w:ilvl w:val="0"/>
          <w:numId w:val="52"/>
        </w:numPr>
        <w:spacing w:after="200"/>
        <w:ind w:left="709"/>
        <w:rPr>
          <w:rFonts w:cstheme="minorHAnsi"/>
        </w:rPr>
      </w:pPr>
      <w:r w:rsidRPr="00524FED">
        <w:rPr>
          <w:rFonts w:cstheme="minorHAnsi"/>
        </w:rPr>
        <w:t>tematski roditeljski sastanci (“Djeca i ekrani”)</w:t>
      </w:r>
      <w:r w:rsidR="00AF7159">
        <w:rPr>
          <w:rFonts w:cstheme="minorHAnsi"/>
        </w:rPr>
        <w:t>,</w:t>
      </w:r>
    </w:p>
    <w:p w14:paraId="3AF5385F" w14:textId="0108BFD7" w:rsidR="001A347A" w:rsidRPr="00524FED" w:rsidRDefault="001A347A" w:rsidP="00440376">
      <w:pPr>
        <w:pStyle w:val="Odlomakpopisa"/>
        <w:numPr>
          <w:ilvl w:val="0"/>
          <w:numId w:val="52"/>
        </w:numPr>
        <w:spacing w:after="200"/>
        <w:ind w:left="709"/>
        <w:rPr>
          <w:rFonts w:cstheme="minorHAnsi"/>
        </w:rPr>
      </w:pPr>
      <w:r w:rsidRPr="00524FED">
        <w:rPr>
          <w:rFonts w:cstheme="minorHAnsi"/>
        </w:rPr>
        <w:t>sudjelovanja u radionicama organiziranima za roditelje</w:t>
      </w:r>
      <w:r w:rsidR="00AF7159">
        <w:rPr>
          <w:rFonts w:cstheme="minorHAnsi"/>
        </w:rPr>
        <w:t>,</w:t>
      </w:r>
    </w:p>
    <w:p w14:paraId="6C80697A" w14:textId="47B43D93" w:rsidR="001A347A" w:rsidRPr="00524FED" w:rsidRDefault="001A347A" w:rsidP="00440376">
      <w:pPr>
        <w:pStyle w:val="Odlomakpopisa"/>
        <w:numPr>
          <w:ilvl w:val="0"/>
          <w:numId w:val="52"/>
        </w:numPr>
        <w:spacing w:after="200"/>
        <w:ind w:left="709"/>
        <w:rPr>
          <w:rFonts w:cstheme="minorHAnsi"/>
        </w:rPr>
      </w:pPr>
      <w:r w:rsidRPr="00524FED">
        <w:rPr>
          <w:rFonts w:cstheme="minorHAnsi"/>
        </w:rPr>
        <w:t>Pomoć pri upisu djece u 1. razred</w:t>
      </w:r>
      <w:r w:rsidR="00AF7159">
        <w:rPr>
          <w:rFonts w:cstheme="minorHAnsi"/>
        </w:rPr>
        <w:t>.</w:t>
      </w:r>
    </w:p>
    <w:p w14:paraId="155B6CC7" w14:textId="77777777" w:rsidR="001A347A" w:rsidRPr="00524FED" w:rsidRDefault="001A347A" w:rsidP="00524FED">
      <w:pPr>
        <w:pStyle w:val="Odlomakpopisa"/>
        <w:rPr>
          <w:rFonts w:cstheme="minorHAnsi"/>
        </w:rPr>
      </w:pPr>
    </w:p>
    <w:p w14:paraId="6F68C0B8" w14:textId="77777777" w:rsidR="001A347A" w:rsidRPr="00440376" w:rsidRDefault="001A347A" w:rsidP="00524FED">
      <w:pPr>
        <w:pStyle w:val="Odlomakpopisa"/>
        <w:numPr>
          <w:ilvl w:val="0"/>
          <w:numId w:val="41"/>
        </w:numPr>
        <w:spacing w:after="200"/>
        <w:rPr>
          <w:rFonts w:cstheme="minorHAnsi"/>
          <w:b/>
          <w:bCs/>
        </w:rPr>
      </w:pPr>
      <w:r w:rsidRPr="00440376">
        <w:rPr>
          <w:rFonts w:cstheme="minorHAnsi"/>
          <w:b/>
          <w:bCs/>
        </w:rPr>
        <w:t>Suradnja s ravnateljicom</w:t>
      </w:r>
    </w:p>
    <w:p w14:paraId="20B6360D" w14:textId="68AAF928" w:rsidR="001A347A" w:rsidRPr="00524FED" w:rsidRDefault="001A347A" w:rsidP="00440376">
      <w:pPr>
        <w:pStyle w:val="Odlomakpopisa"/>
        <w:numPr>
          <w:ilvl w:val="0"/>
          <w:numId w:val="53"/>
        </w:numPr>
        <w:spacing w:after="200"/>
        <w:ind w:left="709"/>
        <w:rPr>
          <w:rFonts w:cstheme="minorHAnsi"/>
        </w:rPr>
      </w:pPr>
      <w:r w:rsidRPr="00524FED">
        <w:rPr>
          <w:rFonts w:cstheme="minorHAnsi"/>
        </w:rPr>
        <w:lastRenderedPageBreak/>
        <w:t>zajednički rad na planiranju, programiranju, organizaciji i evaluaciji sadržaja u vrtiću</w:t>
      </w:r>
      <w:r w:rsidR="00AF7159">
        <w:rPr>
          <w:rFonts w:cstheme="minorHAnsi"/>
        </w:rPr>
        <w:t>,</w:t>
      </w:r>
    </w:p>
    <w:p w14:paraId="09445716" w14:textId="02256726" w:rsidR="001A347A" w:rsidRPr="00524FED" w:rsidRDefault="001A347A" w:rsidP="00440376">
      <w:pPr>
        <w:pStyle w:val="Odlomakpopisa"/>
        <w:numPr>
          <w:ilvl w:val="0"/>
          <w:numId w:val="53"/>
        </w:numPr>
        <w:spacing w:after="200"/>
        <w:ind w:left="709"/>
        <w:rPr>
          <w:rFonts w:cstheme="minorHAnsi"/>
        </w:rPr>
      </w:pPr>
      <w:r w:rsidRPr="00524FED">
        <w:rPr>
          <w:rFonts w:cstheme="minorHAnsi"/>
        </w:rPr>
        <w:t>rad na praćenju i vrednovanju rezultata vrtića</w:t>
      </w:r>
      <w:r w:rsidR="00AF7159">
        <w:rPr>
          <w:rFonts w:cstheme="minorHAnsi"/>
        </w:rPr>
        <w:t>,</w:t>
      </w:r>
    </w:p>
    <w:p w14:paraId="1DCD899D" w14:textId="6FF2DAB1" w:rsidR="001A347A" w:rsidRPr="00524FED" w:rsidRDefault="001A347A" w:rsidP="00440376">
      <w:pPr>
        <w:pStyle w:val="Odlomakpopisa"/>
        <w:numPr>
          <w:ilvl w:val="0"/>
          <w:numId w:val="53"/>
        </w:numPr>
        <w:spacing w:after="200"/>
        <w:ind w:left="709"/>
        <w:rPr>
          <w:rFonts w:cstheme="minorHAnsi"/>
        </w:rPr>
      </w:pPr>
      <w:r w:rsidRPr="00524FED">
        <w:rPr>
          <w:rFonts w:cstheme="minorHAnsi"/>
        </w:rPr>
        <w:t>suradnja u organizaciji akcija, proslava</w:t>
      </w:r>
      <w:r w:rsidR="00AF7159">
        <w:rPr>
          <w:rFonts w:cstheme="minorHAnsi"/>
        </w:rPr>
        <w:t>,</w:t>
      </w:r>
    </w:p>
    <w:p w14:paraId="7124FC5C" w14:textId="52BCB9DA" w:rsidR="001A347A" w:rsidRPr="00524FED" w:rsidRDefault="001A347A" w:rsidP="00440376">
      <w:pPr>
        <w:pStyle w:val="Odlomakpopisa"/>
        <w:numPr>
          <w:ilvl w:val="0"/>
          <w:numId w:val="53"/>
        </w:numPr>
        <w:spacing w:after="200"/>
        <w:ind w:left="709"/>
        <w:rPr>
          <w:rFonts w:cstheme="minorHAnsi"/>
        </w:rPr>
      </w:pPr>
      <w:r w:rsidRPr="00524FED">
        <w:rPr>
          <w:rFonts w:cstheme="minorHAnsi"/>
        </w:rPr>
        <w:t>zajedničko rješavanje odgojno- obrazovne problematike</w:t>
      </w:r>
      <w:r w:rsidR="00AF7159">
        <w:rPr>
          <w:rFonts w:cstheme="minorHAnsi"/>
        </w:rPr>
        <w:t>,</w:t>
      </w:r>
    </w:p>
    <w:p w14:paraId="32F25BB2" w14:textId="2D32D336" w:rsidR="001A347A" w:rsidRPr="00524FED" w:rsidRDefault="001A347A" w:rsidP="00440376">
      <w:pPr>
        <w:pStyle w:val="Odlomakpopisa"/>
        <w:numPr>
          <w:ilvl w:val="0"/>
          <w:numId w:val="53"/>
        </w:numPr>
        <w:spacing w:after="200"/>
        <w:ind w:left="709"/>
        <w:rPr>
          <w:rFonts w:cstheme="minorHAnsi"/>
        </w:rPr>
      </w:pPr>
      <w:r w:rsidRPr="00524FED">
        <w:rPr>
          <w:rFonts w:cstheme="minorHAnsi"/>
        </w:rPr>
        <w:t>nabava didaktičkog materijala</w:t>
      </w:r>
      <w:r w:rsidR="00AF7159">
        <w:rPr>
          <w:rFonts w:cstheme="minorHAnsi"/>
        </w:rPr>
        <w:t>,</w:t>
      </w:r>
    </w:p>
    <w:p w14:paraId="16B48253" w14:textId="25025237" w:rsidR="001A347A" w:rsidRPr="00524FED" w:rsidRDefault="001A347A" w:rsidP="00440376">
      <w:pPr>
        <w:pStyle w:val="Odlomakpopisa"/>
        <w:numPr>
          <w:ilvl w:val="0"/>
          <w:numId w:val="53"/>
        </w:numPr>
        <w:spacing w:after="200"/>
        <w:ind w:left="709"/>
        <w:rPr>
          <w:rFonts w:cstheme="minorHAnsi"/>
        </w:rPr>
      </w:pPr>
      <w:r w:rsidRPr="00524FED">
        <w:rPr>
          <w:rFonts w:cstheme="minorHAnsi"/>
        </w:rPr>
        <w:t>rad na projektima</w:t>
      </w:r>
      <w:r w:rsidR="00AF7159">
        <w:rPr>
          <w:rFonts w:cstheme="minorHAnsi"/>
        </w:rPr>
        <w:t>.</w:t>
      </w:r>
    </w:p>
    <w:p w14:paraId="088AF0B8" w14:textId="77777777" w:rsidR="00F800F4" w:rsidRPr="00524FED" w:rsidRDefault="00F800F4" w:rsidP="00524FED">
      <w:pPr>
        <w:pStyle w:val="Odlomakpopisa"/>
        <w:spacing w:after="200"/>
        <w:ind w:left="1353"/>
        <w:rPr>
          <w:rFonts w:cstheme="minorHAnsi"/>
        </w:rPr>
      </w:pPr>
    </w:p>
    <w:p w14:paraId="25F868A5" w14:textId="03744B4E" w:rsidR="001A347A" w:rsidRPr="00440376" w:rsidRDefault="001A347A" w:rsidP="00524FED">
      <w:pPr>
        <w:pStyle w:val="Odlomakpopisa"/>
        <w:numPr>
          <w:ilvl w:val="0"/>
          <w:numId w:val="41"/>
        </w:numPr>
        <w:spacing w:after="200"/>
        <w:rPr>
          <w:rFonts w:cstheme="minorHAnsi"/>
          <w:b/>
          <w:bCs/>
        </w:rPr>
      </w:pPr>
      <w:r w:rsidRPr="00440376">
        <w:rPr>
          <w:rFonts w:cstheme="minorHAnsi"/>
          <w:b/>
          <w:bCs/>
        </w:rPr>
        <w:t>Suradnja s društvenim okruženjem</w:t>
      </w:r>
    </w:p>
    <w:p w14:paraId="45D34826" w14:textId="7C233E33" w:rsidR="001A347A" w:rsidRPr="00524FED" w:rsidRDefault="001A347A" w:rsidP="00440376">
      <w:pPr>
        <w:pStyle w:val="Odlomakpopisa"/>
        <w:numPr>
          <w:ilvl w:val="0"/>
          <w:numId w:val="54"/>
        </w:numPr>
        <w:spacing w:after="200"/>
        <w:ind w:left="709"/>
        <w:rPr>
          <w:rFonts w:cstheme="minorHAnsi"/>
        </w:rPr>
      </w:pPr>
      <w:r w:rsidRPr="00524FED">
        <w:rPr>
          <w:rFonts w:cstheme="minorHAnsi"/>
        </w:rPr>
        <w:t>stručnim suradnicima drugih vrtića i škola</w:t>
      </w:r>
      <w:r w:rsidR="00AF7159">
        <w:rPr>
          <w:rFonts w:cstheme="minorHAnsi"/>
        </w:rPr>
        <w:t>,</w:t>
      </w:r>
    </w:p>
    <w:p w14:paraId="5583BB36" w14:textId="6F1629E7" w:rsidR="001A347A" w:rsidRPr="00524FED" w:rsidRDefault="001A347A" w:rsidP="00440376">
      <w:pPr>
        <w:pStyle w:val="Odlomakpopisa"/>
        <w:numPr>
          <w:ilvl w:val="0"/>
          <w:numId w:val="54"/>
        </w:numPr>
        <w:spacing w:after="200"/>
        <w:ind w:left="709"/>
        <w:rPr>
          <w:rFonts w:cstheme="minorHAnsi"/>
        </w:rPr>
      </w:pPr>
      <w:r w:rsidRPr="00524FED">
        <w:rPr>
          <w:rFonts w:cstheme="minorHAnsi"/>
        </w:rPr>
        <w:t>OŠ Žakanje</w:t>
      </w:r>
      <w:r w:rsidR="00AF7159">
        <w:rPr>
          <w:rFonts w:cstheme="minorHAnsi"/>
        </w:rPr>
        <w:t>,</w:t>
      </w:r>
    </w:p>
    <w:p w14:paraId="39B1E58D" w14:textId="5B3CDD6B" w:rsidR="001A347A" w:rsidRPr="00524FED" w:rsidRDefault="00AF7159" w:rsidP="00440376">
      <w:pPr>
        <w:pStyle w:val="Odlomakpopisa"/>
        <w:numPr>
          <w:ilvl w:val="0"/>
          <w:numId w:val="54"/>
        </w:numPr>
        <w:spacing w:after="200"/>
        <w:ind w:left="709"/>
        <w:rPr>
          <w:rFonts w:cstheme="minorHAnsi"/>
        </w:rPr>
      </w:pPr>
      <w:r>
        <w:rPr>
          <w:rFonts w:cstheme="minorHAnsi"/>
        </w:rPr>
        <w:t>s</w:t>
      </w:r>
      <w:r w:rsidR="001A347A" w:rsidRPr="00524FED">
        <w:rPr>
          <w:rFonts w:cstheme="minorHAnsi"/>
        </w:rPr>
        <w:t>tudentima</w:t>
      </w:r>
      <w:r>
        <w:rPr>
          <w:rFonts w:cstheme="minorHAnsi"/>
        </w:rPr>
        <w:t>,</w:t>
      </w:r>
    </w:p>
    <w:p w14:paraId="78C03161" w14:textId="352A1F83" w:rsidR="001A347A" w:rsidRPr="00524FED" w:rsidRDefault="00AF7159" w:rsidP="00440376">
      <w:pPr>
        <w:pStyle w:val="Odlomakpopisa"/>
        <w:numPr>
          <w:ilvl w:val="0"/>
          <w:numId w:val="54"/>
        </w:numPr>
        <w:spacing w:after="200"/>
        <w:ind w:left="709"/>
        <w:rPr>
          <w:rFonts w:cstheme="minorHAnsi"/>
        </w:rPr>
      </w:pPr>
      <w:r>
        <w:rPr>
          <w:rFonts w:cstheme="minorHAnsi"/>
        </w:rPr>
        <w:t>p</w:t>
      </w:r>
      <w:r w:rsidR="001A347A" w:rsidRPr="00524FED">
        <w:rPr>
          <w:rFonts w:cstheme="minorHAnsi"/>
        </w:rPr>
        <w:t>olicijom</w:t>
      </w:r>
      <w:r>
        <w:rPr>
          <w:rFonts w:cstheme="minorHAnsi"/>
        </w:rPr>
        <w:t>,</w:t>
      </w:r>
    </w:p>
    <w:p w14:paraId="00334A4E" w14:textId="3933C275" w:rsidR="001A347A" w:rsidRPr="00524FED" w:rsidRDefault="001A347A" w:rsidP="00440376">
      <w:pPr>
        <w:pStyle w:val="Odlomakpopisa"/>
        <w:numPr>
          <w:ilvl w:val="0"/>
          <w:numId w:val="54"/>
        </w:numPr>
        <w:spacing w:after="200"/>
        <w:ind w:left="709"/>
        <w:rPr>
          <w:rFonts w:cstheme="minorHAnsi"/>
        </w:rPr>
      </w:pPr>
      <w:r w:rsidRPr="00524FED">
        <w:rPr>
          <w:rFonts w:cstheme="minorHAnsi"/>
        </w:rPr>
        <w:t>doktoricom školske medicine</w:t>
      </w:r>
      <w:r w:rsidR="00A73A9F">
        <w:rPr>
          <w:rFonts w:cstheme="minorHAnsi"/>
        </w:rPr>
        <w:t>.</w:t>
      </w:r>
    </w:p>
    <w:p w14:paraId="57B08EAA" w14:textId="77777777" w:rsidR="00524FED" w:rsidRPr="00524FED" w:rsidRDefault="00524FED" w:rsidP="00524FED">
      <w:pPr>
        <w:pStyle w:val="Odlomakpopisa"/>
        <w:spacing w:after="200"/>
        <w:ind w:left="1440"/>
        <w:rPr>
          <w:rFonts w:cstheme="minorHAnsi"/>
        </w:rPr>
      </w:pPr>
    </w:p>
    <w:p w14:paraId="4AB653BF" w14:textId="530ECA5A" w:rsidR="001A347A" w:rsidRPr="00440376" w:rsidRDefault="001A347A" w:rsidP="00524FED">
      <w:pPr>
        <w:pStyle w:val="Odlomakpopisa"/>
        <w:numPr>
          <w:ilvl w:val="0"/>
          <w:numId w:val="41"/>
        </w:numPr>
        <w:spacing w:after="200"/>
        <w:rPr>
          <w:rFonts w:cstheme="minorHAnsi"/>
          <w:b/>
          <w:bCs/>
        </w:rPr>
      </w:pPr>
      <w:r w:rsidRPr="00440376">
        <w:rPr>
          <w:rFonts w:cstheme="minorHAnsi"/>
          <w:b/>
          <w:bCs/>
        </w:rPr>
        <w:t>Razvojna djelatnost pedagoga</w:t>
      </w:r>
    </w:p>
    <w:p w14:paraId="4FB7B62E" w14:textId="2C07B118" w:rsidR="001A347A" w:rsidRPr="00524FED" w:rsidRDefault="001A347A" w:rsidP="00440376">
      <w:pPr>
        <w:pStyle w:val="Odlomakpopisa"/>
        <w:numPr>
          <w:ilvl w:val="0"/>
          <w:numId w:val="55"/>
        </w:numPr>
        <w:spacing w:after="200"/>
        <w:ind w:left="709"/>
        <w:rPr>
          <w:rFonts w:cstheme="minorHAnsi"/>
        </w:rPr>
      </w:pPr>
      <w:r w:rsidRPr="00524FED">
        <w:rPr>
          <w:rFonts w:cstheme="minorHAnsi"/>
        </w:rPr>
        <w:t>kontinuirano dokumentiranje vlastitog rada</w:t>
      </w:r>
      <w:r w:rsidR="00AF7159">
        <w:rPr>
          <w:rFonts w:cstheme="minorHAnsi"/>
        </w:rPr>
        <w:t>,</w:t>
      </w:r>
    </w:p>
    <w:p w14:paraId="55D4EB3C" w14:textId="3E21AAA7" w:rsidR="001A347A" w:rsidRPr="00524FED" w:rsidRDefault="001A347A" w:rsidP="00440376">
      <w:pPr>
        <w:pStyle w:val="Odlomakpopisa"/>
        <w:numPr>
          <w:ilvl w:val="0"/>
          <w:numId w:val="55"/>
        </w:numPr>
        <w:spacing w:after="200"/>
        <w:ind w:left="709"/>
        <w:rPr>
          <w:rFonts w:cstheme="minorHAnsi"/>
        </w:rPr>
      </w:pPr>
      <w:r w:rsidRPr="00524FED">
        <w:rPr>
          <w:rFonts w:cstheme="minorHAnsi"/>
        </w:rPr>
        <w:t>kontinuirano dokumentiranje aktivnosti rada Vrtića, vođenje pedagoške dokumentacije</w:t>
      </w:r>
      <w:r w:rsidR="00AF7159">
        <w:rPr>
          <w:rFonts w:cstheme="minorHAnsi"/>
        </w:rPr>
        <w:t>,</w:t>
      </w:r>
    </w:p>
    <w:p w14:paraId="6451458B" w14:textId="2C9CA6B4" w:rsidR="001A347A" w:rsidRPr="00524FED" w:rsidRDefault="001A347A" w:rsidP="00440376">
      <w:pPr>
        <w:pStyle w:val="Odlomakpopisa"/>
        <w:numPr>
          <w:ilvl w:val="0"/>
          <w:numId w:val="55"/>
        </w:numPr>
        <w:spacing w:after="200"/>
        <w:ind w:left="709"/>
        <w:rPr>
          <w:rFonts w:cstheme="minorHAnsi"/>
        </w:rPr>
      </w:pPr>
      <w:r w:rsidRPr="00524FED">
        <w:rPr>
          <w:rFonts w:cstheme="minorHAnsi"/>
        </w:rPr>
        <w:t>istraživačka aktivnost</w:t>
      </w:r>
      <w:r w:rsidR="00AF7159">
        <w:rPr>
          <w:rFonts w:cstheme="minorHAnsi"/>
        </w:rPr>
        <w:t>,</w:t>
      </w:r>
    </w:p>
    <w:p w14:paraId="1CE5E327" w14:textId="10B41FA9" w:rsidR="001A347A" w:rsidRPr="00524FED" w:rsidRDefault="001A347A" w:rsidP="00440376">
      <w:pPr>
        <w:pStyle w:val="Odlomakpopisa"/>
        <w:numPr>
          <w:ilvl w:val="0"/>
          <w:numId w:val="55"/>
        </w:numPr>
        <w:spacing w:after="200"/>
        <w:ind w:left="709"/>
        <w:rPr>
          <w:rFonts w:cstheme="minorHAnsi"/>
        </w:rPr>
      </w:pPr>
      <w:r w:rsidRPr="00524FED">
        <w:rPr>
          <w:rFonts w:cstheme="minorHAnsi"/>
        </w:rPr>
        <w:t>pisanje izvješća o radu</w:t>
      </w:r>
      <w:r w:rsidR="00AF7159">
        <w:rPr>
          <w:rFonts w:cstheme="minorHAnsi"/>
        </w:rPr>
        <w:t>.</w:t>
      </w:r>
    </w:p>
    <w:p w14:paraId="154366F7" w14:textId="77777777" w:rsidR="00524FED" w:rsidRPr="00524FED" w:rsidRDefault="00524FED" w:rsidP="00524FED">
      <w:pPr>
        <w:pStyle w:val="Odlomakpopisa"/>
        <w:spacing w:after="200"/>
        <w:ind w:left="1440"/>
        <w:rPr>
          <w:rFonts w:cstheme="minorHAnsi"/>
        </w:rPr>
      </w:pPr>
    </w:p>
    <w:p w14:paraId="3A481A19" w14:textId="3343BC4E" w:rsidR="001A347A" w:rsidRPr="00440376" w:rsidRDefault="001A347A" w:rsidP="00524FED">
      <w:pPr>
        <w:pStyle w:val="Odlomakpopisa"/>
        <w:numPr>
          <w:ilvl w:val="0"/>
          <w:numId w:val="41"/>
        </w:numPr>
        <w:tabs>
          <w:tab w:val="left" w:pos="4962"/>
        </w:tabs>
        <w:spacing w:after="200"/>
        <w:rPr>
          <w:rFonts w:cstheme="minorHAnsi"/>
          <w:b/>
          <w:bCs/>
        </w:rPr>
      </w:pPr>
      <w:r w:rsidRPr="00440376">
        <w:rPr>
          <w:rFonts w:cstheme="minorHAnsi"/>
          <w:b/>
          <w:bCs/>
        </w:rPr>
        <w:t>Osobno stručno usavršavanje</w:t>
      </w:r>
    </w:p>
    <w:p w14:paraId="01C06761" w14:textId="692F48D2" w:rsidR="00524FED" w:rsidRPr="00524FED" w:rsidRDefault="001A347A" w:rsidP="00440376">
      <w:pPr>
        <w:pStyle w:val="Odlomakpopisa"/>
        <w:numPr>
          <w:ilvl w:val="0"/>
          <w:numId w:val="56"/>
        </w:numPr>
        <w:tabs>
          <w:tab w:val="left" w:pos="4962"/>
        </w:tabs>
        <w:spacing w:after="200"/>
        <w:ind w:left="709"/>
        <w:rPr>
          <w:rFonts w:cstheme="minorHAnsi"/>
        </w:rPr>
      </w:pPr>
      <w:r w:rsidRPr="00524FED">
        <w:rPr>
          <w:rFonts w:cstheme="minorHAnsi"/>
        </w:rPr>
        <w:t>praćenje stručne literature i periodike</w:t>
      </w:r>
      <w:r w:rsidR="00AF7159">
        <w:rPr>
          <w:rFonts w:cstheme="minorHAnsi"/>
        </w:rPr>
        <w:t>,</w:t>
      </w:r>
    </w:p>
    <w:p w14:paraId="153184C0" w14:textId="1165998D" w:rsidR="001A347A" w:rsidRPr="00524FED" w:rsidRDefault="001A347A" w:rsidP="00440376">
      <w:pPr>
        <w:pStyle w:val="Odlomakpopisa"/>
        <w:numPr>
          <w:ilvl w:val="0"/>
          <w:numId w:val="56"/>
        </w:numPr>
        <w:tabs>
          <w:tab w:val="left" w:pos="4962"/>
        </w:tabs>
        <w:spacing w:after="200"/>
        <w:ind w:left="709"/>
        <w:rPr>
          <w:rFonts w:cstheme="minorHAnsi"/>
        </w:rPr>
      </w:pPr>
      <w:r w:rsidRPr="00524FED">
        <w:rPr>
          <w:rFonts w:cstheme="minorHAnsi"/>
        </w:rPr>
        <w:t>prisustvovanje oblicima stručnog usavršavanja organiziranih u vrtiću (stručna literatura odgojiteljica prezentirana na Odgojiteljskim vijećima), stručni skupovi udruga ili organizacija koje se bave odgojem i obrazovanjem (Centar za sigurniji Internet: „Prvi ekrani- kako sigurno uvesti djecu u svijet digitalnih tehnologija“, S. Kozjak Dragčević: „Razvojna mapa djeteta (i skupine)“, A. Sedlar: „Što je eTwinning i čemu služi“, EduList (Vanjak, Resanović): „Vođenje dokumentacije pedagoga u vrtiću: propisani okvir i praksa“).</w:t>
      </w:r>
    </w:p>
    <w:p w14:paraId="44F6DECF" w14:textId="77777777" w:rsidR="00524FED" w:rsidRPr="00524FED" w:rsidRDefault="00524FED" w:rsidP="00524FED">
      <w:pPr>
        <w:pStyle w:val="Odlomakpopisa"/>
        <w:tabs>
          <w:tab w:val="left" w:pos="4962"/>
        </w:tabs>
        <w:spacing w:after="200"/>
        <w:ind w:left="1440"/>
        <w:rPr>
          <w:rFonts w:cstheme="minorHAnsi"/>
        </w:rPr>
      </w:pPr>
    </w:p>
    <w:p w14:paraId="049D6FAC" w14:textId="6807B3BA" w:rsidR="00B152AB" w:rsidRPr="00524FED" w:rsidRDefault="00B152AB" w:rsidP="00FA2163">
      <w:pPr>
        <w:pStyle w:val="Naslov1"/>
      </w:pPr>
      <w:bookmarkStart w:id="26" w:name="_Toc207011125"/>
      <w:r w:rsidRPr="00524FED">
        <w:t>GODIŠNJE IZVJEŠĆE PLANA I PROGRAMA RAVNATELJA</w:t>
      </w:r>
      <w:bookmarkEnd w:id="26"/>
    </w:p>
    <w:p w14:paraId="1DE507C6" w14:textId="77777777" w:rsidR="00D118F5" w:rsidRPr="00524FED" w:rsidRDefault="00D118F5" w:rsidP="00524FED">
      <w:pPr>
        <w:rPr>
          <w:rFonts w:cstheme="minorHAnsi"/>
        </w:rPr>
      </w:pPr>
    </w:p>
    <w:p w14:paraId="7EF10878" w14:textId="29AAE059" w:rsidR="00101F4F" w:rsidRPr="00524FED" w:rsidRDefault="00101F4F" w:rsidP="00524FED">
      <w:pPr>
        <w:pStyle w:val="Odlomakpopisa"/>
        <w:numPr>
          <w:ilvl w:val="0"/>
          <w:numId w:val="5"/>
        </w:numPr>
        <w:rPr>
          <w:rFonts w:cstheme="minorHAnsi"/>
          <w:b/>
          <w:bCs/>
        </w:rPr>
      </w:pPr>
      <w:r w:rsidRPr="00524FED">
        <w:rPr>
          <w:rFonts w:cstheme="minorHAnsi"/>
          <w:b/>
          <w:bCs/>
        </w:rPr>
        <w:t>Vođenje poslovanja vrtića u skladu s</w:t>
      </w:r>
      <w:r w:rsidR="00A73A9F">
        <w:rPr>
          <w:rFonts w:cstheme="minorHAnsi"/>
          <w:b/>
          <w:bCs/>
        </w:rPr>
        <w:t>a</w:t>
      </w:r>
      <w:r w:rsidRPr="00524FED">
        <w:rPr>
          <w:rFonts w:cstheme="minorHAnsi"/>
          <w:b/>
          <w:bCs/>
        </w:rPr>
        <w:t xml:space="preserve"> zakonskim odredbama</w:t>
      </w:r>
    </w:p>
    <w:p w14:paraId="7FDED781" w14:textId="4CFB3E43" w:rsidR="00101F4F" w:rsidRPr="00524FED" w:rsidRDefault="00101F4F" w:rsidP="00524FED">
      <w:pPr>
        <w:pStyle w:val="Odlomakpopisa"/>
        <w:numPr>
          <w:ilvl w:val="0"/>
          <w:numId w:val="42"/>
        </w:numPr>
        <w:rPr>
          <w:rFonts w:cstheme="minorHAnsi"/>
        </w:rPr>
      </w:pPr>
      <w:r w:rsidRPr="00524FED">
        <w:rPr>
          <w:rFonts w:cstheme="minorHAnsi"/>
        </w:rPr>
        <w:t>rad na donošenju i izmjenama akata, usklađivanje akata sa zakonskim odredbama,</w:t>
      </w:r>
    </w:p>
    <w:p w14:paraId="22FE7011" w14:textId="5D90757E" w:rsidR="00101F4F" w:rsidRPr="00524FED" w:rsidRDefault="00101F4F" w:rsidP="00524FED">
      <w:pPr>
        <w:pStyle w:val="Odlomakpopisa"/>
        <w:numPr>
          <w:ilvl w:val="0"/>
          <w:numId w:val="42"/>
        </w:numPr>
        <w:rPr>
          <w:rFonts w:cstheme="minorHAnsi"/>
        </w:rPr>
      </w:pPr>
      <w:r w:rsidRPr="00524FED">
        <w:rPr>
          <w:rFonts w:cstheme="minorHAnsi"/>
        </w:rPr>
        <w:t>provođenje upisa djece u vrtić u skladu sa Zakonom i Odlukom Upravnog vijeća,</w:t>
      </w:r>
    </w:p>
    <w:p w14:paraId="161E0DED" w14:textId="09F844DC" w:rsidR="00101F4F" w:rsidRPr="00524FED" w:rsidRDefault="00101F4F" w:rsidP="00524FED">
      <w:pPr>
        <w:pStyle w:val="Odlomakpopisa"/>
        <w:numPr>
          <w:ilvl w:val="0"/>
          <w:numId w:val="42"/>
        </w:numPr>
        <w:rPr>
          <w:rFonts w:cstheme="minorHAnsi"/>
        </w:rPr>
      </w:pPr>
      <w:r w:rsidRPr="00524FED">
        <w:rPr>
          <w:rFonts w:cstheme="minorHAnsi"/>
        </w:rPr>
        <w:lastRenderedPageBreak/>
        <w:t>provedba natječaja za zaposlenje u skladu sa Zakonom,</w:t>
      </w:r>
    </w:p>
    <w:p w14:paraId="1A08F718" w14:textId="1476567C" w:rsidR="00101F4F" w:rsidRPr="00524FED" w:rsidRDefault="00101F4F" w:rsidP="00524FED">
      <w:pPr>
        <w:pStyle w:val="Odlomakpopisa"/>
        <w:numPr>
          <w:ilvl w:val="0"/>
          <w:numId w:val="42"/>
        </w:numPr>
        <w:rPr>
          <w:rFonts w:cstheme="minorHAnsi"/>
        </w:rPr>
      </w:pPr>
      <w:r w:rsidRPr="00524FED">
        <w:rPr>
          <w:rFonts w:cstheme="minorHAnsi"/>
        </w:rPr>
        <w:t>vođenje pedagoške dokumentacije (Matična knjiga, Ljetopis, knjige zapisnika, dosjei djece, zdravstveni kartoni djece...),</w:t>
      </w:r>
    </w:p>
    <w:p w14:paraId="64FC1DD2" w14:textId="1AE08D1E" w:rsidR="00101F4F" w:rsidRPr="00524FED" w:rsidRDefault="00101F4F" w:rsidP="00524FED">
      <w:pPr>
        <w:pStyle w:val="Odlomakpopisa"/>
        <w:numPr>
          <w:ilvl w:val="0"/>
          <w:numId w:val="42"/>
        </w:numPr>
        <w:rPr>
          <w:rFonts w:cstheme="minorHAnsi"/>
        </w:rPr>
      </w:pPr>
      <w:r w:rsidRPr="00524FED">
        <w:rPr>
          <w:rFonts w:cstheme="minorHAnsi"/>
        </w:rPr>
        <w:t>rad u Upravnom vijeću, provođenje Odluka Upravnog vijeća i Osnivača,</w:t>
      </w:r>
    </w:p>
    <w:p w14:paraId="3710F3C8" w14:textId="7692B2F2" w:rsidR="00101F4F" w:rsidRPr="00524FED" w:rsidRDefault="00101F4F" w:rsidP="00524FED">
      <w:pPr>
        <w:pStyle w:val="Odlomakpopisa"/>
        <w:numPr>
          <w:ilvl w:val="0"/>
          <w:numId w:val="42"/>
        </w:numPr>
        <w:rPr>
          <w:rFonts w:cstheme="minorHAnsi"/>
        </w:rPr>
      </w:pPr>
      <w:r w:rsidRPr="00524FED">
        <w:rPr>
          <w:rFonts w:cstheme="minorHAnsi"/>
        </w:rPr>
        <w:t>suradnja s Općinom Žakanje u izradi izvješća o izvršenju Financijskog plana za 2024. godinu, te izradi Financijskog plana za 2025. godinu,</w:t>
      </w:r>
    </w:p>
    <w:p w14:paraId="2065081D" w14:textId="74E7E280" w:rsidR="00101F4F" w:rsidRPr="00524FED" w:rsidRDefault="00101F4F" w:rsidP="00524FED">
      <w:pPr>
        <w:pStyle w:val="Odlomakpopisa"/>
        <w:numPr>
          <w:ilvl w:val="0"/>
          <w:numId w:val="42"/>
        </w:numPr>
        <w:rPr>
          <w:rFonts w:cstheme="minorHAnsi"/>
        </w:rPr>
      </w:pPr>
      <w:r w:rsidRPr="00524FED">
        <w:rPr>
          <w:rFonts w:cstheme="minorHAnsi"/>
        </w:rPr>
        <w:t>izrada Plana nabave za 2025. godinu,</w:t>
      </w:r>
    </w:p>
    <w:p w14:paraId="5EF50CD0" w14:textId="7EE93A9D" w:rsidR="00101F4F" w:rsidRPr="00524FED" w:rsidRDefault="00101F4F" w:rsidP="00524FED">
      <w:pPr>
        <w:pStyle w:val="Odlomakpopisa"/>
        <w:numPr>
          <w:ilvl w:val="0"/>
          <w:numId w:val="42"/>
        </w:numPr>
        <w:rPr>
          <w:rFonts w:cstheme="minorHAnsi"/>
        </w:rPr>
      </w:pPr>
      <w:r w:rsidRPr="00524FED">
        <w:rPr>
          <w:rFonts w:cstheme="minorHAnsi"/>
        </w:rPr>
        <w:t>kontinuirano provođenje mjera zdravstvene zaštite (sanitarni i liječnički pregledi djelatnika),</w:t>
      </w:r>
    </w:p>
    <w:p w14:paraId="79F95DF4" w14:textId="547A8B73" w:rsidR="00101F4F" w:rsidRPr="00524FED" w:rsidRDefault="00101F4F" w:rsidP="00524FED">
      <w:pPr>
        <w:pStyle w:val="Odlomakpopisa"/>
        <w:numPr>
          <w:ilvl w:val="0"/>
          <w:numId w:val="42"/>
        </w:numPr>
        <w:rPr>
          <w:rFonts w:cstheme="minorHAnsi"/>
        </w:rPr>
      </w:pPr>
      <w:r w:rsidRPr="00524FED">
        <w:rPr>
          <w:rFonts w:cstheme="minorHAnsi"/>
        </w:rPr>
        <w:t>rad u Povjerenstvu za rad kuhinje - organizacija rada u kuhinji, planiranje jelovnika, redovita nabavka namirnica, vođenje odgovarajuće dokumentacije, nadzor nad provedbom HACCP sustava u suradnji sa zdravstvenom voditeljicom,</w:t>
      </w:r>
    </w:p>
    <w:p w14:paraId="6E964409" w14:textId="7C44A2B3" w:rsidR="00101F4F" w:rsidRPr="00524FED" w:rsidRDefault="00101F4F" w:rsidP="00524FED">
      <w:pPr>
        <w:pStyle w:val="Odlomakpopisa"/>
        <w:numPr>
          <w:ilvl w:val="0"/>
          <w:numId w:val="42"/>
        </w:numPr>
        <w:rPr>
          <w:rFonts w:cstheme="minorHAnsi"/>
        </w:rPr>
      </w:pPr>
      <w:r w:rsidRPr="00524FED">
        <w:rPr>
          <w:rFonts w:cstheme="minorHAnsi"/>
        </w:rPr>
        <w:t>u suradnji s odgovornom osobom zaštite na radu kontinuirano provođenje mjera zaštite na radu – organiziranje osposobljenosti radnika iz zaštite od požara i zaštite na radu,</w:t>
      </w:r>
    </w:p>
    <w:p w14:paraId="15BD0AC7" w14:textId="29EA38A0" w:rsidR="00101F4F" w:rsidRPr="00524FED" w:rsidRDefault="00101F4F" w:rsidP="00524FED">
      <w:pPr>
        <w:pStyle w:val="Odlomakpopisa"/>
        <w:numPr>
          <w:ilvl w:val="0"/>
          <w:numId w:val="42"/>
        </w:numPr>
        <w:rPr>
          <w:rFonts w:cstheme="minorHAnsi"/>
        </w:rPr>
      </w:pPr>
      <w:r w:rsidRPr="00524FED">
        <w:rPr>
          <w:rFonts w:cstheme="minorHAnsi"/>
        </w:rPr>
        <w:t>kontinuiran rad na području zaštite na radu i protupožarne zaštite (redovni i periodični pregledi instalacija i opreme), vođenje vježbe evakuacije i spašavanja, periodični pregled vatrogasnih aparata,</w:t>
      </w:r>
    </w:p>
    <w:p w14:paraId="1053315D" w14:textId="6AD90B81" w:rsidR="00101F4F" w:rsidRPr="00524FED" w:rsidRDefault="00101F4F" w:rsidP="00524FED">
      <w:pPr>
        <w:pStyle w:val="Odlomakpopisa"/>
        <w:numPr>
          <w:ilvl w:val="0"/>
          <w:numId w:val="42"/>
        </w:numPr>
        <w:rPr>
          <w:rFonts w:cstheme="minorHAnsi"/>
        </w:rPr>
      </w:pPr>
      <w:r w:rsidRPr="00524FED">
        <w:rPr>
          <w:rFonts w:cstheme="minorHAnsi"/>
        </w:rPr>
        <w:t>praćenje realizacije Godišnjeg plana i programa Dječjeg vrtića Pčelica Žakanje za pedagošku 2024./2025. godinu,</w:t>
      </w:r>
    </w:p>
    <w:p w14:paraId="629971AF" w14:textId="239B36B2" w:rsidR="00101F4F" w:rsidRPr="00524FED" w:rsidRDefault="00101F4F" w:rsidP="00524FED">
      <w:pPr>
        <w:pStyle w:val="Odlomakpopisa"/>
        <w:numPr>
          <w:ilvl w:val="0"/>
          <w:numId w:val="42"/>
        </w:numPr>
        <w:rPr>
          <w:rFonts w:cstheme="minorHAnsi"/>
        </w:rPr>
      </w:pPr>
      <w:r w:rsidRPr="00524FED">
        <w:rPr>
          <w:rFonts w:cstheme="minorHAnsi"/>
        </w:rPr>
        <w:t>suradnja s Općinom Žakanje s ciljem provođenja redovnog poslovanja, obavljanja odgojno-obrazovne djelatnosti i unapređenja djelatnosti (prihodi poslovanja, rashodi poslovanja, održavanje objekta, zajedničke aktivnosti, manifestacije),</w:t>
      </w:r>
    </w:p>
    <w:p w14:paraId="33AB298E" w14:textId="148E149F" w:rsidR="00101F4F" w:rsidRPr="00524FED" w:rsidRDefault="00101F4F" w:rsidP="00524FED">
      <w:pPr>
        <w:pStyle w:val="Odlomakpopisa"/>
        <w:numPr>
          <w:ilvl w:val="0"/>
          <w:numId w:val="42"/>
        </w:numPr>
        <w:rPr>
          <w:rFonts w:cstheme="minorHAnsi"/>
        </w:rPr>
      </w:pPr>
      <w:r w:rsidRPr="00524FED">
        <w:rPr>
          <w:rFonts w:cstheme="minorHAnsi"/>
        </w:rPr>
        <w:t>uredsko i računovodstveno poslovanje (vođenje evidencije o radnom vremenu djelatnika vrtića, urudžbenog zapisnika, knjige poslane pošte, knjige primljene pošte, narudžbenica, naloga za prekovremeni rad, zahtjeva za plaćanje računa, zahtjeva za sufinanciranje, pisanje dopisa, rješenja, odluka, potvrda i sl.),</w:t>
      </w:r>
    </w:p>
    <w:p w14:paraId="48660467" w14:textId="29B9D5F4" w:rsidR="00101F4F" w:rsidRPr="00524FED" w:rsidRDefault="00101F4F" w:rsidP="00524FED">
      <w:pPr>
        <w:pStyle w:val="Odlomakpopisa"/>
        <w:numPr>
          <w:ilvl w:val="0"/>
          <w:numId w:val="42"/>
        </w:numPr>
        <w:rPr>
          <w:rFonts w:cstheme="minorHAnsi"/>
        </w:rPr>
      </w:pPr>
      <w:r w:rsidRPr="00524FED">
        <w:rPr>
          <w:rFonts w:cstheme="minorHAnsi"/>
        </w:rPr>
        <w:t>redovita nabava namirnica za prehranu, sredstava za higijenu i čišćenje, potrošnog i didaktičkog materijala, igračaka, informatičkih sredstava,</w:t>
      </w:r>
    </w:p>
    <w:p w14:paraId="0CC3B8C4" w14:textId="5951C256" w:rsidR="00101F4F" w:rsidRPr="00524FED" w:rsidRDefault="00101F4F" w:rsidP="00524FED">
      <w:pPr>
        <w:pStyle w:val="Odlomakpopisa"/>
        <w:numPr>
          <w:ilvl w:val="0"/>
          <w:numId w:val="42"/>
        </w:numPr>
        <w:rPr>
          <w:rFonts w:cstheme="minorHAnsi"/>
        </w:rPr>
      </w:pPr>
      <w:r w:rsidRPr="00524FED">
        <w:rPr>
          <w:rFonts w:cstheme="minorHAnsi"/>
        </w:rPr>
        <w:t>suradnja s Osnovnom školom Žakanje na temama od zajedničkog interesa: zajednički umjetnički sadržaji, upis djece u 1. razred osnovne škole, posjet školi, korištenje školske sportske dvorane,</w:t>
      </w:r>
    </w:p>
    <w:p w14:paraId="4B93E668" w14:textId="49D5A30F" w:rsidR="00101F4F" w:rsidRPr="00524FED" w:rsidRDefault="00101F4F" w:rsidP="00524FED">
      <w:pPr>
        <w:pStyle w:val="Odlomakpopisa"/>
        <w:numPr>
          <w:ilvl w:val="0"/>
          <w:numId w:val="42"/>
        </w:numPr>
        <w:rPr>
          <w:rFonts w:cstheme="minorHAnsi"/>
        </w:rPr>
      </w:pPr>
      <w:r w:rsidRPr="00524FED">
        <w:rPr>
          <w:rFonts w:cstheme="minorHAnsi"/>
        </w:rPr>
        <w:t>suradnja s donatorima</w:t>
      </w:r>
      <w:r w:rsidR="00B152AB" w:rsidRPr="00524FED">
        <w:rPr>
          <w:rFonts w:cstheme="minorHAnsi"/>
        </w:rPr>
        <w:t>.</w:t>
      </w:r>
    </w:p>
    <w:p w14:paraId="61F51C18" w14:textId="77777777" w:rsidR="00101F4F" w:rsidRPr="00524FED" w:rsidRDefault="00101F4F" w:rsidP="00524FED">
      <w:pPr>
        <w:rPr>
          <w:rFonts w:cstheme="minorHAnsi"/>
        </w:rPr>
      </w:pPr>
    </w:p>
    <w:p w14:paraId="03FB0E42" w14:textId="1B6D786C" w:rsidR="00101F4F" w:rsidRPr="00524FED" w:rsidRDefault="00101F4F" w:rsidP="00524FED">
      <w:pPr>
        <w:pStyle w:val="Odlomakpopisa"/>
        <w:numPr>
          <w:ilvl w:val="0"/>
          <w:numId w:val="5"/>
        </w:numPr>
        <w:rPr>
          <w:rFonts w:cstheme="minorHAnsi"/>
          <w:b/>
          <w:bCs/>
        </w:rPr>
      </w:pPr>
      <w:r w:rsidRPr="00524FED">
        <w:rPr>
          <w:rFonts w:cstheme="minorHAnsi"/>
          <w:b/>
          <w:bCs/>
        </w:rPr>
        <w:t>U odnosu na zaposlenike vrtića</w:t>
      </w:r>
    </w:p>
    <w:p w14:paraId="515EB1B9" w14:textId="13439D96" w:rsidR="00101F4F" w:rsidRPr="00524FED" w:rsidRDefault="00101F4F" w:rsidP="00524FED">
      <w:pPr>
        <w:pStyle w:val="Odlomakpopisa"/>
        <w:numPr>
          <w:ilvl w:val="0"/>
          <w:numId w:val="43"/>
        </w:numPr>
        <w:rPr>
          <w:rFonts w:cstheme="minorHAnsi"/>
        </w:rPr>
      </w:pPr>
      <w:r w:rsidRPr="00524FED">
        <w:rPr>
          <w:rFonts w:cstheme="minorHAnsi"/>
        </w:rPr>
        <w:t>poštivanje svih prava radnika iz radnog odnosa sukladno Pravilniku o radu Dječjeg vrtića Pčelica Žakanje,</w:t>
      </w:r>
    </w:p>
    <w:p w14:paraId="38D4E571" w14:textId="2401474E" w:rsidR="00101F4F" w:rsidRPr="00524FED" w:rsidRDefault="00101F4F" w:rsidP="00524FED">
      <w:pPr>
        <w:pStyle w:val="Odlomakpopisa"/>
        <w:numPr>
          <w:ilvl w:val="0"/>
          <w:numId w:val="43"/>
        </w:numPr>
        <w:rPr>
          <w:rFonts w:cstheme="minorHAnsi"/>
        </w:rPr>
      </w:pPr>
      <w:r w:rsidRPr="00524FED">
        <w:rPr>
          <w:rFonts w:cstheme="minorHAnsi"/>
        </w:rPr>
        <w:lastRenderedPageBreak/>
        <w:t>osiguranje zdravstvene zaštite radnika,</w:t>
      </w:r>
    </w:p>
    <w:p w14:paraId="5A72F4B8" w14:textId="60193D92" w:rsidR="00101F4F" w:rsidRPr="00524FED" w:rsidRDefault="00101F4F" w:rsidP="00524FED">
      <w:pPr>
        <w:pStyle w:val="Odlomakpopisa"/>
        <w:numPr>
          <w:ilvl w:val="0"/>
          <w:numId w:val="43"/>
        </w:numPr>
        <w:rPr>
          <w:rFonts w:cstheme="minorHAnsi"/>
        </w:rPr>
      </w:pPr>
      <w:r w:rsidRPr="00524FED">
        <w:rPr>
          <w:rFonts w:cstheme="minorHAnsi"/>
        </w:rPr>
        <w:t>osiguranje sigurnosti radnog okoliša; osposobljavanje radnika,</w:t>
      </w:r>
    </w:p>
    <w:p w14:paraId="07231A6D" w14:textId="435BF9C2" w:rsidR="00101F4F" w:rsidRPr="00524FED" w:rsidRDefault="00101F4F" w:rsidP="00524FED">
      <w:pPr>
        <w:pStyle w:val="Odlomakpopisa"/>
        <w:numPr>
          <w:ilvl w:val="0"/>
          <w:numId w:val="43"/>
        </w:numPr>
        <w:rPr>
          <w:rFonts w:cstheme="minorHAnsi"/>
        </w:rPr>
      </w:pPr>
      <w:r w:rsidRPr="00524FED">
        <w:rPr>
          <w:rFonts w:cstheme="minorHAnsi"/>
        </w:rPr>
        <w:t>uspostavljanje i održavanje kvalitetnih suradničkih odnosa među zaposlenicima,</w:t>
      </w:r>
    </w:p>
    <w:p w14:paraId="68B98A6E" w14:textId="3A895AA6" w:rsidR="00101F4F" w:rsidRPr="00524FED" w:rsidRDefault="00101F4F" w:rsidP="00524FED">
      <w:pPr>
        <w:pStyle w:val="Odlomakpopisa"/>
        <w:numPr>
          <w:ilvl w:val="0"/>
          <w:numId w:val="43"/>
        </w:numPr>
        <w:rPr>
          <w:rFonts w:cstheme="minorHAnsi"/>
        </w:rPr>
      </w:pPr>
      <w:r w:rsidRPr="00524FED">
        <w:rPr>
          <w:rFonts w:cstheme="minorHAnsi"/>
        </w:rPr>
        <w:t>rad u Povjerenstvu za borbu protiv pušenja,</w:t>
      </w:r>
    </w:p>
    <w:p w14:paraId="38C451D2" w14:textId="77777777" w:rsidR="00101F4F" w:rsidRPr="00524FED" w:rsidRDefault="00101F4F" w:rsidP="00524FED">
      <w:pPr>
        <w:rPr>
          <w:rFonts w:cstheme="minorHAnsi"/>
        </w:rPr>
      </w:pPr>
    </w:p>
    <w:p w14:paraId="31009F10" w14:textId="51B182A7" w:rsidR="00101F4F" w:rsidRPr="00524FED" w:rsidRDefault="00101F4F" w:rsidP="00524FED">
      <w:pPr>
        <w:pStyle w:val="Odlomakpopisa"/>
        <w:numPr>
          <w:ilvl w:val="0"/>
          <w:numId w:val="5"/>
        </w:numPr>
        <w:rPr>
          <w:rFonts w:cstheme="minorHAnsi"/>
          <w:b/>
          <w:bCs/>
        </w:rPr>
      </w:pPr>
      <w:r w:rsidRPr="00524FED">
        <w:rPr>
          <w:rFonts w:cstheme="minorHAnsi"/>
          <w:b/>
          <w:bCs/>
        </w:rPr>
        <w:t>U odnosu na odgajatelje/stručne suradnike</w:t>
      </w:r>
    </w:p>
    <w:p w14:paraId="7FE30160" w14:textId="5E83C426" w:rsidR="00101F4F" w:rsidRPr="00524FED" w:rsidRDefault="00101F4F" w:rsidP="00524FED">
      <w:pPr>
        <w:pStyle w:val="Odlomakpopisa"/>
        <w:numPr>
          <w:ilvl w:val="0"/>
          <w:numId w:val="44"/>
        </w:numPr>
        <w:rPr>
          <w:rFonts w:cstheme="minorHAnsi"/>
        </w:rPr>
      </w:pPr>
      <w:r w:rsidRPr="00524FED">
        <w:rPr>
          <w:rFonts w:cstheme="minorHAnsi"/>
        </w:rPr>
        <w:t>kontinuirano poticanje timskog rada u cilju podizanja kvalitete rada i suradničkih odnosa te pomoć u realizaciji projekata na nivou vrtića i skupina,</w:t>
      </w:r>
    </w:p>
    <w:p w14:paraId="42B8B48A" w14:textId="0008BE00" w:rsidR="00101F4F" w:rsidRPr="00524FED" w:rsidRDefault="00101F4F" w:rsidP="00524FED">
      <w:pPr>
        <w:pStyle w:val="Odlomakpopisa"/>
        <w:numPr>
          <w:ilvl w:val="0"/>
          <w:numId w:val="44"/>
        </w:numPr>
        <w:rPr>
          <w:rFonts w:cstheme="minorHAnsi"/>
        </w:rPr>
      </w:pPr>
      <w:r w:rsidRPr="00524FED">
        <w:rPr>
          <w:rFonts w:cstheme="minorHAnsi"/>
        </w:rPr>
        <w:t>uključivanje u organizaciju aktivnosti na razini Vrtića i pojedinih odgojno-obrazovnih skupina,</w:t>
      </w:r>
    </w:p>
    <w:p w14:paraId="42F2E4EE" w14:textId="6A6DB175" w:rsidR="00101F4F" w:rsidRPr="00524FED" w:rsidRDefault="00101F4F" w:rsidP="00524FED">
      <w:pPr>
        <w:pStyle w:val="Odlomakpopisa"/>
        <w:numPr>
          <w:ilvl w:val="0"/>
          <w:numId w:val="44"/>
        </w:numPr>
        <w:rPr>
          <w:rFonts w:cstheme="minorHAnsi"/>
        </w:rPr>
      </w:pPr>
      <w:r w:rsidRPr="00524FED">
        <w:rPr>
          <w:rFonts w:cstheme="minorHAnsi"/>
        </w:rPr>
        <w:t>omogućavanje i praćenje stručnog usavršavanja odgajatelja i stručnih suradnika (kroz seminare, stručne skupove, radionice, te nabavku stručne literature),</w:t>
      </w:r>
    </w:p>
    <w:p w14:paraId="14820B00" w14:textId="77777777" w:rsidR="00101F4F" w:rsidRPr="00524FED" w:rsidRDefault="00101F4F" w:rsidP="00524FED">
      <w:pPr>
        <w:pStyle w:val="Odlomakpopisa"/>
        <w:rPr>
          <w:rFonts w:cstheme="minorHAnsi"/>
        </w:rPr>
      </w:pPr>
    </w:p>
    <w:p w14:paraId="7B454D48" w14:textId="21EE1C15" w:rsidR="00101F4F" w:rsidRPr="00524FED" w:rsidRDefault="00101F4F" w:rsidP="00524FED">
      <w:pPr>
        <w:pStyle w:val="Odlomakpopisa"/>
        <w:numPr>
          <w:ilvl w:val="0"/>
          <w:numId w:val="5"/>
        </w:numPr>
        <w:rPr>
          <w:rFonts w:cstheme="minorHAnsi"/>
          <w:b/>
          <w:bCs/>
        </w:rPr>
      </w:pPr>
      <w:r w:rsidRPr="00524FED">
        <w:rPr>
          <w:rFonts w:cstheme="minorHAnsi"/>
          <w:b/>
          <w:bCs/>
        </w:rPr>
        <w:t>U odnosu na djecu</w:t>
      </w:r>
    </w:p>
    <w:p w14:paraId="2CB2C6A8" w14:textId="41922D31" w:rsidR="00101F4F" w:rsidRPr="00524FED" w:rsidRDefault="00101F4F" w:rsidP="00524FED">
      <w:pPr>
        <w:pStyle w:val="Odlomakpopisa"/>
        <w:numPr>
          <w:ilvl w:val="0"/>
          <w:numId w:val="45"/>
        </w:numPr>
        <w:rPr>
          <w:rFonts w:cstheme="minorHAnsi"/>
        </w:rPr>
      </w:pPr>
      <w:r w:rsidRPr="00524FED">
        <w:rPr>
          <w:rFonts w:cstheme="minorHAnsi"/>
        </w:rPr>
        <w:t>osiguranje uvjeta za cjeloviti razvoj djeteta,</w:t>
      </w:r>
    </w:p>
    <w:p w14:paraId="617BEC7A" w14:textId="49FBBB58" w:rsidR="00101F4F" w:rsidRPr="00524FED" w:rsidRDefault="00101F4F" w:rsidP="00524FED">
      <w:pPr>
        <w:pStyle w:val="Odlomakpopisa"/>
        <w:numPr>
          <w:ilvl w:val="0"/>
          <w:numId w:val="45"/>
        </w:numPr>
        <w:rPr>
          <w:rFonts w:cstheme="minorHAnsi"/>
        </w:rPr>
      </w:pPr>
      <w:r w:rsidRPr="00524FED">
        <w:rPr>
          <w:rFonts w:cstheme="minorHAnsi"/>
        </w:rPr>
        <w:t>osiguranje stručnog kadra za rad s djecom provođenje mjera,</w:t>
      </w:r>
    </w:p>
    <w:p w14:paraId="6A2BEF2A" w14:textId="594F03D2" w:rsidR="00101F4F" w:rsidRPr="00524FED" w:rsidRDefault="00101F4F" w:rsidP="00524FED">
      <w:pPr>
        <w:pStyle w:val="Odlomakpopisa"/>
        <w:numPr>
          <w:ilvl w:val="0"/>
          <w:numId w:val="45"/>
        </w:numPr>
        <w:rPr>
          <w:rFonts w:cstheme="minorHAnsi"/>
        </w:rPr>
      </w:pPr>
      <w:r w:rsidRPr="00524FED">
        <w:rPr>
          <w:rFonts w:cstheme="minorHAnsi"/>
        </w:rPr>
        <w:t>kontinuirano praćenje kvalitete prehrane,</w:t>
      </w:r>
    </w:p>
    <w:p w14:paraId="32831F36" w14:textId="4F8B7B5E" w:rsidR="00101F4F" w:rsidRPr="00524FED" w:rsidRDefault="00101F4F" w:rsidP="00524FED">
      <w:pPr>
        <w:pStyle w:val="Odlomakpopisa"/>
        <w:numPr>
          <w:ilvl w:val="0"/>
          <w:numId w:val="45"/>
        </w:numPr>
        <w:rPr>
          <w:rFonts w:cstheme="minorHAnsi"/>
        </w:rPr>
      </w:pPr>
      <w:r w:rsidRPr="00524FED">
        <w:rPr>
          <w:rFonts w:cstheme="minorHAnsi"/>
        </w:rPr>
        <w:t xml:space="preserve">kontinuirani nadzor nad provođenjem mjera </w:t>
      </w:r>
      <w:r w:rsidR="00A73A9F">
        <w:rPr>
          <w:rFonts w:cstheme="minorHAnsi"/>
        </w:rPr>
        <w:t xml:space="preserve"> </w:t>
      </w:r>
      <w:r w:rsidRPr="00524FED">
        <w:rPr>
          <w:rFonts w:cstheme="minorHAnsi"/>
        </w:rPr>
        <w:t>Sigurnosno - zaštitnog programa u cilju osiguranja sigurnosti djece,</w:t>
      </w:r>
    </w:p>
    <w:p w14:paraId="6B51253E" w14:textId="42668854" w:rsidR="00101F4F" w:rsidRPr="00524FED" w:rsidRDefault="00101F4F" w:rsidP="00524FED">
      <w:pPr>
        <w:pStyle w:val="Odlomakpopisa"/>
        <w:numPr>
          <w:ilvl w:val="0"/>
          <w:numId w:val="45"/>
        </w:numPr>
        <w:rPr>
          <w:rFonts w:cstheme="minorHAnsi"/>
        </w:rPr>
      </w:pPr>
      <w:r w:rsidRPr="00524FED">
        <w:rPr>
          <w:rFonts w:cstheme="minorHAnsi"/>
        </w:rPr>
        <w:t>promicanje zdravstvene zaštite,</w:t>
      </w:r>
    </w:p>
    <w:p w14:paraId="230EB86E" w14:textId="7288DD72" w:rsidR="00101F4F" w:rsidRPr="00524FED" w:rsidRDefault="00101F4F" w:rsidP="00524FED">
      <w:pPr>
        <w:pStyle w:val="Odlomakpopisa"/>
        <w:numPr>
          <w:ilvl w:val="0"/>
          <w:numId w:val="45"/>
        </w:numPr>
        <w:rPr>
          <w:rFonts w:cstheme="minorHAnsi"/>
        </w:rPr>
      </w:pPr>
      <w:r w:rsidRPr="00524FED">
        <w:rPr>
          <w:rFonts w:cstheme="minorHAnsi"/>
        </w:rPr>
        <w:t>organizirati uvjete za raznovrsnost redovitog i kraćih programa,</w:t>
      </w:r>
    </w:p>
    <w:p w14:paraId="06C62603" w14:textId="07A463F1" w:rsidR="00101F4F" w:rsidRPr="00524FED" w:rsidRDefault="00101F4F" w:rsidP="00524FED">
      <w:pPr>
        <w:pStyle w:val="Odlomakpopisa"/>
        <w:numPr>
          <w:ilvl w:val="0"/>
          <w:numId w:val="45"/>
        </w:numPr>
        <w:rPr>
          <w:rFonts w:cstheme="minorHAnsi"/>
        </w:rPr>
      </w:pPr>
      <w:r w:rsidRPr="00524FED">
        <w:rPr>
          <w:rFonts w:cstheme="minorHAnsi"/>
        </w:rPr>
        <w:t>uključivanje u projekte i zajedničke zadatke,</w:t>
      </w:r>
    </w:p>
    <w:p w14:paraId="7AACF097" w14:textId="489ABC0A" w:rsidR="00101F4F" w:rsidRPr="00524FED" w:rsidRDefault="00101F4F" w:rsidP="00524FED">
      <w:pPr>
        <w:pStyle w:val="Odlomakpopisa"/>
        <w:numPr>
          <w:ilvl w:val="0"/>
          <w:numId w:val="45"/>
        </w:numPr>
        <w:rPr>
          <w:rFonts w:cstheme="minorHAnsi"/>
        </w:rPr>
      </w:pPr>
      <w:r w:rsidRPr="00524FED">
        <w:rPr>
          <w:rFonts w:cstheme="minorHAnsi"/>
        </w:rPr>
        <w:t>vođenje evidencije o djeci,</w:t>
      </w:r>
    </w:p>
    <w:p w14:paraId="5796D733" w14:textId="6F746F3C" w:rsidR="00101F4F" w:rsidRPr="00524FED" w:rsidRDefault="00101F4F" w:rsidP="00524FED">
      <w:pPr>
        <w:pStyle w:val="Odlomakpopisa"/>
        <w:numPr>
          <w:ilvl w:val="0"/>
          <w:numId w:val="45"/>
        </w:numPr>
        <w:rPr>
          <w:rFonts w:cstheme="minorHAnsi"/>
        </w:rPr>
      </w:pPr>
      <w:r w:rsidRPr="00524FED">
        <w:rPr>
          <w:rFonts w:cstheme="minorHAnsi"/>
        </w:rPr>
        <w:t>sudjelovanje u izradi propisane dokumentacije,</w:t>
      </w:r>
    </w:p>
    <w:p w14:paraId="50CAB397" w14:textId="3508B23F" w:rsidR="00101F4F" w:rsidRPr="00524FED" w:rsidRDefault="00101F4F" w:rsidP="00524FED">
      <w:pPr>
        <w:pStyle w:val="Odlomakpopisa"/>
        <w:numPr>
          <w:ilvl w:val="0"/>
          <w:numId w:val="45"/>
        </w:numPr>
        <w:rPr>
          <w:rFonts w:cstheme="minorHAnsi"/>
        </w:rPr>
      </w:pPr>
      <w:r w:rsidRPr="00524FED">
        <w:rPr>
          <w:rFonts w:cstheme="minorHAnsi"/>
        </w:rPr>
        <w:t>organizacija rada odgojitelja,</w:t>
      </w:r>
    </w:p>
    <w:p w14:paraId="0B588F8F" w14:textId="0A0E4954" w:rsidR="00101F4F" w:rsidRPr="00524FED" w:rsidRDefault="00101F4F" w:rsidP="00524FED">
      <w:pPr>
        <w:pStyle w:val="Odlomakpopisa"/>
        <w:numPr>
          <w:ilvl w:val="0"/>
          <w:numId w:val="45"/>
        </w:numPr>
        <w:rPr>
          <w:rFonts w:cstheme="minorHAnsi"/>
        </w:rPr>
      </w:pPr>
      <w:r w:rsidRPr="00524FED">
        <w:rPr>
          <w:rFonts w:cstheme="minorHAnsi"/>
        </w:rPr>
        <w:t>sudjelovanje u radu Povjerenstva za upise.</w:t>
      </w:r>
    </w:p>
    <w:p w14:paraId="6E23400C" w14:textId="77777777" w:rsidR="00101F4F" w:rsidRPr="00524FED" w:rsidRDefault="00101F4F" w:rsidP="00524FED">
      <w:pPr>
        <w:pStyle w:val="Odlomakpopisa"/>
        <w:ind w:left="709"/>
        <w:rPr>
          <w:rFonts w:cstheme="minorHAnsi"/>
        </w:rPr>
      </w:pPr>
    </w:p>
    <w:p w14:paraId="5F882369" w14:textId="46B81C2F" w:rsidR="00101F4F" w:rsidRPr="00524FED" w:rsidRDefault="00101F4F" w:rsidP="00524FED">
      <w:pPr>
        <w:pStyle w:val="Odlomakpopisa"/>
        <w:numPr>
          <w:ilvl w:val="0"/>
          <w:numId w:val="5"/>
        </w:numPr>
        <w:rPr>
          <w:rFonts w:cstheme="minorHAnsi"/>
          <w:b/>
          <w:bCs/>
        </w:rPr>
      </w:pPr>
      <w:r w:rsidRPr="00524FED">
        <w:rPr>
          <w:rFonts w:cstheme="minorHAnsi"/>
          <w:b/>
          <w:bCs/>
        </w:rPr>
        <w:t>U odnosu na roditelje</w:t>
      </w:r>
    </w:p>
    <w:p w14:paraId="04C35169" w14:textId="611FD116" w:rsidR="00101F4F" w:rsidRPr="00524FED" w:rsidRDefault="00101F4F" w:rsidP="00440376">
      <w:pPr>
        <w:pStyle w:val="Odlomakpopisa"/>
        <w:numPr>
          <w:ilvl w:val="0"/>
          <w:numId w:val="46"/>
        </w:numPr>
        <w:ind w:left="709"/>
        <w:rPr>
          <w:rFonts w:cstheme="minorHAnsi"/>
        </w:rPr>
      </w:pPr>
      <w:r w:rsidRPr="00524FED">
        <w:rPr>
          <w:rFonts w:cstheme="minorHAnsi"/>
        </w:rPr>
        <w:t xml:space="preserve">organizacija rada prilagođena  potrebama roditelja, </w:t>
      </w:r>
    </w:p>
    <w:p w14:paraId="5416C996" w14:textId="1CA53454" w:rsidR="00101F4F" w:rsidRPr="00524FED" w:rsidRDefault="00101F4F" w:rsidP="00440376">
      <w:pPr>
        <w:pStyle w:val="Odlomakpopisa"/>
        <w:numPr>
          <w:ilvl w:val="0"/>
          <w:numId w:val="46"/>
        </w:numPr>
        <w:ind w:left="709"/>
        <w:rPr>
          <w:rFonts w:cstheme="minorHAnsi"/>
        </w:rPr>
      </w:pPr>
      <w:r w:rsidRPr="00524FED">
        <w:rPr>
          <w:rFonts w:cstheme="minorHAnsi"/>
        </w:rPr>
        <w:t xml:space="preserve">kroz različite oblike suradnje omogućeno je posredno i neposredno uključivanje roditelja u odgojno – obrazovni rad, </w:t>
      </w:r>
    </w:p>
    <w:p w14:paraId="09407249" w14:textId="6CD3EB94" w:rsidR="00101F4F" w:rsidRPr="00524FED" w:rsidRDefault="00101F4F" w:rsidP="00440376">
      <w:pPr>
        <w:pStyle w:val="Odlomakpopisa"/>
        <w:numPr>
          <w:ilvl w:val="0"/>
          <w:numId w:val="46"/>
        </w:numPr>
        <w:ind w:left="709"/>
        <w:rPr>
          <w:rFonts w:cstheme="minorHAnsi"/>
        </w:rPr>
      </w:pPr>
      <w:r w:rsidRPr="00524FED">
        <w:rPr>
          <w:rFonts w:cstheme="minorHAnsi"/>
        </w:rPr>
        <w:t xml:space="preserve">upoznavanje roditelja s radom i općim aktima Dječjeg vrtića Pčelica Žakanje, </w:t>
      </w:r>
    </w:p>
    <w:p w14:paraId="086D187D" w14:textId="3115A4EC" w:rsidR="00101F4F" w:rsidRPr="00524FED" w:rsidRDefault="00101F4F" w:rsidP="00440376">
      <w:pPr>
        <w:pStyle w:val="Odlomakpopisa"/>
        <w:numPr>
          <w:ilvl w:val="0"/>
          <w:numId w:val="46"/>
        </w:numPr>
        <w:ind w:left="709"/>
        <w:rPr>
          <w:rFonts w:cstheme="minorHAnsi"/>
        </w:rPr>
      </w:pPr>
      <w:r w:rsidRPr="00524FED">
        <w:rPr>
          <w:rFonts w:cstheme="minorHAnsi"/>
        </w:rPr>
        <w:t xml:space="preserve">individualni razgovori s roditeljima i </w:t>
      </w:r>
      <w:r w:rsidR="00B152AB" w:rsidRPr="00524FED">
        <w:rPr>
          <w:rFonts w:cstheme="minorHAnsi"/>
        </w:rPr>
        <w:t>pravovremeno</w:t>
      </w:r>
      <w:r w:rsidRPr="00524FED">
        <w:rPr>
          <w:rFonts w:cstheme="minorHAnsi"/>
        </w:rPr>
        <w:t xml:space="preserve"> rješavanje problema,</w:t>
      </w:r>
    </w:p>
    <w:p w14:paraId="5C512F34" w14:textId="3AA3A6A0" w:rsidR="00101F4F" w:rsidRPr="00524FED" w:rsidRDefault="00101F4F" w:rsidP="00440376">
      <w:pPr>
        <w:pStyle w:val="Odlomakpopisa"/>
        <w:numPr>
          <w:ilvl w:val="0"/>
          <w:numId w:val="46"/>
        </w:numPr>
        <w:ind w:left="709"/>
        <w:rPr>
          <w:rFonts w:cstheme="minorHAnsi"/>
        </w:rPr>
      </w:pPr>
      <w:r w:rsidRPr="00524FED">
        <w:rPr>
          <w:rFonts w:cstheme="minorHAnsi"/>
        </w:rPr>
        <w:t>organizacija roditeljskih sastanaka.</w:t>
      </w:r>
    </w:p>
    <w:p w14:paraId="35247516" w14:textId="77777777" w:rsidR="00101F4F" w:rsidRPr="00524FED" w:rsidRDefault="00101F4F" w:rsidP="00524FED">
      <w:pPr>
        <w:pStyle w:val="Odlomakpopisa"/>
        <w:ind w:left="709"/>
        <w:rPr>
          <w:rFonts w:cstheme="minorHAnsi"/>
        </w:rPr>
      </w:pPr>
    </w:p>
    <w:p w14:paraId="318CB5C8" w14:textId="19017465" w:rsidR="00101F4F" w:rsidRPr="00524FED" w:rsidRDefault="00101F4F" w:rsidP="00524FED">
      <w:pPr>
        <w:pStyle w:val="Odlomakpopisa"/>
        <w:numPr>
          <w:ilvl w:val="0"/>
          <w:numId w:val="5"/>
        </w:numPr>
        <w:rPr>
          <w:rFonts w:cstheme="minorHAnsi"/>
          <w:b/>
          <w:bCs/>
        </w:rPr>
      </w:pPr>
      <w:r w:rsidRPr="00524FED">
        <w:rPr>
          <w:rFonts w:cstheme="minorHAnsi"/>
          <w:b/>
          <w:bCs/>
        </w:rPr>
        <w:lastRenderedPageBreak/>
        <w:t>Suradnja s društvenom sredinom</w:t>
      </w:r>
    </w:p>
    <w:p w14:paraId="7E2695F7" w14:textId="2BDD0124" w:rsidR="00101F4F" w:rsidRPr="00524FED" w:rsidRDefault="00101F4F" w:rsidP="00440376">
      <w:pPr>
        <w:pStyle w:val="Odlomakpopisa"/>
        <w:numPr>
          <w:ilvl w:val="0"/>
          <w:numId w:val="47"/>
        </w:numPr>
        <w:ind w:left="709"/>
        <w:rPr>
          <w:rFonts w:cstheme="minorHAnsi"/>
        </w:rPr>
      </w:pPr>
      <w:r w:rsidRPr="00524FED">
        <w:rPr>
          <w:rFonts w:cstheme="minorHAnsi"/>
        </w:rPr>
        <w:t>kontinuirana suradnja s Općinom Žakanje, Ministarstvom znanosti, obrazovanja i sporta, Agencijom za odgoj i obrazovanje, Zavodom za javno zdravstvo</w:t>
      </w:r>
      <w:r w:rsidR="00437403" w:rsidRPr="00524FED">
        <w:rPr>
          <w:rFonts w:cstheme="minorHAnsi"/>
        </w:rPr>
        <w:t>,</w:t>
      </w:r>
    </w:p>
    <w:p w14:paraId="29541C8B" w14:textId="67DB0242" w:rsidR="00101F4F" w:rsidRPr="00524FED" w:rsidRDefault="00101F4F" w:rsidP="00440376">
      <w:pPr>
        <w:pStyle w:val="Odlomakpopisa"/>
        <w:numPr>
          <w:ilvl w:val="0"/>
          <w:numId w:val="47"/>
        </w:numPr>
        <w:ind w:left="709"/>
        <w:rPr>
          <w:rFonts w:cstheme="minorHAnsi"/>
        </w:rPr>
      </w:pPr>
      <w:r w:rsidRPr="00524FED">
        <w:rPr>
          <w:rFonts w:cstheme="minorHAnsi"/>
        </w:rPr>
        <w:t>suradnja sa župnim uredom, ustanovama, udrugama i sportskim klubovima s ciljem promicanja kulturnog, sportskog i društvenog života mjesta</w:t>
      </w:r>
      <w:r w:rsidR="00437403" w:rsidRPr="00524FED">
        <w:rPr>
          <w:rFonts w:cstheme="minorHAnsi"/>
        </w:rPr>
        <w:t>.</w:t>
      </w:r>
    </w:p>
    <w:p w14:paraId="5FD2D986" w14:textId="77777777" w:rsidR="00437403" w:rsidRPr="00524FED" w:rsidRDefault="00437403" w:rsidP="00524FED">
      <w:pPr>
        <w:pStyle w:val="Odlomakpopisa"/>
        <w:ind w:left="709"/>
        <w:rPr>
          <w:rFonts w:cstheme="minorHAnsi"/>
        </w:rPr>
      </w:pPr>
    </w:p>
    <w:p w14:paraId="1AD7C50F" w14:textId="3AF1E466" w:rsidR="00101F4F" w:rsidRPr="00524FED" w:rsidRDefault="00101F4F" w:rsidP="00440376">
      <w:pPr>
        <w:pStyle w:val="Odlomakpopisa"/>
        <w:numPr>
          <w:ilvl w:val="1"/>
          <w:numId w:val="6"/>
        </w:numPr>
        <w:ind w:left="709"/>
        <w:rPr>
          <w:rFonts w:cstheme="minorHAnsi"/>
          <w:b/>
          <w:bCs/>
        </w:rPr>
      </w:pPr>
      <w:r w:rsidRPr="00524FED">
        <w:rPr>
          <w:rFonts w:cstheme="minorHAnsi"/>
          <w:b/>
          <w:bCs/>
        </w:rPr>
        <w:t>Stručno usavršavanje</w:t>
      </w:r>
    </w:p>
    <w:p w14:paraId="62AF8BA4" w14:textId="57F263DD" w:rsidR="00101F4F" w:rsidRPr="00524FED" w:rsidRDefault="00101F4F" w:rsidP="00440376">
      <w:pPr>
        <w:pStyle w:val="Odlomakpopisa"/>
        <w:numPr>
          <w:ilvl w:val="1"/>
          <w:numId w:val="48"/>
        </w:numPr>
        <w:ind w:left="709"/>
        <w:rPr>
          <w:rFonts w:cstheme="minorHAnsi"/>
        </w:rPr>
      </w:pPr>
      <w:r w:rsidRPr="00524FED">
        <w:rPr>
          <w:rFonts w:cstheme="minorHAnsi"/>
        </w:rPr>
        <w:t>praćenje zakona, podzakonskih akata i ostalih pozitivnih propisa</w:t>
      </w:r>
      <w:r w:rsidR="00437403" w:rsidRPr="00524FED">
        <w:rPr>
          <w:rFonts w:cstheme="minorHAnsi"/>
        </w:rPr>
        <w:t>,</w:t>
      </w:r>
    </w:p>
    <w:p w14:paraId="0EBA6560" w14:textId="18DAB8B0" w:rsidR="00D118F5" w:rsidRDefault="00101F4F" w:rsidP="00440376">
      <w:pPr>
        <w:pStyle w:val="Odlomakpopisa"/>
        <w:numPr>
          <w:ilvl w:val="1"/>
          <w:numId w:val="48"/>
        </w:numPr>
        <w:ind w:left="709"/>
        <w:rPr>
          <w:rFonts w:cstheme="minorHAnsi"/>
        </w:rPr>
      </w:pPr>
      <w:r w:rsidRPr="00524FED">
        <w:rPr>
          <w:rFonts w:cstheme="minorHAnsi"/>
        </w:rPr>
        <w:t>praćenje stručne literature i periodike</w:t>
      </w:r>
      <w:r w:rsidR="00440376">
        <w:rPr>
          <w:rFonts w:cstheme="minorHAnsi"/>
        </w:rPr>
        <w:t>,</w:t>
      </w:r>
    </w:p>
    <w:p w14:paraId="0D9B91B0" w14:textId="7E46C92F" w:rsidR="00440376" w:rsidRPr="00524FED" w:rsidRDefault="00440376" w:rsidP="00440376">
      <w:pPr>
        <w:pStyle w:val="Odlomakpopisa"/>
        <w:numPr>
          <w:ilvl w:val="1"/>
          <w:numId w:val="48"/>
        </w:numPr>
        <w:ind w:left="709"/>
        <w:rPr>
          <w:rFonts w:cstheme="minorHAnsi"/>
        </w:rPr>
      </w:pPr>
      <w:r w:rsidRPr="00524FED">
        <w:rPr>
          <w:rFonts w:cstheme="minorHAnsi"/>
        </w:rPr>
        <w:t>prisustvovanje oblicima stručnog usavršavanja organiziranih u vrtiću (stručna literatura odgojiteljica prezentirana na Odgojiteljskim vijećima), stručni skupovi udruga ili organizacija koje se bave odgojem i obrazovanjem</w:t>
      </w:r>
    </w:p>
    <w:p w14:paraId="3270ED1B" w14:textId="77777777" w:rsidR="00D118F5" w:rsidRPr="00524FED" w:rsidRDefault="00D118F5" w:rsidP="00524FED">
      <w:pPr>
        <w:rPr>
          <w:rFonts w:eastAsia="Calibri" w:cstheme="minorHAnsi"/>
        </w:rPr>
      </w:pPr>
    </w:p>
    <w:sectPr w:rsidR="00D118F5" w:rsidRPr="00524FED" w:rsidSect="004C4A65">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763E" w14:textId="77777777" w:rsidR="00023080" w:rsidRDefault="00023080" w:rsidP="004C4A65">
      <w:pPr>
        <w:spacing w:line="240" w:lineRule="auto"/>
      </w:pPr>
      <w:r>
        <w:separator/>
      </w:r>
    </w:p>
  </w:endnote>
  <w:endnote w:type="continuationSeparator" w:id="0">
    <w:p w14:paraId="70B36EDF" w14:textId="77777777" w:rsidR="00023080" w:rsidRDefault="00023080" w:rsidP="004C4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510930"/>
      <w:docPartObj>
        <w:docPartGallery w:val="Page Numbers (Bottom of Page)"/>
        <w:docPartUnique/>
      </w:docPartObj>
    </w:sdtPr>
    <w:sdtContent>
      <w:p w14:paraId="6E63C617" w14:textId="24B86B4A" w:rsidR="001D309E" w:rsidRDefault="001D309E">
        <w:pPr>
          <w:pStyle w:val="Podnoje"/>
          <w:jc w:val="right"/>
        </w:pPr>
        <w:r>
          <w:fldChar w:fldCharType="begin"/>
        </w:r>
        <w:r>
          <w:instrText>PAGE   \* MERGEFORMAT</w:instrText>
        </w:r>
        <w:r>
          <w:fldChar w:fldCharType="separate"/>
        </w:r>
        <w:r>
          <w:t>2</w:t>
        </w:r>
        <w:r>
          <w:fldChar w:fldCharType="end"/>
        </w:r>
      </w:p>
    </w:sdtContent>
  </w:sdt>
  <w:p w14:paraId="417227C9" w14:textId="77777777" w:rsidR="004C4A65" w:rsidRDefault="004C4A6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A0B9" w14:textId="77777777" w:rsidR="00023080" w:rsidRDefault="00023080" w:rsidP="004C4A65">
      <w:pPr>
        <w:spacing w:line="240" w:lineRule="auto"/>
      </w:pPr>
      <w:r>
        <w:separator/>
      </w:r>
    </w:p>
  </w:footnote>
  <w:footnote w:type="continuationSeparator" w:id="0">
    <w:p w14:paraId="338C311E" w14:textId="77777777" w:rsidR="00023080" w:rsidRDefault="00023080" w:rsidP="004C4A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64D"/>
    <w:multiLevelType w:val="multilevel"/>
    <w:tmpl w:val="00FA364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45C5FFE"/>
    <w:multiLevelType w:val="multilevel"/>
    <w:tmpl w:val="0FA46BB0"/>
    <w:lvl w:ilvl="0">
      <w:start w:val="1"/>
      <w:numFmt w:val="decimal"/>
      <w:pStyle w:val="Naslov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7F7932"/>
    <w:multiLevelType w:val="multilevel"/>
    <w:tmpl w:val="4E9C15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955E73"/>
    <w:multiLevelType w:val="multilevel"/>
    <w:tmpl w:val="4E9C15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4C0196"/>
    <w:multiLevelType w:val="multilevel"/>
    <w:tmpl w:val="2C0ADA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4B3659"/>
    <w:multiLevelType w:val="multilevel"/>
    <w:tmpl w:val="76702F4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D71532"/>
    <w:multiLevelType w:val="multilevel"/>
    <w:tmpl w:val="4E9C15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E131506"/>
    <w:multiLevelType w:val="multilevel"/>
    <w:tmpl w:val="DCEA93C4"/>
    <w:lvl w:ilvl="0">
      <w:start w:val="10"/>
      <w:numFmt w:val="bullet"/>
      <w:lvlText w:val="-"/>
      <w:lvlJc w:val="left"/>
      <w:pPr>
        <w:ind w:left="1440" w:hanging="360"/>
      </w:pPr>
      <w:rPr>
        <w:rFonts w:ascii="Calibri" w:eastAsia="Times New Roman"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0762679"/>
    <w:multiLevelType w:val="hybridMultilevel"/>
    <w:tmpl w:val="2AAA09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063F44"/>
    <w:multiLevelType w:val="hybridMultilevel"/>
    <w:tmpl w:val="C472D1F2"/>
    <w:lvl w:ilvl="0" w:tplc="04240001">
      <w:start w:val="1"/>
      <w:numFmt w:val="bullet"/>
      <w:lvlText w:val=""/>
      <w:lvlJc w:val="left"/>
      <w:pPr>
        <w:ind w:left="720" w:hanging="360"/>
      </w:pPr>
      <w:rPr>
        <w:rFonts w:ascii="Symbol" w:hAnsi="Symbol" w:hint="default"/>
      </w:rPr>
    </w:lvl>
    <w:lvl w:ilvl="1" w:tplc="A9D833A4">
      <w:numFmt w:val="bullet"/>
      <w:lvlText w:val="•"/>
      <w:lvlJc w:val="left"/>
      <w:pPr>
        <w:ind w:left="1440" w:hanging="360"/>
      </w:pPr>
      <w:rPr>
        <w:rFonts w:ascii="Calibri" w:eastAsia="Times New Roman"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50B77E9"/>
    <w:multiLevelType w:val="hybridMultilevel"/>
    <w:tmpl w:val="D0422B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7636D15"/>
    <w:multiLevelType w:val="multilevel"/>
    <w:tmpl w:val="032AA3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78801A2"/>
    <w:multiLevelType w:val="multilevel"/>
    <w:tmpl w:val="421E08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7BB2188"/>
    <w:multiLevelType w:val="hybridMultilevel"/>
    <w:tmpl w:val="3BA0B814"/>
    <w:lvl w:ilvl="0" w:tplc="A3B8675A">
      <w:start w:val="1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9F777C"/>
    <w:multiLevelType w:val="hybridMultilevel"/>
    <w:tmpl w:val="3E6AFBEE"/>
    <w:lvl w:ilvl="0" w:tplc="0424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BDC0A72"/>
    <w:multiLevelType w:val="multilevel"/>
    <w:tmpl w:val="4E9C15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CEE0EC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627133"/>
    <w:multiLevelType w:val="hybridMultilevel"/>
    <w:tmpl w:val="F872D15A"/>
    <w:lvl w:ilvl="0" w:tplc="A3B8675A">
      <w:start w:val="1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E310619"/>
    <w:multiLevelType w:val="hybridMultilevel"/>
    <w:tmpl w:val="449A495C"/>
    <w:lvl w:ilvl="0" w:tplc="0424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14508F9"/>
    <w:multiLevelType w:val="multilevel"/>
    <w:tmpl w:val="B53E93BE"/>
    <w:lvl w:ilvl="0">
      <w:start w:val="10"/>
      <w:numFmt w:val="bullet"/>
      <w:lvlText w:val="-"/>
      <w:lvlJc w:val="left"/>
      <w:pPr>
        <w:ind w:left="1495" w:hanging="360"/>
      </w:pPr>
      <w:rPr>
        <w:rFonts w:ascii="Calibri" w:eastAsia="Times New Roman" w:hAnsi="Calibri" w:cs="Calibri"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hint="default"/>
      </w:rPr>
    </w:lvl>
    <w:lvl w:ilvl="3">
      <w:start w:val="1"/>
      <w:numFmt w:val="bullet"/>
      <w:lvlText w:val=""/>
      <w:lvlJc w:val="left"/>
      <w:pPr>
        <w:ind w:left="3655" w:hanging="360"/>
      </w:pPr>
      <w:rPr>
        <w:rFonts w:ascii="Symbol" w:hAnsi="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hint="default"/>
      </w:rPr>
    </w:lvl>
    <w:lvl w:ilvl="6">
      <w:start w:val="1"/>
      <w:numFmt w:val="bullet"/>
      <w:lvlText w:val=""/>
      <w:lvlJc w:val="left"/>
      <w:pPr>
        <w:ind w:left="5815" w:hanging="360"/>
      </w:pPr>
      <w:rPr>
        <w:rFonts w:ascii="Symbol" w:hAnsi="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hint="default"/>
      </w:rPr>
    </w:lvl>
  </w:abstractNum>
  <w:abstractNum w:abstractNumId="20" w15:restartNumberingAfterBreak="0">
    <w:nsid w:val="23634337"/>
    <w:multiLevelType w:val="hybridMultilevel"/>
    <w:tmpl w:val="AD96D7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5026EE7"/>
    <w:multiLevelType w:val="hybridMultilevel"/>
    <w:tmpl w:val="C39853F0"/>
    <w:lvl w:ilvl="0" w:tplc="A3B8675A">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5EF6C39"/>
    <w:multiLevelType w:val="hybridMultilevel"/>
    <w:tmpl w:val="FA4CC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AEF58BE"/>
    <w:multiLevelType w:val="multilevel"/>
    <w:tmpl w:val="4E9C15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CA0342E"/>
    <w:multiLevelType w:val="hybridMultilevel"/>
    <w:tmpl w:val="22DA5B14"/>
    <w:lvl w:ilvl="0" w:tplc="0424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F9178B2"/>
    <w:multiLevelType w:val="multilevel"/>
    <w:tmpl w:val="2F9178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0696D13"/>
    <w:multiLevelType w:val="hybridMultilevel"/>
    <w:tmpl w:val="8DB027C6"/>
    <w:lvl w:ilvl="0" w:tplc="0424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7" w15:restartNumberingAfterBreak="0">
    <w:nsid w:val="32F51AB7"/>
    <w:multiLevelType w:val="multilevel"/>
    <w:tmpl w:val="75DA9B18"/>
    <w:lvl w:ilvl="0">
      <w:start w:val="10"/>
      <w:numFmt w:val="bullet"/>
      <w:lvlText w:val="-"/>
      <w:lvlJc w:val="left"/>
      <w:pPr>
        <w:ind w:left="1440" w:hanging="360"/>
      </w:pPr>
      <w:rPr>
        <w:rFonts w:ascii="Calibri" w:eastAsia="Times New Roman"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339B75C2"/>
    <w:multiLevelType w:val="multilevel"/>
    <w:tmpl w:val="1F44B49A"/>
    <w:lvl w:ilvl="0">
      <w:start w:val="10"/>
      <w:numFmt w:val="bullet"/>
      <w:lvlText w:val="-"/>
      <w:lvlJc w:val="left"/>
      <w:pPr>
        <w:ind w:left="1440" w:hanging="360"/>
      </w:pPr>
      <w:rPr>
        <w:rFonts w:ascii="Calibri" w:eastAsia="Times New Roman"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33E0435F"/>
    <w:multiLevelType w:val="hybridMultilevel"/>
    <w:tmpl w:val="917CB874"/>
    <w:lvl w:ilvl="0" w:tplc="A3B8675A">
      <w:start w:val="10"/>
      <w:numFmt w:val="bullet"/>
      <w:lvlText w:val="-"/>
      <w:lvlJc w:val="left"/>
      <w:pPr>
        <w:ind w:left="1800" w:hanging="360"/>
      </w:pPr>
      <w:rPr>
        <w:rFonts w:ascii="Calibri" w:eastAsia="Times New Roman" w:hAnsi="Calibri" w:cs="Calibr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34D87B82"/>
    <w:multiLevelType w:val="multilevel"/>
    <w:tmpl w:val="B1E8C022"/>
    <w:lvl w:ilvl="0">
      <w:start w:val="10"/>
      <w:numFmt w:val="bullet"/>
      <w:lvlText w:val="-"/>
      <w:lvlJc w:val="left"/>
      <w:pPr>
        <w:ind w:left="1440" w:hanging="360"/>
      </w:pPr>
      <w:rPr>
        <w:rFonts w:ascii="Calibri" w:eastAsia="Times New Roman"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362D166B"/>
    <w:multiLevelType w:val="multilevel"/>
    <w:tmpl w:val="064279EC"/>
    <w:lvl w:ilvl="0">
      <w:start w:val="10"/>
      <w:numFmt w:val="bullet"/>
      <w:lvlText w:val="-"/>
      <w:lvlJc w:val="left"/>
      <w:pPr>
        <w:ind w:left="1440" w:hanging="360"/>
      </w:pPr>
      <w:rPr>
        <w:rFonts w:ascii="Calibri" w:eastAsia="Times New Roman"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38DF7BEE"/>
    <w:multiLevelType w:val="multilevel"/>
    <w:tmpl w:val="9B9E8538"/>
    <w:lvl w:ilvl="0">
      <w:start w:val="10"/>
      <w:numFmt w:val="bullet"/>
      <w:lvlText w:val="-"/>
      <w:lvlJc w:val="left"/>
      <w:pPr>
        <w:ind w:left="1440" w:hanging="360"/>
      </w:pPr>
      <w:rPr>
        <w:rFonts w:ascii="Calibri" w:eastAsia="Times New Roman"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A4775E2"/>
    <w:multiLevelType w:val="multilevel"/>
    <w:tmpl w:val="3A4775E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3C8042C6"/>
    <w:multiLevelType w:val="multilevel"/>
    <w:tmpl w:val="4E9C15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DEC4D6E"/>
    <w:multiLevelType w:val="hybridMultilevel"/>
    <w:tmpl w:val="BFCC8D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E9B05D3"/>
    <w:multiLevelType w:val="hybridMultilevel"/>
    <w:tmpl w:val="400EB444"/>
    <w:lvl w:ilvl="0" w:tplc="0424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7" w15:restartNumberingAfterBreak="0">
    <w:nsid w:val="418A09B5"/>
    <w:multiLevelType w:val="hybridMultilevel"/>
    <w:tmpl w:val="59EE6942"/>
    <w:lvl w:ilvl="0" w:tplc="04240001">
      <w:start w:val="1"/>
      <w:numFmt w:val="bullet"/>
      <w:lvlText w:val=""/>
      <w:lvlJc w:val="left"/>
      <w:pPr>
        <w:ind w:left="720" w:hanging="360"/>
      </w:pPr>
      <w:rPr>
        <w:rFonts w:ascii="Symbol" w:hAnsi="Symbol" w:hint="default"/>
      </w:rPr>
    </w:lvl>
    <w:lvl w:ilvl="1" w:tplc="6724306A">
      <w:numFmt w:val="bullet"/>
      <w:lvlText w:val="-"/>
      <w:lvlJc w:val="left"/>
      <w:pPr>
        <w:ind w:left="1440" w:hanging="360"/>
      </w:pPr>
      <w:rPr>
        <w:rFonts w:ascii="Calibri" w:eastAsia="Times New Roman"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64E724C"/>
    <w:multiLevelType w:val="multilevel"/>
    <w:tmpl w:val="6FDA993C"/>
    <w:lvl w:ilvl="0">
      <w:start w:val="10"/>
      <w:numFmt w:val="bullet"/>
      <w:lvlText w:val="-"/>
      <w:lvlJc w:val="left"/>
      <w:pPr>
        <w:ind w:left="1353" w:hanging="360"/>
      </w:pPr>
      <w:rPr>
        <w:rFonts w:ascii="Calibri" w:eastAsia="Times New Roman" w:hAnsi="Calibri" w:cs="Calibri"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39" w15:restartNumberingAfterBreak="0">
    <w:nsid w:val="4699146F"/>
    <w:multiLevelType w:val="multilevel"/>
    <w:tmpl w:val="4E9C15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7037DB8"/>
    <w:multiLevelType w:val="hybridMultilevel"/>
    <w:tmpl w:val="9FA888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89C4817"/>
    <w:multiLevelType w:val="multilevel"/>
    <w:tmpl w:val="AB26856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A16796C"/>
    <w:multiLevelType w:val="multilevel"/>
    <w:tmpl w:val="4A16796C"/>
    <w:lvl w:ilvl="0">
      <w:start w:val="1"/>
      <w:numFmt w:val="bullet"/>
      <w:lvlText w:val=""/>
      <w:lvlJc w:val="left"/>
      <w:pPr>
        <w:ind w:left="1353" w:hanging="360"/>
      </w:pPr>
      <w:rPr>
        <w:rFonts w:ascii="Symbol" w:hAnsi="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43" w15:restartNumberingAfterBreak="0">
    <w:nsid w:val="4C146690"/>
    <w:multiLevelType w:val="hybridMultilevel"/>
    <w:tmpl w:val="263AF4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C9F38EC"/>
    <w:multiLevelType w:val="hybridMultilevel"/>
    <w:tmpl w:val="347A72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32216D2"/>
    <w:multiLevelType w:val="hybridMultilevel"/>
    <w:tmpl w:val="F7004ED2"/>
    <w:lvl w:ilvl="0" w:tplc="367EEF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5265591"/>
    <w:multiLevelType w:val="multilevel"/>
    <w:tmpl w:val="4E9C15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5A56B0A"/>
    <w:multiLevelType w:val="hybridMultilevel"/>
    <w:tmpl w:val="57F827F2"/>
    <w:lvl w:ilvl="0" w:tplc="0424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5AF6F46"/>
    <w:multiLevelType w:val="hybridMultilevel"/>
    <w:tmpl w:val="D4E4A7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565C5F78"/>
    <w:multiLevelType w:val="hybridMultilevel"/>
    <w:tmpl w:val="AB5C9CF4"/>
    <w:lvl w:ilvl="0" w:tplc="FFFFFFFF">
      <w:start w:val="1"/>
      <w:numFmt w:val="bullet"/>
      <w:lvlText w:val=""/>
      <w:lvlJc w:val="left"/>
      <w:pPr>
        <w:ind w:left="720" w:hanging="360"/>
      </w:pPr>
      <w:rPr>
        <w:rFonts w:ascii="Symbol" w:hAnsi="Symbol" w:hint="default"/>
      </w:rPr>
    </w:lvl>
    <w:lvl w:ilvl="1" w:tplc="A3B8675A">
      <w:start w:val="10"/>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8045B79"/>
    <w:multiLevelType w:val="hybridMultilevel"/>
    <w:tmpl w:val="C168370C"/>
    <w:lvl w:ilvl="0" w:tplc="0424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1" w15:restartNumberingAfterBreak="0">
    <w:nsid w:val="58CC4E8D"/>
    <w:multiLevelType w:val="hybridMultilevel"/>
    <w:tmpl w:val="9EB64944"/>
    <w:lvl w:ilvl="0" w:tplc="0424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5C520B4C"/>
    <w:multiLevelType w:val="hybridMultilevel"/>
    <w:tmpl w:val="46BC152C"/>
    <w:lvl w:ilvl="0" w:tplc="0424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3" w15:restartNumberingAfterBreak="0">
    <w:nsid w:val="5CF26FF5"/>
    <w:multiLevelType w:val="multilevel"/>
    <w:tmpl w:val="5CF26FF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4" w15:restartNumberingAfterBreak="0">
    <w:nsid w:val="5E867483"/>
    <w:multiLevelType w:val="hybridMultilevel"/>
    <w:tmpl w:val="3BB4B1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EFF1E54"/>
    <w:multiLevelType w:val="multilevel"/>
    <w:tmpl w:val="5EFF1E5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AC40A5"/>
    <w:multiLevelType w:val="hybridMultilevel"/>
    <w:tmpl w:val="AFE2260A"/>
    <w:lvl w:ilvl="0" w:tplc="84F4EF7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1BF2DA6"/>
    <w:multiLevelType w:val="multilevel"/>
    <w:tmpl w:val="61BF2D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8" w15:restartNumberingAfterBreak="0">
    <w:nsid w:val="64072EB1"/>
    <w:multiLevelType w:val="multilevel"/>
    <w:tmpl w:val="64072EB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9" w15:restartNumberingAfterBreak="0">
    <w:nsid w:val="651113C4"/>
    <w:multiLevelType w:val="hybridMultilevel"/>
    <w:tmpl w:val="D0CE1B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5A11BDE"/>
    <w:multiLevelType w:val="multilevel"/>
    <w:tmpl w:val="B01E02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7893930"/>
    <w:multiLevelType w:val="multilevel"/>
    <w:tmpl w:val="67893930"/>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hint="default"/>
      </w:rPr>
    </w:lvl>
    <w:lvl w:ilvl="3">
      <w:start w:val="1"/>
      <w:numFmt w:val="bullet"/>
      <w:lvlText w:val=""/>
      <w:lvlJc w:val="left"/>
      <w:pPr>
        <w:ind w:left="3655" w:hanging="360"/>
      </w:pPr>
      <w:rPr>
        <w:rFonts w:ascii="Symbol" w:hAnsi="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hint="default"/>
      </w:rPr>
    </w:lvl>
    <w:lvl w:ilvl="6">
      <w:start w:val="1"/>
      <w:numFmt w:val="bullet"/>
      <w:lvlText w:val=""/>
      <w:lvlJc w:val="left"/>
      <w:pPr>
        <w:ind w:left="5815" w:hanging="360"/>
      </w:pPr>
      <w:rPr>
        <w:rFonts w:ascii="Symbol" w:hAnsi="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hint="default"/>
      </w:rPr>
    </w:lvl>
  </w:abstractNum>
  <w:abstractNum w:abstractNumId="62" w15:restartNumberingAfterBreak="0">
    <w:nsid w:val="6F2E0C5B"/>
    <w:multiLevelType w:val="hybridMultilevel"/>
    <w:tmpl w:val="3F80844C"/>
    <w:lvl w:ilvl="0" w:tplc="A3B8675A">
      <w:start w:val="1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F6A75AC"/>
    <w:multiLevelType w:val="hybridMultilevel"/>
    <w:tmpl w:val="41DAC164"/>
    <w:lvl w:ilvl="0" w:tplc="0424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64" w15:restartNumberingAfterBreak="0">
    <w:nsid w:val="724A4DEF"/>
    <w:multiLevelType w:val="hybridMultilevel"/>
    <w:tmpl w:val="3B546F7C"/>
    <w:lvl w:ilvl="0" w:tplc="A3B8675A">
      <w:start w:val="10"/>
      <w:numFmt w:val="bullet"/>
      <w:lvlText w:val="-"/>
      <w:lvlJc w:val="left"/>
      <w:pPr>
        <w:ind w:left="1800" w:hanging="360"/>
      </w:pPr>
      <w:rPr>
        <w:rFonts w:ascii="Calibri" w:eastAsia="Times New Roman" w:hAnsi="Calibri" w:cs="Calibr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5" w15:restartNumberingAfterBreak="0">
    <w:nsid w:val="751A3D83"/>
    <w:multiLevelType w:val="multilevel"/>
    <w:tmpl w:val="D42E61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85C353A"/>
    <w:multiLevelType w:val="multilevel"/>
    <w:tmpl w:val="4E9C15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A4D2B9D"/>
    <w:multiLevelType w:val="hybridMultilevel"/>
    <w:tmpl w:val="8EC0DF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7A5C5EF2"/>
    <w:multiLevelType w:val="multilevel"/>
    <w:tmpl w:val="4E9C15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7CCC6570"/>
    <w:multiLevelType w:val="hybridMultilevel"/>
    <w:tmpl w:val="262A9498"/>
    <w:lvl w:ilvl="0" w:tplc="49ACDF1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47562888">
    <w:abstractNumId w:val="12"/>
  </w:num>
  <w:num w:numId="2" w16cid:durableId="667637100">
    <w:abstractNumId w:val="48"/>
  </w:num>
  <w:num w:numId="3" w16cid:durableId="634913793">
    <w:abstractNumId w:val="35"/>
  </w:num>
  <w:num w:numId="4" w16cid:durableId="2018463446">
    <w:abstractNumId w:val="37"/>
  </w:num>
  <w:num w:numId="5" w16cid:durableId="1119641047">
    <w:abstractNumId w:val="67"/>
  </w:num>
  <w:num w:numId="6" w16cid:durableId="1305085630">
    <w:abstractNumId w:val="9"/>
  </w:num>
  <w:num w:numId="7" w16cid:durableId="389354221">
    <w:abstractNumId w:val="44"/>
  </w:num>
  <w:num w:numId="8" w16cid:durableId="40401826">
    <w:abstractNumId w:val="40"/>
  </w:num>
  <w:num w:numId="9" w16cid:durableId="647638292">
    <w:abstractNumId w:val="1"/>
  </w:num>
  <w:num w:numId="10" w16cid:durableId="1357658443">
    <w:abstractNumId w:val="20"/>
  </w:num>
  <w:num w:numId="11" w16cid:durableId="953101745">
    <w:abstractNumId w:val="10"/>
  </w:num>
  <w:num w:numId="12" w16cid:durableId="1898080805">
    <w:abstractNumId w:val="51"/>
  </w:num>
  <w:num w:numId="13" w16cid:durableId="1806197917">
    <w:abstractNumId w:val="14"/>
  </w:num>
  <w:num w:numId="14" w16cid:durableId="1295982125">
    <w:abstractNumId w:val="50"/>
  </w:num>
  <w:num w:numId="15" w16cid:durableId="879324212">
    <w:abstractNumId w:val="52"/>
  </w:num>
  <w:num w:numId="16" w16cid:durableId="2129622893">
    <w:abstractNumId w:val="63"/>
  </w:num>
  <w:num w:numId="17" w16cid:durableId="888298018">
    <w:abstractNumId w:val="18"/>
  </w:num>
  <w:num w:numId="18" w16cid:durableId="2099523097">
    <w:abstractNumId w:val="26"/>
  </w:num>
  <w:num w:numId="19" w16cid:durableId="1838575331">
    <w:abstractNumId w:val="47"/>
  </w:num>
  <w:num w:numId="20" w16cid:durableId="1220942720">
    <w:abstractNumId w:val="36"/>
  </w:num>
  <w:num w:numId="21" w16cid:durableId="83770856">
    <w:abstractNumId w:val="24"/>
  </w:num>
  <w:num w:numId="22" w16cid:durableId="1529955180">
    <w:abstractNumId w:val="56"/>
  </w:num>
  <w:num w:numId="23" w16cid:durableId="1301228353">
    <w:abstractNumId w:val="69"/>
  </w:num>
  <w:num w:numId="24" w16cid:durableId="118571809">
    <w:abstractNumId w:val="45"/>
  </w:num>
  <w:num w:numId="25" w16cid:durableId="1526401566">
    <w:abstractNumId w:val="25"/>
  </w:num>
  <w:num w:numId="26" w16cid:durableId="73354934">
    <w:abstractNumId w:val="61"/>
  </w:num>
  <w:num w:numId="27" w16cid:durableId="1084717418">
    <w:abstractNumId w:val="57"/>
  </w:num>
  <w:num w:numId="28" w16cid:durableId="695813626">
    <w:abstractNumId w:val="53"/>
  </w:num>
  <w:num w:numId="29" w16cid:durableId="1757361666">
    <w:abstractNumId w:val="33"/>
  </w:num>
  <w:num w:numId="30" w16cid:durableId="37820762">
    <w:abstractNumId w:val="42"/>
  </w:num>
  <w:num w:numId="31" w16cid:durableId="635796764">
    <w:abstractNumId w:val="0"/>
  </w:num>
  <w:num w:numId="32" w16cid:durableId="1081175876">
    <w:abstractNumId w:val="55"/>
  </w:num>
  <w:num w:numId="33" w16cid:durableId="1748378483">
    <w:abstractNumId w:val="58"/>
  </w:num>
  <w:num w:numId="34" w16cid:durableId="29379245">
    <w:abstractNumId w:val="11"/>
  </w:num>
  <w:num w:numId="35" w16cid:durableId="534970736">
    <w:abstractNumId w:val="60"/>
  </w:num>
  <w:num w:numId="36" w16cid:durableId="2075008488">
    <w:abstractNumId w:val="4"/>
  </w:num>
  <w:num w:numId="37" w16cid:durableId="1735664470">
    <w:abstractNumId w:val="41"/>
  </w:num>
  <w:num w:numId="38" w16cid:durableId="364866837">
    <w:abstractNumId w:val="8"/>
  </w:num>
  <w:num w:numId="39" w16cid:durableId="792482965">
    <w:abstractNumId w:val="22"/>
  </w:num>
  <w:num w:numId="40" w16cid:durableId="966858041">
    <w:abstractNumId w:val="59"/>
  </w:num>
  <w:num w:numId="41" w16cid:durableId="1844471913">
    <w:abstractNumId w:val="54"/>
  </w:num>
  <w:num w:numId="42" w16cid:durableId="840268878">
    <w:abstractNumId w:val="62"/>
  </w:num>
  <w:num w:numId="43" w16cid:durableId="92896584">
    <w:abstractNumId w:val="17"/>
  </w:num>
  <w:num w:numId="44" w16cid:durableId="555555151">
    <w:abstractNumId w:val="13"/>
  </w:num>
  <w:num w:numId="45" w16cid:durableId="1710303902">
    <w:abstractNumId w:val="21"/>
  </w:num>
  <w:num w:numId="46" w16cid:durableId="213667011">
    <w:abstractNumId w:val="64"/>
  </w:num>
  <w:num w:numId="47" w16cid:durableId="1349677902">
    <w:abstractNumId w:val="29"/>
  </w:num>
  <w:num w:numId="48" w16cid:durableId="1509640382">
    <w:abstractNumId w:val="49"/>
  </w:num>
  <w:num w:numId="49" w16cid:durableId="1584290330">
    <w:abstractNumId w:val="19"/>
  </w:num>
  <w:num w:numId="50" w16cid:durableId="1082530816">
    <w:abstractNumId w:val="7"/>
  </w:num>
  <w:num w:numId="51" w16cid:durableId="856424497">
    <w:abstractNumId w:val="31"/>
  </w:num>
  <w:num w:numId="52" w16cid:durableId="597755642">
    <w:abstractNumId w:val="32"/>
  </w:num>
  <w:num w:numId="53" w16cid:durableId="667903964">
    <w:abstractNumId w:val="38"/>
  </w:num>
  <w:num w:numId="54" w16cid:durableId="652829046">
    <w:abstractNumId w:val="27"/>
  </w:num>
  <w:num w:numId="55" w16cid:durableId="216628107">
    <w:abstractNumId w:val="30"/>
  </w:num>
  <w:num w:numId="56" w16cid:durableId="1469668341">
    <w:abstractNumId w:val="28"/>
  </w:num>
  <w:num w:numId="57" w16cid:durableId="1537161982">
    <w:abstractNumId w:val="65"/>
  </w:num>
  <w:num w:numId="58" w16cid:durableId="1211072130">
    <w:abstractNumId w:val="68"/>
  </w:num>
  <w:num w:numId="59" w16cid:durableId="1175462840">
    <w:abstractNumId w:val="3"/>
  </w:num>
  <w:num w:numId="60" w16cid:durableId="1477721226">
    <w:abstractNumId w:val="34"/>
  </w:num>
  <w:num w:numId="61" w16cid:durableId="786971390">
    <w:abstractNumId w:val="66"/>
  </w:num>
  <w:num w:numId="62" w16cid:durableId="869298595">
    <w:abstractNumId w:val="5"/>
  </w:num>
  <w:num w:numId="63" w16cid:durableId="1806584845">
    <w:abstractNumId w:val="46"/>
  </w:num>
  <w:num w:numId="64" w16cid:durableId="1456480656">
    <w:abstractNumId w:val="15"/>
  </w:num>
  <w:num w:numId="65" w16cid:durableId="1204442807">
    <w:abstractNumId w:val="2"/>
  </w:num>
  <w:num w:numId="66" w16cid:durableId="977489054">
    <w:abstractNumId w:val="16"/>
  </w:num>
  <w:num w:numId="67" w16cid:durableId="1109159851">
    <w:abstractNumId w:val="6"/>
  </w:num>
  <w:num w:numId="68" w16cid:durableId="225652614">
    <w:abstractNumId w:val="39"/>
  </w:num>
  <w:num w:numId="69" w16cid:durableId="1121534758">
    <w:abstractNumId w:val="23"/>
  </w:num>
  <w:num w:numId="70" w16cid:durableId="114334739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C7"/>
    <w:rsid w:val="00023080"/>
    <w:rsid w:val="0002735F"/>
    <w:rsid w:val="00033F0A"/>
    <w:rsid w:val="00043363"/>
    <w:rsid w:val="00060339"/>
    <w:rsid w:val="00061ABD"/>
    <w:rsid w:val="00086C46"/>
    <w:rsid w:val="000D7F76"/>
    <w:rsid w:val="000F07FE"/>
    <w:rsid w:val="00101F4F"/>
    <w:rsid w:val="001712DD"/>
    <w:rsid w:val="001A347A"/>
    <w:rsid w:val="001A4084"/>
    <w:rsid w:val="001C6150"/>
    <w:rsid w:val="001D309E"/>
    <w:rsid w:val="001F4D96"/>
    <w:rsid w:val="00213408"/>
    <w:rsid w:val="00233188"/>
    <w:rsid w:val="00270774"/>
    <w:rsid w:val="00284E1B"/>
    <w:rsid w:val="002F2B21"/>
    <w:rsid w:val="002F5899"/>
    <w:rsid w:val="00362291"/>
    <w:rsid w:val="00373E11"/>
    <w:rsid w:val="003913D3"/>
    <w:rsid w:val="003916CE"/>
    <w:rsid w:val="0039433E"/>
    <w:rsid w:val="00394ACD"/>
    <w:rsid w:val="003B1F30"/>
    <w:rsid w:val="003B453D"/>
    <w:rsid w:val="003B6573"/>
    <w:rsid w:val="003C0066"/>
    <w:rsid w:val="003F1100"/>
    <w:rsid w:val="003F639A"/>
    <w:rsid w:val="00437403"/>
    <w:rsid w:val="00440376"/>
    <w:rsid w:val="004645F5"/>
    <w:rsid w:val="00476FEA"/>
    <w:rsid w:val="004A1D9A"/>
    <w:rsid w:val="004C4A65"/>
    <w:rsid w:val="004C5460"/>
    <w:rsid w:val="004F7592"/>
    <w:rsid w:val="00524FED"/>
    <w:rsid w:val="0056565D"/>
    <w:rsid w:val="00565890"/>
    <w:rsid w:val="00595710"/>
    <w:rsid w:val="005963A1"/>
    <w:rsid w:val="005A2DC7"/>
    <w:rsid w:val="005B57A9"/>
    <w:rsid w:val="005C0701"/>
    <w:rsid w:val="005C467C"/>
    <w:rsid w:val="005D174F"/>
    <w:rsid w:val="005E031C"/>
    <w:rsid w:val="006101E2"/>
    <w:rsid w:val="006436A4"/>
    <w:rsid w:val="00655A8B"/>
    <w:rsid w:val="006576C0"/>
    <w:rsid w:val="00664548"/>
    <w:rsid w:val="00665F8F"/>
    <w:rsid w:val="006E6285"/>
    <w:rsid w:val="0070458B"/>
    <w:rsid w:val="00706F53"/>
    <w:rsid w:val="00731E34"/>
    <w:rsid w:val="00743F9A"/>
    <w:rsid w:val="00751442"/>
    <w:rsid w:val="007569BD"/>
    <w:rsid w:val="007807E0"/>
    <w:rsid w:val="007A56EA"/>
    <w:rsid w:val="007B700A"/>
    <w:rsid w:val="007D7F40"/>
    <w:rsid w:val="008315FF"/>
    <w:rsid w:val="008350DB"/>
    <w:rsid w:val="00855E0D"/>
    <w:rsid w:val="00873289"/>
    <w:rsid w:val="008754F6"/>
    <w:rsid w:val="008964AF"/>
    <w:rsid w:val="008A358F"/>
    <w:rsid w:val="008B47BB"/>
    <w:rsid w:val="00962BAE"/>
    <w:rsid w:val="0096547B"/>
    <w:rsid w:val="00971726"/>
    <w:rsid w:val="00972AD1"/>
    <w:rsid w:val="009B2D2F"/>
    <w:rsid w:val="00A11D78"/>
    <w:rsid w:val="00A11E09"/>
    <w:rsid w:val="00A162CC"/>
    <w:rsid w:val="00A268FD"/>
    <w:rsid w:val="00A330EC"/>
    <w:rsid w:val="00A54C57"/>
    <w:rsid w:val="00A70658"/>
    <w:rsid w:val="00A706DB"/>
    <w:rsid w:val="00A73A9F"/>
    <w:rsid w:val="00AB0A76"/>
    <w:rsid w:val="00AB2460"/>
    <w:rsid w:val="00AD18AD"/>
    <w:rsid w:val="00AF3C13"/>
    <w:rsid w:val="00AF69BF"/>
    <w:rsid w:val="00AF7159"/>
    <w:rsid w:val="00B13BC2"/>
    <w:rsid w:val="00B152AB"/>
    <w:rsid w:val="00BA1890"/>
    <w:rsid w:val="00BA29BE"/>
    <w:rsid w:val="00BA3723"/>
    <w:rsid w:val="00BB5CB1"/>
    <w:rsid w:val="00C9014A"/>
    <w:rsid w:val="00CA1DB9"/>
    <w:rsid w:val="00CB441E"/>
    <w:rsid w:val="00CE1ECB"/>
    <w:rsid w:val="00D05A29"/>
    <w:rsid w:val="00D118F5"/>
    <w:rsid w:val="00D25A94"/>
    <w:rsid w:val="00D77124"/>
    <w:rsid w:val="00D82036"/>
    <w:rsid w:val="00D90A4E"/>
    <w:rsid w:val="00DB17AC"/>
    <w:rsid w:val="00DB7997"/>
    <w:rsid w:val="00DE7C86"/>
    <w:rsid w:val="00E57D49"/>
    <w:rsid w:val="00EC6531"/>
    <w:rsid w:val="00EC71F4"/>
    <w:rsid w:val="00F07E0A"/>
    <w:rsid w:val="00F34B9F"/>
    <w:rsid w:val="00F800F4"/>
    <w:rsid w:val="00F95D47"/>
    <w:rsid w:val="00FA2163"/>
    <w:rsid w:val="00FB18A6"/>
    <w:rsid w:val="00FE31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DC1D"/>
  <w15:chartTrackingRefBased/>
  <w15:docId w15:val="{FCFD06CA-7D02-4C6F-AE86-C974BD1F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0DB"/>
    <w:pPr>
      <w:spacing w:after="0" w:line="360" w:lineRule="auto"/>
      <w:jc w:val="both"/>
    </w:pPr>
    <w:rPr>
      <w:rFonts w:cs="Times New Roman"/>
      <w:kern w:val="0"/>
      <w:szCs w:val="24"/>
      <w14:ligatures w14:val="none"/>
    </w:rPr>
  </w:style>
  <w:style w:type="paragraph" w:styleId="Naslov1">
    <w:name w:val="heading 1"/>
    <w:basedOn w:val="Normal"/>
    <w:next w:val="Normal"/>
    <w:link w:val="Naslov1Char"/>
    <w:autoRedefine/>
    <w:uiPriority w:val="9"/>
    <w:qFormat/>
    <w:rsid w:val="00FA2163"/>
    <w:pPr>
      <w:keepNext/>
      <w:keepLines/>
      <w:numPr>
        <w:numId w:val="9"/>
      </w:numPr>
      <w:jc w:val="left"/>
      <w:outlineLvl w:val="0"/>
    </w:pPr>
    <w:rPr>
      <w:rFonts w:ascii="Calibri" w:eastAsia="Calibri" w:hAnsi="Calibri" w:cstheme="majorBidi"/>
      <w:b/>
      <w:bCs/>
      <w:lang w:eastAsia="zh-CN"/>
    </w:rPr>
  </w:style>
  <w:style w:type="paragraph" w:styleId="Naslov2">
    <w:name w:val="heading 2"/>
    <w:basedOn w:val="Normal"/>
    <w:next w:val="Normal"/>
    <w:link w:val="Naslov2Char"/>
    <w:uiPriority w:val="9"/>
    <w:unhideWhenUsed/>
    <w:qFormat/>
    <w:rsid w:val="000F07FE"/>
    <w:pPr>
      <w:keepNext/>
      <w:keepLines/>
      <w:ind w:left="708"/>
      <w:outlineLvl w:val="1"/>
    </w:pPr>
    <w:rPr>
      <w:rFonts w:eastAsiaTheme="majorEastAsia" w:cstheme="majorBidi"/>
      <w:szCs w:val="32"/>
    </w:rPr>
  </w:style>
  <w:style w:type="paragraph" w:styleId="Naslov3">
    <w:name w:val="heading 3"/>
    <w:basedOn w:val="Normal"/>
    <w:next w:val="Normal"/>
    <w:link w:val="Naslov3Char"/>
    <w:uiPriority w:val="9"/>
    <w:semiHidden/>
    <w:unhideWhenUsed/>
    <w:qFormat/>
    <w:rsid w:val="005A2DC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A2DC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A2DC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A2DC7"/>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A2DC7"/>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A2DC7"/>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A2DC7"/>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A2163"/>
    <w:rPr>
      <w:rFonts w:ascii="Calibri" w:eastAsia="Calibri" w:hAnsi="Calibri" w:cstheme="majorBidi"/>
      <w:b/>
      <w:bCs/>
      <w:kern w:val="0"/>
      <w:szCs w:val="24"/>
      <w:lang w:eastAsia="zh-CN"/>
      <w14:ligatures w14:val="none"/>
    </w:rPr>
  </w:style>
  <w:style w:type="character" w:customStyle="1" w:styleId="Naslov2Char">
    <w:name w:val="Naslov 2 Char"/>
    <w:basedOn w:val="Zadanifontodlomka"/>
    <w:link w:val="Naslov2"/>
    <w:uiPriority w:val="9"/>
    <w:rsid w:val="000F07FE"/>
    <w:rPr>
      <w:rFonts w:eastAsiaTheme="majorEastAsia" w:cstheme="majorBidi"/>
      <w:kern w:val="0"/>
      <w:szCs w:val="32"/>
      <w14:ligatures w14:val="none"/>
    </w:rPr>
  </w:style>
  <w:style w:type="character" w:customStyle="1" w:styleId="Naslov3Char">
    <w:name w:val="Naslov 3 Char"/>
    <w:basedOn w:val="Zadanifontodlomka"/>
    <w:link w:val="Naslov3"/>
    <w:uiPriority w:val="9"/>
    <w:semiHidden/>
    <w:rsid w:val="005A2DC7"/>
    <w:rPr>
      <w:rFonts w:eastAsiaTheme="majorEastAsia" w:cstheme="majorBidi"/>
      <w:color w:val="2F5496" w:themeColor="accent1" w:themeShade="BF"/>
      <w:kern w:val="0"/>
      <w:sz w:val="28"/>
      <w:szCs w:val="28"/>
      <w14:ligatures w14:val="none"/>
    </w:rPr>
  </w:style>
  <w:style w:type="character" w:customStyle="1" w:styleId="Naslov4Char">
    <w:name w:val="Naslov 4 Char"/>
    <w:basedOn w:val="Zadanifontodlomka"/>
    <w:link w:val="Naslov4"/>
    <w:uiPriority w:val="9"/>
    <w:semiHidden/>
    <w:rsid w:val="005A2DC7"/>
    <w:rPr>
      <w:rFonts w:eastAsiaTheme="majorEastAsia" w:cstheme="majorBidi"/>
      <w:i/>
      <w:iCs/>
      <w:color w:val="2F5496" w:themeColor="accent1" w:themeShade="BF"/>
      <w:kern w:val="0"/>
      <w:szCs w:val="24"/>
      <w14:ligatures w14:val="none"/>
    </w:rPr>
  </w:style>
  <w:style w:type="character" w:customStyle="1" w:styleId="Naslov5Char">
    <w:name w:val="Naslov 5 Char"/>
    <w:basedOn w:val="Zadanifontodlomka"/>
    <w:link w:val="Naslov5"/>
    <w:uiPriority w:val="9"/>
    <w:semiHidden/>
    <w:rsid w:val="005A2DC7"/>
    <w:rPr>
      <w:rFonts w:eastAsiaTheme="majorEastAsia" w:cstheme="majorBidi"/>
      <w:color w:val="2F5496" w:themeColor="accent1" w:themeShade="BF"/>
      <w:kern w:val="0"/>
      <w:szCs w:val="24"/>
      <w14:ligatures w14:val="none"/>
    </w:rPr>
  </w:style>
  <w:style w:type="character" w:customStyle="1" w:styleId="Naslov6Char">
    <w:name w:val="Naslov 6 Char"/>
    <w:basedOn w:val="Zadanifontodlomka"/>
    <w:link w:val="Naslov6"/>
    <w:uiPriority w:val="9"/>
    <w:semiHidden/>
    <w:rsid w:val="005A2DC7"/>
    <w:rPr>
      <w:rFonts w:eastAsiaTheme="majorEastAsia" w:cstheme="majorBidi"/>
      <w:i/>
      <w:iCs/>
      <w:color w:val="595959" w:themeColor="text1" w:themeTint="A6"/>
      <w:kern w:val="0"/>
      <w:szCs w:val="24"/>
      <w14:ligatures w14:val="none"/>
    </w:rPr>
  </w:style>
  <w:style w:type="character" w:customStyle="1" w:styleId="Naslov7Char">
    <w:name w:val="Naslov 7 Char"/>
    <w:basedOn w:val="Zadanifontodlomka"/>
    <w:link w:val="Naslov7"/>
    <w:uiPriority w:val="9"/>
    <w:semiHidden/>
    <w:rsid w:val="005A2DC7"/>
    <w:rPr>
      <w:rFonts w:eastAsiaTheme="majorEastAsia" w:cstheme="majorBidi"/>
      <w:color w:val="595959" w:themeColor="text1" w:themeTint="A6"/>
      <w:kern w:val="0"/>
      <w:szCs w:val="24"/>
      <w14:ligatures w14:val="none"/>
    </w:rPr>
  </w:style>
  <w:style w:type="character" w:customStyle="1" w:styleId="Naslov8Char">
    <w:name w:val="Naslov 8 Char"/>
    <w:basedOn w:val="Zadanifontodlomka"/>
    <w:link w:val="Naslov8"/>
    <w:uiPriority w:val="9"/>
    <w:semiHidden/>
    <w:rsid w:val="005A2DC7"/>
    <w:rPr>
      <w:rFonts w:eastAsiaTheme="majorEastAsia" w:cstheme="majorBidi"/>
      <w:i/>
      <w:iCs/>
      <w:color w:val="272727" w:themeColor="text1" w:themeTint="D8"/>
      <w:kern w:val="0"/>
      <w:szCs w:val="24"/>
      <w14:ligatures w14:val="none"/>
    </w:rPr>
  </w:style>
  <w:style w:type="character" w:customStyle="1" w:styleId="Naslov9Char">
    <w:name w:val="Naslov 9 Char"/>
    <w:basedOn w:val="Zadanifontodlomka"/>
    <w:link w:val="Naslov9"/>
    <w:uiPriority w:val="9"/>
    <w:semiHidden/>
    <w:rsid w:val="005A2DC7"/>
    <w:rPr>
      <w:rFonts w:eastAsiaTheme="majorEastAsia" w:cstheme="majorBidi"/>
      <w:color w:val="272727" w:themeColor="text1" w:themeTint="D8"/>
      <w:kern w:val="0"/>
      <w:szCs w:val="24"/>
      <w14:ligatures w14:val="none"/>
    </w:rPr>
  </w:style>
  <w:style w:type="paragraph" w:styleId="Naslov">
    <w:name w:val="Title"/>
    <w:basedOn w:val="Normal"/>
    <w:next w:val="Normal"/>
    <w:link w:val="NaslovChar"/>
    <w:uiPriority w:val="10"/>
    <w:qFormat/>
    <w:rsid w:val="005A2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A2DC7"/>
    <w:rPr>
      <w:rFonts w:asciiTheme="majorHAnsi" w:eastAsiaTheme="majorEastAsia" w:hAnsiTheme="majorHAnsi" w:cstheme="majorBidi"/>
      <w:spacing w:val="-10"/>
      <w:kern w:val="28"/>
      <w:sz w:val="56"/>
      <w:szCs w:val="56"/>
      <w14:ligatures w14:val="none"/>
    </w:rPr>
  </w:style>
  <w:style w:type="paragraph" w:styleId="Podnaslov">
    <w:name w:val="Subtitle"/>
    <w:basedOn w:val="Normal"/>
    <w:next w:val="Normal"/>
    <w:link w:val="PodnaslovChar"/>
    <w:uiPriority w:val="11"/>
    <w:qFormat/>
    <w:rsid w:val="005A2DC7"/>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A2DC7"/>
    <w:rPr>
      <w:rFonts w:eastAsiaTheme="majorEastAsia" w:cstheme="majorBidi"/>
      <w:color w:val="595959" w:themeColor="text1" w:themeTint="A6"/>
      <w:spacing w:val="15"/>
      <w:kern w:val="0"/>
      <w:sz w:val="28"/>
      <w:szCs w:val="28"/>
      <w14:ligatures w14:val="none"/>
    </w:rPr>
  </w:style>
  <w:style w:type="paragraph" w:styleId="Citat">
    <w:name w:val="Quote"/>
    <w:basedOn w:val="Normal"/>
    <w:next w:val="Normal"/>
    <w:link w:val="CitatChar"/>
    <w:uiPriority w:val="29"/>
    <w:qFormat/>
    <w:rsid w:val="005A2DC7"/>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5A2DC7"/>
    <w:rPr>
      <w:rFonts w:cs="Times New Roman"/>
      <w:i/>
      <w:iCs/>
      <w:color w:val="404040" w:themeColor="text1" w:themeTint="BF"/>
      <w:kern w:val="0"/>
      <w:szCs w:val="24"/>
      <w14:ligatures w14:val="none"/>
    </w:rPr>
  </w:style>
  <w:style w:type="paragraph" w:styleId="Odlomakpopisa">
    <w:name w:val="List Paragraph"/>
    <w:basedOn w:val="Normal"/>
    <w:uiPriority w:val="34"/>
    <w:qFormat/>
    <w:rsid w:val="005A2DC7"/>
    <w:pPr>
      <w:ind w:left="720"/>
      <w:contextualSpacing/>
    </w:pPr>
  </w:style>
  <w:style w:type="character" w:styleId="Jakoisticanje">
    <w:name w:val="Intense Emphasis"/>
    <w:basedOn w:val="Zadanifontodlomka"/>
    <w:uiPriority w:val="21"/>
    <w:qFormat/>
    <w:rsid w:val="005A2DC7"/>
    <w:rPr>
      <w:i/>
      <w:iCs/>
      <w:color w:val="2F5496" w:themeColor="accent1" w:themeShade="BF"/>
    </w:rPr>
  </w:style>
  <w:style w:type="paragraph" w:styleId="Naglaencitat">
    <w:name w:val="Intense Quote"/>
    <w:basedOn w:val="Normal"/>
    <w:next w:val="Normal"/>
    <w:link w:val="NaglaencitatChar"/>
    <w:uiPriority w:val="30"/>
    <w:qFormat/>
    <w:rsid w:val="005A2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A2DC7"/>
    <w:rPr>
      <w:rFonts w:cs="Times New Roman"/>
      <w:i/>
      <w:iCs/>
      <w:color w:val="2F5496" w:themeColor="accent1" w:themeShade="BF"/>
      <w:kern w:val="0"/>
      <w:szCs w:val="24"/>
      <w14:ligatures w14:val="none"/>
    </w:rPr>
  </w:style>
  <w:style w:type="character" w:styleId="Istaknutareferenca">
    <w:name w:val="Intense Reference"/>
    <w:basedOn w:val="Zadanifontodlomka"/>
    <w:uiPriority w:val="32"/>
    <w:qFormat/>
    <w:rsid w:val="005A2DC7"/>
    <w:rPr>
      <w:b/>
      <w:bCs/>
      <w:smallCaps/>
      <w:color w:val="2F5496" w:themeColor="accent1" w:themeShade="BF"/>
      <w:spacing w:val="5"/>
    </w:rPr>
  </w:style>
  <w:style w:type="table" w:styleId="Reetkatablice">
    <w:name w:val="Table Grid"/>
    <w:basedOn w:val="Obinatablica"/>
    <w:uiPriority w:val="59"/>
    <w:rsid w:val="00AF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665F8F"/>
    <w:pPr>
      <w:spacing w:after="0" w:line="240" w:lineRule="auto"/>
    </w:pPr>
    <w:rPr>
      <w:rFonts w:eastAsia="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59"/>
    <w:rsid w:val="002F5899"/>
    <w:pPr>
      <w:spacing w:after="0" w:line="240" w:lineRule="auto"/>
    </w:pPr>
    <w:rPr>
      <w:rFonts w:eastAsia="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
    <w:name w:val="Rešetka tablice3"/>
    <w:basedOn w:val="Obinatablica"/>
    <w:next w:val="Reetkatablice"/>
    <w:uiPriority w:val="59"/>
    <w:rsid w:val="0002735F"/>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D82036"/>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D90A4E"/>
    <w:pPr>
      <w:spacing w:after="0" w:line="240" w:lineRule="auto"/>
    </w:pPr>
    <w:rPr>
      <w:rFonts w:eastAsia="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Naslov">
    <w:name w:val="TOC Heading"/>
    <w:basedOn w:val="Naslov1"/>
    <w:next w:val="Normal"/>
    <w:uiPriority w:val="39"/>
    <w:unhideWhenUsed/>
    <w:qFormat/>
    <w:rsid w:val="00AB2460"/>
    <w:pPr>
      <w:spacing w:before="240" w:line="259" w:lineRule="auto"/>
      <w:outlineLvl w:val="9"/>
    </w:pPr>
    <w:rPr>
      <w:rFonts w:asciiTheme="majorHAnsi" w:eastAsiaTheme="majorEastAsia" w:hAnsiTheme="majorHAnsi"/>
      <w:color w:val="2F5496" w:themeColor="accent1" w:themeShade="BF"/>
      <w:sz w:val="32"/>
      <w:szCs w:val="32"/>
      <w:lang w:eastAsia="hr-HR"/>
    </w:rPr>
  </w:style>
  <w:style w:type="paragraph" w:styleId="Sadraj1">
    <w:name w:val="toc 1"/>
    <w:basedOn w:val="Normal"/>
    <w:next w:val="Normal"/>
    <w:autoRedefine/>
    <w:uiPriority w:val="39"/>
    <w:unhideWhenUsed/>
    <w:rsid w:val="00AB2460"/>
    <w:pPr>
      <w:spacing w:after="100"/>
    </w:pPr>
  </w:style>
  <w:style w:type="character" w:styleId="Hiperveza">
    <w:name w:val="Hyperlink"/>
    <w:basedOn w:val="Zadanifontodlomka"/>
    <w:uiPriority w:val="99"/>
    <w:unhideWhenUsed/>
    <w:rsid w:val="00AB2460"/>
    <w:rPr>
      <w:color w:val="0563C1" w:themeColor="hyperlink"/>
      <w:u w:val="single"/>
    </w:rPr>
  </w:style>
  <w:style w:type="paragraph" w:styleId="Sadraj2">
    <w:name w:val="toc 2"/>
    <w:basedOn w:val="Normal"/>
    <w:next w:val="Normal"/>
    <w:autoRedefine/>
    <w:uiPriority w:val="39"/>
    <w:unhideWhenUsed/>
    <w:rsid w:val="00FA2163"/>
    <w:pPr>
      <w:spacing w:after="100"/>
      <w:ind w:left="220"/>
    </w:pPr>
  </w:style>
  <w:style w:type="paragraph" w:styleId="Bezproreda">
    <w:name w:val="No Spacing"/>
    <w:uiPriority w:val="1"/>
    <w:qFormat/>
    <w:rsid w:val="00FA2163"/>
    <w:pPr>
      <w:spacing w:after="0" w:line="240" w:lineRule="auto"/>
      <w:jc w:val="both"/>
    </w:pPr>
    <w:rPr>
      <w:rFonts w:cs="Times New Roman"/>
      <w:kern w:val="0"/>
      <w:szCs w:val="24"/>
      <w14:ligatures w14:val="none"/>
    </w:rPr>
  </w:style>
  <w:style w:type="paragraph" w:styleId="Zaglavlje">
    <w:name w:val="header"/>
    <w:basedOn w:val="Normal"/>
    <w:link w:val="ZaglavljeChar"/>
    <w:uiPriority w:val="99"/>
    <w:unhideWhenUsed/>
    <w:rsid w:val="004C4A65"/>
    <w:pPr>
      <w:tabs>
        <w:tab w:val="center" w:pos="4536"/>
        <w:tab w:val="right" w:pos="9072"/>
      </w:tabs>
      <w:spacing w:line="240" w:lineRule="auto"/>
    </w:pPr>
  </w:style>
  <w:style w:type="character" w:customStyle="1" w:styleId="ZaglavljeChar">
    <w:name w:val="Zaglavlje Char"/>
    <w:basedOn w:val="Zadanifontodlomka"/>
    <w:link w:val="Zaglavlje"/>
    <w:uiPriority w:val="99"/>
    <w:rsid w:val="004C4A65"/>
    <w:rPr>
      <w:rFonts w:cs="Times New Roman"/>
      <w:kern w:val="0"/>
      <w:szCs w:val="24"/>
      <w14:ligatures w14:val="none"/>
    </w:rPr>
  </w:style>
  <w:style w:type="paragraph" w:styleId="Podnoje">
    <w:name w:val="footer"/>
    <w:basedOn w:val="Normal"/>
    <w:link w:val="PodnojeChar"/>
    <w:uiPriority w:val="99"/>
    <w:unhideWhenUsed/>
    <w:rsid w:val="004C4A65"/>
    <w:pPr>
      <w:tabs>
        <w:tab w:val="center" w:pos="4536"/>
        <w:tab w:val="right" w:pos="9072"/>
      </w:tabs>
      <w:spacing w:line="240" w:lineRule="auto"/>
    </w:pPr>
  </w:style>
  <w:style w:type="character" w:customStyle="1" w:styleId="PodnojeChar">
    <w:name w:val="Podnožje Char"/>
    <w:basedOn w:val="Zadanifontodlomka"/>
    <w:link w:val="Podnoje"/>
    <w:uiPriority w:val="99"/>
    <w:rsid w:val="004C4A65"/>
    <w:rPr>
      <w:rFonts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78431">
      <w:bodyDiv w:val="1"/>
      <w:marLeft w:val="0"/>
      <w:marRight w:val="0"/>
      <w:marTop w:val="0"/>
      <w:marBottom w:val="0"/>
      <w:divBdr>
        <w:top w:val="none" w:sz="0" w:space="0" w:color="auto"/>
        <w:left w:val="none" w:sz="0" w:space="0" w:color="auto"/>
        <w:bottom w:val="none" w:sz="0" w:space="0" w:color="auto"/>
        <w:right w:val="none" w:sz="0" w:space="0" w:color="auto"/>
      </w:divBdr>
    </w:div>
    <w:div w:id="839126473">
      <w:bodyDiv w:val="1"/>
      <w:marLeft w:val="0"/>
      <w:marRight w:val="0"/>
      <w:marTop w:val="0"/>
      <w:marBottom w:val="0"/>
      <w:divBdr>
        <w:top w:val="none" w:sz="0" w:space="0" w:color="auto"/>
        <w:left w:val="none" w:sz="0" w:space="0" w:color="auto"/>
        <w:bottom w:val="none" w:sz="0" w:space="0" w:color="auto"/>
        <w:right w:val="none" w:sz="0" w:space="0" w:color="auto"/>
      </w:divBdr>
    </w:div>
    <w:div w:id="948395834">
      <w:bodyDiv w:val="1"/>
      <w:marLeft w:val="0"/>
      <w:marRight w:val="0"/>
      <w:marTop w:val="0"/>
      <w:marBottom w:val="0"/>
      <w:divBdr>
        <w:top w:val="none" w:sz="0" w:space="0" w:color="auto"/>
        <w:left w:val="none" w:sz="0" w:space="0" w:color="auto"/>
        <w:bottom w:val="none" w:sz="0" w:space="0" w:color="auto"/>
        <w:right w:val="none" w:sz="0" w:space="0" w:color="auto"/>
      </w:divBdr>
    </w:div>
    <w:div w:id="1565946276">
      <w:bodyDiv w:val="1"/>
      <w:marLeft w:val="0"/>
      <w:marRight w:val="0"/>
      <w:marTop w:val="0"/>
      <w:marBottom w:val="0"/>
      <w:divBdr>
        <w:top w:val="none" w:sz="0" w:space="0" w:color="auto"/>
        <w:left w:val="none" w:sz="0" w:space="0" w:color="auto"/>
        <w:bottom w:val="none" w:sz="0" w:space="0" w:color="auto"/>
        <w:right w:val="none" w:sz="0" w:space="0" w:color="auto"/>
      </w:divBdr>
    </w:div>
    <w:div w:id="192946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5A5AF-14EF-4995-9754-DF832707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1920</TotalTime>
  <Pages>41</Pages>
  <Words>11420</Words>
  <Characters>65098</Characters>
  <Application>Microsoft Office Word</Application>
  <DocSecurity>0</DocSecurity>
  <Lines>542</Lines>
  <Paragraphs>152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Udruga Zvončići</dc:creator>
  <cp:keywords/>
  <dc:description/>
  <cp:lastModifiedBy>Općina Žakanje</cp:lastModifiedBy>
  <cp:revision>20</cp:revision>
  <dcterms:created xsi:type="dcterms:W3CDTF">2025-07-04T12:08:00Z</dcterms:created>
  <dcterms:modified xsi:type="dcterms:W3CDTF">2025-10-03T07:36:00Z</dcterms:modified>
</cp:coreProperties>
</file>