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87746D" w:rsidRPr="0087746D" w14:paraId="3609AA00" w14:textId="77777777" w:rsidTr="007B34A0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9031356" w14:textId="77777777" w:rsidR="0087746D" w:rsidRPr="0087746D" w:rsidRDefault="0087746D" w:rsidP="0087746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87746D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4A6BA2C2" wp14:editId="1E4FB95B">
                  <wp:extent cx="581025" cy="7239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46D" w:rsidRPr="0087746D" w14:paraId="3DEF8FBA" w14:textId="77777777" w:rsidTr="007B34A0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2BCBA116" w14:textId="77777777" w:rsidR="0087746D" w:rsidRPr="0087746D" w:rsidRDefault="0087746D" w:rsidP="0087746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87746D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87746D" w:rsidRPr="0087746D" w14:paraId="2FFA2CFF" w14:textId="77777777" w:rsidTr="007B34A0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2A699808" w14:textId="77777777" w:rsidR="0087746D" w:rsidRPr="0087746D" w:rsidRDefault="0087746D" w:rsidP="0087746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87746D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87746D" w:rsidRPr="0087746D" w14:paraId="53B37B0E" w14:textId="77777777" w:rsidTr="007B34A0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2B9CEE0E" w14:textId="77777777" w:rsidR="0087746D" w:rsidRPr="0087746D" w:rsidRDefault="0087746D" w:rsidP="0087746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87746D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73869978" wp14:editId="0DBA8064">
                  <wp:extent cx="238125" cy="3238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46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3E656A80" w14:textId="77777777" w:rsidR="0087746D" w:rsidRPr="0087746D" w:rsidRDefault="0087746D" w:rsidP="0087746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87746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 xml:space="preserve">      OPĆINSKI NAČELNIK</w:t>
            </w:r>
          </w:p>
        </w:tc>
      </w:tr>
    </w:tbl>
    <w:p w14:paraId="278497A9" w14:textId="77777777" w:rsidR="0087746D" w:rsidRPr="0087746D" w:rsidRDefault="0087746D" w:rsidP="0087746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4BB047D" w14:textId="77777777" w:rsidR="0087746D" w:rsidRPr="0087746D" w:rsidRDefault="0087746D" w:rsidP="0087746D">
      <w:pPr>
        <w:spacing w:after="0" w:line="240" w:lineRule="auto"/>
        <w:rPr>
          <w:rFonts w:ascii="Calibri" w:eastAsia="Calibri" w:hAnsi="Calibri" w:cs="Calibri"/>
        </w:rPr>
      </w:pPr>
      <w:r w:rsidRPr="0087746D">
        <w:rPr>
          <w:rFonts w:ascii="Calibri" w:eastAsia="Calibri" w:hAnsi="Calibri" w:cs="Calibri"/>
          <w:b/>
          <w:bCs/>
        </w:rPr>
        <w:t>KLASA</w:t>
      </w:r>
      <w:r w:rsidRPr="0087746D">
        <w:rPr>
          <w:rFonts w:ascii="Calibri" w:eastAsia="Calibri" w:hAnsi="Calibri" w:cs="Calibri"/>
        </w:rPr>
        <w:t>:  119-03/23-01/1</w:t>
      </w:r>
    </w:p>
    <w:p w14:paraId="35A7FDF0" w14:textId="51B4E513" w:rsidR="0087746D" w:rsidRPr="0087746D" w:rsidRDefault="0087746D" w:rsidP="0087746D">
      <w:pPr>
        <w:spacing w:after="0" w:line="240" w:lineRule="auto"/>
        <w:rPr>
          <w:rFonts w:ascii="Calibri" w:eastAsia="Calibri" w:hAnsi="Calibri" w:cs="Calibri"/>
        </w:rPr>
      </w:pPr>
      <w:r w:rsidRPr="0087746D">
        <w:rPr>
          <w:rFonts w:ascii="Calibri" w:eastAsia="Calibri" w:hAnsi="Calibri" w:cs="Calibri"/>
          <w:b/>
          <w:bCs/>
        </w:rPr>
        <w:t>URBROJ</w:t>
      </w:r>
      <w:r w:rsidRPr="0087746D">
        <w:rPr>
          <w:rFonts w:ascii="Calibri" w:eastAsia="Calibri" w:hAnsi="Calibri" w:cs="Calibri"/>
        </w:rPr>
        <w:t>: 2133-22-02-2</w:t>
      </w:r>
      <w:r w:rsidR="00730C3B">
        <w:rPr>
          <w:rFonts w:ascii="Calibri" w:eastAsia="Calibri" w:hAnsi="Calibri" w:cs="Calibri"/>
        </w:rPr>
        <w:t>5</w:t>
      </w:r>
      <w:r w:rsidRPr="0087746D">
        <w:rPr>
          <w:rFonts w:ascii="Calibri" w:eastAsia="Calibri" w:hAnsi="Calibri" w:cs="Calibri"/>
        </w:rPr>
        <w:t>-</w:t>
      </w:r>
      <w:r w:rsidR="00730C3B">
        <w:rPr>
          <w:rFonts w:ascii="Calibri" w:eastAsia="Calibri" w:hAnsi="Calibri" w:cs="Calibri"/>
        </w:rPr>
        <w:t>2</w:t>
      </w:r>
    </w:p>
    <w:p w14:paraId="08C5A174" w14:textId="3DC00BB3" w:rsidR="0087746D" w:rsidRPr="0087746D" w:rsidRDefault="0087746D" w:rsidP="0087746D">
      <w:pPr>
        <w:spacing w:after="0" w:line="240" w:lineRule="auto"/>
        <w:rPr>
          <w:rFonts w:ascii="Calibri" w:eastAsia="Calibri" w:hAnsi="Calibri" w:cs="Calibri"/>
        </w:rPr>
      </w:pPr>
      <w:r w:rsidRPr="0087746D">
        <w:rPr>
          <w:rFonts w:ascii="Calibri" w:eastAsia="Calibri" w:hAnsi="Calibri" w:cs="Calibri"/>
          <w:b/>
          <w:bCs/>
        </w:rPr>
        <w:t>Žakanje</w:t>
      </w:r>
      <w:r w:rsidRPr="0087746D">
        <w:rPr>
          <w:rFonts w:ascii="Calibri" w:eastAsia="Calibri" w:hAnsi="Calibri" w:cs="Calibri"/>
        </w:rPr>
        <w:t xml:space="preserve">,  </w:t>
      </w:r>
      <w:r w:rsidR="00730C3B">
        <w:rPr>
          <w:rFonts w:ascii="Calibri" w:eastAsia="Calibri" w:hAnsi="Calibri" w:cs="Calibri"/>
        </w:rPr>
        <w:t>14.03.2025.</w:t>
      </w:r>
    </w:p>
    <w:p w14:paraId="20CF9AA3" w14:textId="77777777"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</w:p>
    <w:p w14:paraId="576C1B3B" w14:textId="3194F9AA"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  <w:r w:rsidRPr="0087746D">
        <w:rPr>
          <w:rFonts w:ascii="Calibri" w:eastAsia="ArialNarrow" w:hAnsi="Calibri" w:cs="Calibri"/>
        </w:rPr>
        <w:t xml:space="preserve">Na temelju članka 4. stavak 3. Zakona o službenicima i namještenicima u lokalnoj i područnoj (regionalnoj) samoupravi (Narodne novine, 86/08, 61/11, 04/18 i 112/19), članka 50. Statuta Općine Žakanje (Službeni glasnik Općine Žakanje, 01/21) Općinski načelnik Općine Žakanje na prijedlog pročelnika Jedinstvenog upravnog odjela, dana </w:t>
      </w:r>
      <w:r w:rsidR="00730C3B">
        <w:rPr>
          <w:rFonts w:ascii="Calibri" w:eastAsia="ArialNarrow" w:hAnsi="Calibri" w:cs="Calibri"/>
        </w:rPr>
        <w:t>13.03.2025</w:t>
      </w:r>
      <w:r w:rsidRPr="0087746D">
        <w:rPr>
          <w:rFonts w:ascii="Calibri" w:eastAsia="ArialNarrow" w:hAnsi="Calibri" w:cs="Calibri"/>
        </w:rPr>
        <w:t>.  godine donosi</w:t>
      </w:r>
    </w:p>
    <w:p w14:paraId="695D933A" w14:textId="77777777"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</w:p>
    <w:p w14:paraId="5770DB4C" w14:textId="03A9D2BC" w:rsidR="00730C3B" w:rsidRPr="00730C3B" w:rsidRDefault="00730C3B" w:rsidP="00730C3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  <w:r>
        <w:rPr>
          <w:rFonts w:ascii="Calibri" w:eastAsia="ArialNarrow" w:hAnsi="Calibri" w:cs="Calibri"/>
          <w:b/>
        </w:rPr>
        <w:t>I. IZMJENE I DOPUNE</w:t>
      </w:r>
    </w:p>
    <w:p w14:paraId="45E60E62" w14:textId="25062940"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  <w:r w:rsidRPr="0087746D">
        <w:rPr>
          <w:rFonts w:ascii="Calibri" w:eastAsia="ArialNarrow" w:hAnsi="Calibri" w:cs="Calibri"/>
          <w:b/>
        </w:rPr>
        <w:t>PRAVILNIK</w:t>
      </w:r>
      <w:r w:rsidR="00730C3B">
        <w:rPr>
          <w:rFonts w:ascii="Calibri" w:eastAsia="ArialNarrow" w:hAnsi="Calibri" w:cs="Calibri"/>
          <w:b/>
        </w:rPr>
        <w:t>A</w:t>
      </w:r>
      <w:r w:rsidRPr="0087746D">
        <w:rPr>
          <w:rFonts w:ascii="Calibri" w:eastAsia="ArialNarrow" w:hAnsi="Calibri" w:cs="Calibri"/>
          <w:b/>
        </w:rPr>
        <w:t xml:space="preserve"> O UNUTARNJEM REDU</w:t>
      </w:r>
    </w:p>
    <w:p w14:paraId="25C2982D" w14:textId="77777777"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  <w:r w:rsidRPr="0087746D">
        <w:rPr>
          <w:rFonts w:ascii="Calibri" w:eastAsia="ArialNarrow" w:hAnsi="Calibri" w:cs="Calibri"/>
          <w:b/>
        </w:rPr>
        <w:t>JEDINSTVENOG UPRAVNOG ODJELA OPĆINE ŽAKANJE</w:t>
      </w:r>
    </w:p>
    <w:p w14:paraId="7E0D5628" w14:textId="77777777" w:rsidR="0087746D" w:rsidRPr="0087746D" w:rsidRDefault="0087746D" w:rsidP="00730C3B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ArialNarrow" w:hAnsi="Calibri" w:cs="Calibri"/>
          <w:b/>
        </w:rPr>
      </w:pPr>
    </w:p>
    <w:p w14:paraId="60AF32B1" w14:textId="77777777"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  <w:r w:rsidRPr="0087746D">
        <w:rPr>
          <w:rFonts w:ascii="Calibri" w:eastAsia="ArialNarrow" w:hAnsi="Calibri" w:cs="Calibri"/>
          <w:b/>
        </w:rPr>
        <w:t>Članak 1.</w:t>
      </w:r>
    </w:p>
    <w:p w14:paraId="3C389B60" w14:textId="77777777"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</w:p>
    <w:p w14:paraId="2AFB01FF" w14:textId="59541C28" w:rsidR="00231304" w:rsidRPr="00231304" w:rsidRDefault="00730C3B" w:rsidP="0023130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  <w:r>
        <w:rPr>
          <w:rFonts w:ascii="Calibri" w:eastAsia="ArialNarrow" w:hAnsi="Calibri" w:cs="Calibri"/>
        </w:rPr>
        <w:t>U</w:t>
      </w:r>
      <w:r w:rsidR="0087746D" w:rsidRPr="0087746D">
        <w:rPr>
          <w:rFonts w:ascii="Calibri" w:eastAsia="ArialNarrow" w:hAnsi="Calibri" w:cs="Calibri"/>
        </w:rPr>
        <w:t xml:space="preserve"> Pravilnik</w:t>
      </w:r>
      <w:r>
        <w:rPr>
          <w:rFonts w:ascii="Calibri" w:eastAsia="ArialNarrow" w:hAnsi="Calibri" w:cs="Calibri"/>
        </w:rPr>
        <w:t>u</w:t>
      </w:r>
      <w:r w:rsidR="0087746D" w:rsidRPr="0087746D">
        <w:rPr>
          <w:rFonts w:ascii="Calibri" w:eastAsia="ArialNarrow" w:hAnsi="Calibri" w:cs="Calibri"/>
        </w:rPr>
        <w:t xml:space="preserve"> o unutarnjem redu Jedinstvenog upravnog odjela Općine Žakanje</w:t>
      </w:r>
      <w:r>
        <w:rPr>
          <w:rFonts w:ascii="Calibri" w:eastAsia="ArialNarrow" w:hAnsi="Calibri" w:cs="Calibri"/>
        </w:rPr>
        <w:t xml:space="preserve"> („Službeni glasnik Općine Žakanje“ broj 02/23)</w:t>
      </w:r>
      <w:r w:rsidR="0087746D" w:rsidRPr="0087746D">
        <w:rPr>
          <w:rFonts w:ascii="Calibri" w:eastAsia="ArialNarrow" w:hAnsi="Calibri" w:cs="Calibri"/>
        </w:rPr>
        <w:t xml:space="preserve"> (u daljnjem tekstu: Pravilnik) </w:t>
      </w:r>
      <w:r w:rsidR="00231304">
        <w:rPr>
          <w:rFonts w:ascii="Calibri" w:eastAsia="ArialNarrow" w:hAnsi="Calibri" w:cs="Calibri"/>
        </w:rPr>
        <w:t>u članku 13. stavku 1., točka 4. mijenja se i glasi:</w:t>
      </w:r>
    </w:p>
    <w:p w14:paraId="128ED277" w14:textId="77777777"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B521935" w14:textId="77777777"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  <w:b/>
        </w:rPr>
      </w:pPr>
    </w:p>
    <w:tbl>
      <w:tblPr>
        <w:tblW w:w="95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788"/>
      </w:tblGrid>
      <w:tr w:rsidR="0087746D" w:rsidRPr="0087746D" w14:paraId="4199F2E4" w14:textId="77777777" w:rsidTr="007B34A0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DF453" w14:textId="16D2091B" w:rsidR="0087746D" w:rsidRPr="00231304" w:rsidRDefault="00231304" w:rsidP="00231304">
            <w:pPr>
              <w:pStyle w:val="Odlomakpopisa"/>
              <w:keepNext/>
              <w:keepLines/>
              <w:numPr>
                <w:ilvl w:val="0"/>
                <w:numId w:val="7"/>
              </w:numPr>
              <w:spacing w:after="0" w:line="240" w:lineRule="auto"/>
              <w:ind w:left="336" w:hanging="336"/>
              <w:outlineLvl w:val="3"/>
              <w:rPr>
                <w:rFonts w:ascii="Calibri" w:eastAsia="Times New Roman" w:hAnsi="Calibri" w:cs="Calibri"/>
                <w:b/>
                <w:bCs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b/>
                <w:bCs/>
                <w:bdr w:val="none" w:sz="0" w:space="0" w:color="auto" w:frame="1"/>
                <w:lang w:eastAsia="hr-HR"/>
              </w:rPr>
              <w:t>REFERENT</w:t>
            </w:r>
            <w:r w:rsidR="0087746D" w:rsidRPr="00231304">
              <w:rPr>
                <w:rFonts w:ascii="Calibri" w:eastAsia="Times New Roman" w:hAnsi="Calibri" w:cs="Calibri"/>
                <w:b/>
                <w:bCs/>
                <w:bdr w:val="none" w:sz="0" w:space="0" w:color="auto" w:frame="1"/>
                <w:lang w:eastAsia="hr-HR"/>
              </w:rPr>
              <w:t xml:space="preserve"> ZA KOMUNALNE POSLOVE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2E778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Broj izvršitelja: 1</w:t>
            </w:r>
          </w:p>
          <w:p w14:paraId="7766E632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40 sati tjedno</w:t>
            </w:r>
          </w:p>
        </w:tc>
      </w:tr>
      <w:tr w:rsidR="0087746D" w:rsidRPr="0087746D" w14:paraId="2D89E5BA" w14:textId="77777777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7EFDE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OSNOVNI PODACI O RADNOM MJESTU</w:t>
            </w:r>
          </w:p>
        </w:tc>
      </w:tr>
      <w:tr w:rsidR="0087746D" w:rsidRPr="0087746D" w14:paraId="4CA7496A" w14:textId="77777777" w:rsidTr="007B34A0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ECE63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0802F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26B35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RAZINA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7ABD0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KLASIFIKACIJSKI RANG</w:t>
            </w:r>
          </w:p>
        </w:tc>
      </w:tr>
      <w:tr w:rsidR="0087746D" w:rsidRPr="0087746D" w14:paraId="2D2B6825" w14:textId="77777777" w:rsidTr="007B34A0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85534" w14:textId="77777777"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III.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982BB" w14:textId="7BED27AD" w:rsidR="0087746D" w:rsidRPr="0087746D" w:rsidRDefault="006275DE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REFERENT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92DC8" w14:textId="77777777"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E1013" w14:textId="39A9E10C" w:rsidR="0087746D" w:rsidRPr="0087746D" w:rsidRDefault="006275DE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11</w:t>
            </w:r>
            <w:r w:rsidR="0087746D"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.</w:t>
            </w:r>
          </w:p>
        </w:tc>
      </w:tr>
      <w:tr w:rsidR="0087746D" w:rsidRPr="0087746D" w14:paraId="42A1A2DE" w14:textId="77777777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7129A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POSLOVA RADNOG MJESTA</w:t>
            </w:r>
          </w:p>
        </w:tc>
      </w:tr>
      <w:tr w:rsidR="0087746D" w:rsidRPr="0087746D" w14:paraId="348992E6" w14:textId="77777777" w:rsidTr="007B34A0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2017A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OPIS POSLOVA I ZADATAKA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F9590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POSTOTAK VREMENA</w:t>
            </w:r>
          </w:p>
        </w:tc>
      </w:tr>
      <w:tr w:rsidR="0087746D" w:rsidRPr="0087746D" w14:paraId="4AC02980" w14:textId="77777777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5660" w14:textId="77777777"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Obavlja upravne, stručne, tehničke i ostale poslove iz područja komunalnog i stambenog gospodarstva, vodoopskrbe, zaštite čovjekovog okoliša, graditeljstva i urbanizma u skladu s važećim zakonskim propisima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F6C07" w14:textId="77777777"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20%</w:t>
            </w:r>
          </w:p>
        </w:tc>
      </w:tr>
      <w:tr w:rsidR="0087746D" w:rsidRPr="0087746D" w14:paraId="0EE23AC8" w14:textId="77777777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4EEFD" w14:textId="77777777"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Vodi upravni postupak u svezi zaduženja i naplate komunalne naknade, grobne naknade, komunalnog doprinosa i </w:t>
            </w: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naknade za zadržavanje nezakonito izgrađene građevine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1316E" w14:textId="77777777"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30%</w:t>
            </w:r>
          </w:p>
        </w:tc>
      </w:tr>
      <w:tr w:rsidR="0087746D" w:rsidRPr="0087746D" w14:paraId="3623527D" w14:textId="77777777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5BAC3" w14:textId="77777777"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Sudjeluje u pripremi programa gradnje objekata i uređaja komunalne infrastrukture i programa održavanja komunalne infrastrukture, prati stanje, održavanje i gradnju komunalne infrastrukture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A95D8" w14:textId="77777777"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14:paraId="26A02FB1" w14:textId="77777777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06925" w14:textId="77777777"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Predlaže i vodi poslove u svezi s uređenjem naselja, povećanjem kvalitete stanovanja, izgradnjom i održavanjem komunalnih i drugih objekata te osiguranjem komunalnih i drugih uslužnih djelatnosti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E5AD9" w14:textId="77777777"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14:paraId="4781A2E8" w14:textId="77777777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2729D" w14:textId="77777777"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Sudjeluje u organiziranju pravovremenog izvođenja radova, kontrole kvalitete nad izvođenjem radova na održavanju nerazvrstanih cesta, horizontalne i vertikalne prometne signalizacije, javne rasvjete, uređenju javnih i zelenih površina, komunalnih objekata i uređaja u općoj uporabi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3DEA7" w14:textId="77777777"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20%</w:t>
            </w:r>
          </w:p>
        </w:tc>
      </w:tr>
      <w:tr w:rsidR="0087746D" w:rsidRPr="0087746D" w14:paraId="2077FCC5" w14:textId="77777777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6A08" w14:textId="77777777"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Obavlja i druge poslove po nalogu pročelnika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7A73F" w14:textId="77777777"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14:paraId="5A0FAFA2" w14:textId="77777777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8E616" w14:textId="77777777" w:rsidR="0087746D" w:rsidRPr="0087746D" w:rsidRDefault="0087746D" w:rsidP="0087746D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RAZINE STANDARDNIH MJERILA ZA KLASIFIKACIJU RADNIH MJESTA</w:t>
            </w:r>
          </w:p>
        </w:tc>
      </w:tr>
      <w:tr w:rsidR="0087746D" w:rsidRPr="0087746D" w14:paraId="76979F65" w14:textId="77777777" w:rsidTr="007B34A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1CB4B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POTREBNO STRUČNO ZNANJE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5F28C" w14:textId="74426AED" w:rsidR="006275DE" w:rsidRDefault="006275DE" w:rsidP="000077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jc w:val="both"/>
              <w:rPr>
                <w:rFonts w:ascii="Calibri" w:eastAsia="Calibri" w:hAnsi="Calibri" w:cs="Calibri"/>
                <w:bCs/>
                <w:lang w:eastAsia="hr-HR"/>
              </w:rPr>
            </w:pPr>
            <w:r w:rsidRPr="006275DE">
              <w:rPr>
                <w:rFonts w:ascii="Calibri" w:eastAsia="Calibri" w:hAnsi="Calibri" w:cs="Calibri"/>
                <w:bCs/>
                <w:lang w:eastAsia="hr-HR"/>
              </w:rPr>
              <w:t>srednja stručna sprema</w:t>
            </w:r>
            <w:r>
              <w:rPr>
                <w:rFonts w:ascii="Calibri" w:eastAsia="Calibri" w:hAnsi="Calibri" w:cs="Calibri"/>
                <w:bCs/>
                <w:lang w:eastAsia="hr-HR"/>
              </w:rPr>
              <w:t xml:space="preserve"> </w:t>
            </w:r>
            <w:r w:rsidRPr="00BA0600">
              <w:rPr>
                <w:rFonts w:ascii="Calibri" w:eastAsia="Calibri" w:hAnsi="Calibri" w:cs="Calibri"/>
                <w:bCs/>
                <w:lang w:eastAsia="hr-HR"/>
              </w:rPr>
              <w:t>pravnog, građevinskog</w:t>
            </w:r>
            <w:r w:rsidR="0011371A">
              <w:rPr>
                <w:rFonts w:ascii="Calibri" w:eastAsia="Calibri" w:hAnsi="Calibri" w:cs="Calibri"/>
                <w:bCs/>
                <w:lang w:eastAsia="hr-HR"/>
              </w:rPr>
              <w:t xml:space="preserve"> </w:t>
            </w:r>
            <w:r w:rsidRPr="00BA0600">
              <w:rPr>
                <w:rFonts w:ascii="Calibri" w:eastAsia="Calibri" w:hAnsi="Calibri" w:cs="Calibri"/>
                <w:bCs/>
                <w:lang w:eastAsia="hr-HR"/>
              </w:rPr>
              <w:t>ili tehničkog smjera</w:t>
            </w:r>
          </w:p>
          <w:p w14:paraId="3A936594" w14:textId="07C43935" w:rsidR="006275DE" w:rsidRDefault="006275DE" w:rsidP="00877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rPr>
                <w:rFonts w:ascii="Calibri" w:eastAsia="Calibri" w:hAnsi="Calibri" w:cs="Calibri"/>
                <w:bCs/>
                <w:lang w:eastAsia="hr-HR"/>
              </w:rPr>
            </w:pPr>
            <w:r w:rsidRPr="006275DE">
              <w:rPr>
                <w:rFonts w:ascii="Calibri" w:eastAsia="Calibri" w:hAnsi="Calibri" w:cs="Calibri"/>
                <w:bCs/>
                <w:lang w:eastAsia="hr-HR"/>
              </w:rPr>
              <w:t>najmanje jedna godina radnog iskustva na odgovarajućim poslovima</w:t>
            </w:r>
          </w:p>
          <w:p w14:paraId="6271B5ED" w14:textId="77777777" w:rsidR="0087746D" w:rsidRPr="006275DE" w:rsidRDefault="0087746D" w:rsidP="006275D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rPr>
                <w:rFonts w:ascii="Calibri" w:eastAsia="Calibri" w:hAnsi="Calibri" w:cs="Calibri"/>
                <w:bCs/>
                <w:lang w:eastAsia="hr-HR"/>
              </w:rPr>
            </w:pPr>
            <w:r w:rsidRPr="006275DE">
              <w:rPr>
                <w:rFonts w:ascii="Calibri" w:eastAsia="Calibri" w:hAnsi="Calibri" w:cs="Calibri"/>
                <w:lang w:eastAsia="hr-HR"/>
              </w:rPr>
              <w:t>položen državni ispit,</w:t>
            </w:r>
          </w:p>
          <w:p w14:paraId="4B717F8D" w14:textId="77777777" w:rsidR="0087746D" w:rsidRPr="00804A1A" w:rsidRDefault="0087746D" w:rsidP="00877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rPr>
                <w:rFonts w:ascii="Calibri" w:eastAsia="Calibri" w:hAnsi="Calibri" w:cs="Calibri"/>
                <w:bCs/>
                <w:lang w:eastAsia="hr-HR"/>
              </w:rPr>
            </w:pPr>
            <w:r w:rsidRPr="0087746D">
              <w:rPr>
                <w:rFonts w:ascii="Calibri" w:eastAsia="Calibri" w:hAnsi="Calibri" w:cs="Calibri"/>
                <w:lang w:eastAsia="hr-HR"/>
              </w:rPr>
              <w:t>poznavanje rada na računalu</w:t>
            </w:r>
            <w:r w:rsidR="00804A1A">
              <w:rPr>
                <w:rFonts w:ascii="Calibri" w:eastAsia="Calibri" w:hAnsi="Calibri" w:cs="Calibri"/>
                <w:lang w:eastAsia="hr-HR"/>
              </w:rPr>
              <w:t>,</w:t>
            </w:r>
          </w:p>
          <w:p w14:paraId="3F5D3A70" w14:textId="3848EF31" w:rsidR="00804A1A" w:rsidRPr="0087746D" w:rsidRDefault="00804A1A" w:rsidP="00877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rPr>
                <w:rFonts w:ascii="Calibri" w:eastAsia="Calibri" w:hAnsi="Calibri" w:cs="Calibri"/>
                <w:bCs/>
                <w:lang w:eastAsia="hr-HR"/>
              </w:rPr>
            </w:pPr>
            <w:r>
              <w:rPr>
                <w:rFonts w:ascii="Calibri" w:eastAsia="Calibri" w:hAnsi="Calibri" w:cs="Calibri"/>
                <w:lang w:eastAsia="hr-HR"/>
              </w:rPr>
              <w:t>vozačka dozvola B kategorije</w:t>
            </w:r>
          </w:p>
        </w:tc>
      </w:tr>
      <w:tr w:rsidR="0087746D" w:rsidRPr="0087746D" w14:paraId="2961E10F" w14:textId="77777777" w:rsidTr="007B34A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AD530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SLOŽENOST POSLOVA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150B4" w14:textId="0DDBBFE8" w:rsidR="0087746D" w:rsidRPr="0087746D" w:rsidRDefault="005476F0" w:rsidP="0087746D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</w:t>
            </w:r>
            <w:r w:rsidRPr="005476F0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tupanj složenosti koji uključuje jednostavne i uglavnom rutinske poslove koji zahtijevaju primjenu precizno utvrđenih postupaka, metoda rada i stručnih tehnika;</w:t>
            </w:r>
          </w:p>
        </w:tc>
      </w:tr>
      <w:tr w:rsidR="0087746D" w:rsidRPr="0087746D" w14:paraId="4C98ADDF" w14:textId="77777777" w:rsidTr="007B34A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3C3DC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 xml:space="preserve"> SAMOSTALNOST U RADU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D865E" w14:textId="26812BEF" w:rsidR="0087746D" w:rsidRPr="0087746D" w:rsidRDefault="005476F0" w:rsidP="0087746D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S</w:t>
            </w:r>
            <w:r w:rsidRPr="005476F0">
              <w:rPr>
                <w:rFonts w:ascii="Calibri" w:eastAsia="Calibri" w:hAnsi="Calibri" w:cs="Calibri"/>
                <w:bCs/>
              </w:rPr>
              <w:t>tupanj samostalnosti koji uključuje stalni nadzor i upute nadređenog službenika;</w:t>
            </w:r>
          </w:p>
        </w:tc>
      </w:tr>
      <w:tr w:rsidR="0087746D" w:rsidRPr="0087746D" w14:paraId="5F4F6487" w14:textId="77777777" w:rsidTr="005476F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3292B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SURADNJE S DRUGIM TIJELIMA I KOMUNIKACIJE SA STRANKAMA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F1257" w14:textId="5F5CD168" w:rsidR="0087746D" w:rsidRPr="0087746D" w:rsidRDefault="005476F0" w:rsidP="005476F0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</w:t>
            </w:r>
            <w:r w:rsidRPr="005476F0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tupanj stručnih komunikacija koji uključuje kontakte unutar nižih unutarnjih ustrojstvenih jedinica upravnoga tijela.</w:t>
            </w:r>
          </w:p>
        </w:tc>
      </w:tr>
      <w:tr w:rsidR="0087746D" w:rsidRPr="0087746D" w14:paraId="44B826B3" w14:textId="77777777" w:rsidTr="007B34A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06F7B" w14:textId="77777777"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ODGOVORNOSTI I UTJECAJ NA DONOŠENJE ODLUKA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16C64" w14:textId="04509838" w:rsidR="0087746D" w:rsidRPr="0087746D" w:rsidRDefault="005476F0" w:rsidP="0087746D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</w:t>
            </w:r>
            <w:r w:rsidRPr="005476F0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tupanj odgovornosti koji uključuje odgovornost za materijalne resurse s kojima službenik radi, te pravilnu primjenu izričito propisanih postupaka, metoda rada i stručnih tehnika;</w:t>
            </w:r>
          </w:p>
        </w:tc>
      </w:tr>
    </w:tbl>
    <w:p w14:paraId="18F73ED4" w14:textId="77777777"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  <w:b/>
        </w:rPr>
      </w:pPr>
    </w:p>
    <w:p w14:paraId="603204B5" w14:textId="18DB1934"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  <w:r w:rsidRPr="00B62F16">
        <w:rPr>
          <w:rFonts w:ascii="Calibri" w:eastAsia="ArialNarrow" w:hAnsi="Calibri" w:cs="Calibri"/>
          <w:b/>
        </w:rPr>
        <w:t xml:space="preserve">Članak </w:t>
      </w:r>
      <w:r w:rsidR="005476F0">
        <w:rPr>
          <w:rFonts w:ascii="Calibri" w:eastAsia="ArialNarrow" w:hAnsi="Calibri" w:cs="Calibri"/>
          <w:b/>
        </w:rPr>
        <w:t>2.</w:t>
      </w:r>
    </w:p>
    <w:p w14:paraId="79EB8EB5" w14:textId="77777777"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</w:p>
    <w:p w14:paraId="5CCEB8BA" w14:textId="77777777"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B62F16">
        <w:rPr>
          <w:rFonts w:ascii="Calibri" w:eastAsia="ArialNarrow" w:hAnsi="Calibri" w:cs="Calibri"/>
        </w:rPr>
        <w:t xml:space="preserve">Ovaj Pravilnik stupa na snagu </w:t>
      </w:r>
      <w:r w:rsidRPr="00B62F16">
        <w:rPr>
          <w:rFonts w:ascii="Calibri" w:eastAsia="Calibri" w:hAnsi="Calibri" w:cs="Calibri"/>
          <w:color w:val="000000"/>
        </w:rPr>
        <w:t>osmog dana od dana objave u „Službenom glasniku Općine Žakanje“.</w:t>
      </w:r>
    </w:p>
    <w:p w14:paraId="0191A4E5" w14:textId="77777777"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B6F9931" w14:textId="77777777"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  <w:color w:val="000000"/>
        </w:rPr>
      </w:pPr>
      <w:r w:rsidRPr="00B62F16">
        <w:rPr>
          <w:rFonts w:ascii="Calibri" w:eastAsia="Calibri" w:hAnsi="Calibri" w:cs="Calibri"/>
          <w:b/>
          <w:bCs/>
          <w:color w:val="000000"/>
        </w:rPr>
        <w:t>OPĆINSKI NAČELNIK</w:t>
      </w:r>
    </w:p>
    <w:p w14:paraId="1354C8E4" w14:textId="77777777"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ArialNarrow" w:hAnsi="Calibri" w:cs="Calibri"/>
        </w:rPr>
      </w:pPr>
      <w:r w:rsidRPr="00B62F16">
        <w:rPr>
          <w:rFonts w:ascii="Calibri" w:eastAsia="Calibri" w:hAnsi="Calibri" w:cs="Calibri"/>
          <w:color w:val="000000"/>
        </w:rPr>
        <w:t>Danijel Jurkaš</w:t>
      </w:r>
    </w:p>
    <w:p w14:paraId="36AB9AD6" w14:textId="77777777"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</w:p>
    <w:p w14:paraId="705FCC92" w14:textId="77777777" w:rsidR="00B62F16" w:rsidRPr="00B62F16" w:rsidRDefault="00B62F16" w:rsidP="00B62F16">
      <w:pPr>
        <w:spacing w:after="200" w:line="276" w:lineRule="auto"/>
        <w:rPr>
          <w:rFonts w:ascii="Arial" w:eastAsia="Calibri" w:hAnsi="Arial" w:cs="Arial"/>
          <w:b/>
          <w:bCs/>
        </w:rPr>
      </w:pPr>
    </w:p>
    <w:p w14:paraId="2637EC29" w14:textId="77777777" w:rsidR="00B62F16" w:rsidRDefault="00B62F16"/>
    <w:sectPr w:rsidR="00B62F16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8C1"/>
    <w:multiLevelType w:val="hybridMultilevel"/>
    <w:tmpl w:val="AE267E88"/>
    <w:lvl w:ilvl="0" w:tplc="51768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0C58"/>
    <w:multiLevelType w:val="hybridMultilevel"/>
    <w:tmpl w:val="7ABCF5F2"/>
    <w:lvl w:ilvl="0" w:tplc="B052B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7D59"/>
    <w:multiLevelType w:val="hybridMultilevel"/>
    <w:tmpl w:val="45789248"/>
    <w:lvl w:ilvl="0" w:tplc="F16C4C6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51E05618"/>
    <w:multiLevelType w:val="hybridMultilevel"/>
    <w:tmpl w:val="52982B88"/>
    <w:lvl w:ilvl="0" w:tplc="0292193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C7DBC"/>
    <w:multiLevelType w:val="hybridMultilevel"/>
    <w:tmpl w:val="1AE41FFC"/>
    <w:lvl w:ilvl="0" w:tplc="ED4638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E0466"/>
    <w:multiLevelType w:val="hybridMultilevel"/>
    <w:tmpl w:val="A2007A0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8585F"/>
    <w:multiLevelType w:val="hybridMultilevel"/>
    <w:tmpl w:val="C0340540"/>
    <w:lvl w:ilvl="0" w:tplc="21A891D2">
      <w:start w:val="2"/>
      <w:numFmt w:val="decimal"/>
      <w:lvlText w:val="%1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num w:numId="1" w16cid:durableId="372003542">
    <w:abstractNumId w:val="2"/>
  </w:num>
  <w:num w:numId="2" w16cid:durableId="465467317">
    <w:abstractNumId w:val="3"/>
  </w:num>
  <w:num w:numId="3" w16cid:durableId="630020277">
    <w:abstractNumId w:val="4"/>
  </w:num>
  <w:num w:numId="4" w16cid:durableId="1700661352">
    <w:abstractNumId w:val="0"/>
  </w:num>
  <w:num w:numId="5" w16cid:durableId="1600677379">
    <w:abstractNumId w:val="1"/>
  </w:num>
  <w:num w:numId="6" w16cid:durableId="1102652611">
    <w:abstractNumId w:val="6"/>
  </w:num>
  <w:num w:numId="7" w16cid:durableId="1333988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6D"/>
    <w:rsid w:val="000077D8"/>
    <w:rsid w:val="0011371A"/>
    <w:rsid w:val="00231304"/>
    <w:rsid w:val="00235D1E"/>
    <w:rsid w:val="005051A6"/>
    <w:rsid w:val="005476F0"/>
    <w:rsid w:val="006275DE"/>
    <w:rsid w:val="006D46B7"/>
    <w:rsid w:val="00717A3E"/>
    <w:rsid w:val="00730C3B"/>
    <w:rsid w:val="007A2278"/>
    <w:rsid w:val="00804A1A"/>
    <w:rsid w:val="0087746D"/>
    <w:rsid w:val="00B33AE3"/>
    <w:rsid w:val="00B54D2A"/>
    <w:rsid w:val="00B62F16"/>
    <w:rsid w:val="00BA0600"/>
    <w:rsid w:val="00D6457E"/>
    <w:rsid w:val="00E02CE4"/>
    <w:rsid w:val="00EE391C"/>
    <w:rsid w:val="00F5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5B6F"/>
  <w15:chartTrackingRefBased/>
  <w15:docId w15:val="{9BE8F3E6-DAD6-4DB5-B930-EACD8E54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0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8</cp:revision>
  <cp:lastPrinted>2023-03-07T11:03:00Z</cp:lastPrinted>
  <dcterms:created xsi:type="dcterms:W3CDTF">2025-05-06T10:00:00Z</dcterms:created>
  <dcterms:modified xsi:type="dcterms:W3CDTF">2025-05-09T11:00:00Z</dcterms:modified>
</cp:coreProperties>
</file>