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2168C351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</w:t>
      </w:r>
      <w:r w:rsidR="00DA7C00">
        <w:rPr>
          <w:rFonts w:ascii="Calibri" w:hAnsi="Calibri" w:cs="Calibri"/>
          <w:sz w:val="22"/>
          <w:szCs w:val="22"/>
          <w:lang w:eastAsia="zh-CN"/>
        </w:rPr>
        <w:t>5</w:t>
      </w:r>
      <w:r w:rsidR="008D4785">
        <w:rPr>
          <w:rFonts w:ascii="Calibri" w:hAnsi="Calibri" w:cs="Calibri"/>
          <w:sz w:val="22"/>
          <w:szCs w:val="22"/>
          <w:lang w:eastAsia="zh-CN"/>
        </w:rPr>
        <w:t>-01/3</w:t>
      </w:r>
    </w:p>
    <w:p w14:paraId="4F69F2F7" w14:textId="51A986CA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>
        <w:rPr>
          <w:rFonts w:ascii="Calibri" w:hAnsi="Calibri" w:cs="Calibri"/>
          <w:sz w:val="22"/>
          <w:szCs w:val="22"/>
          <w:lang w:eastAsia="zh-CN"/>
        </w:rPr>
        <w:t>8</w:t>
      </w:r>
    </w:p>
    <w:p w14:paraId="2E9AC5FF" w14:textId="0375EA4A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8D4785">
        <w:rPr>
          <w:rFonts w:ascii="Calibri" w:hAnsi="Calibri" w:cs="Calibri"/>
          <w:sz w:val="22"/>
          <w:szCs w:val="22"/>
          <w:lang w:eastAsia="zh-CN"/>
        </w:rPr>
        <w:t>0</w:t>
      </w:r>
      <w:r w:rsidR="000C12CE">
        <w:rPr>
          <w:rFonts w:ascii="Calibri" w:hAnsi="Calibri" w:cs="Calibri"/>
          <w:sz w:val="22"/>
          <w:szCs w:val="22"/>
          <w:lang w:eastAsia="zh-CN"/>
        </w:rPr>
        <w:t>5</w:t>
      </w:r>
      <w:r w:rsidR="008D4785">
        <w:rPr>
          <w:rFonts w:ascii="Calibri" w:hAnsi="Calibri" w:cs="Calibri"/>
          <w:sz w:val="22"/>
          <w:szCs w:val="22"/>
          <w:lang w:eastAsia="zh-CN"/>
        </w:rPr>
        <w:t>.05.202</w:t>
      </w:r>
      <w:r w:rsidR="000C12CE">
        <w:rPr>
          <w:rFonts w:ascii="Calibri" w:hAnsi="Calibri" w:cs="Calibri"/>
          <w:sz w:val="22"/>
          <w:szCs w:val="22"/>
          <w:lang w:eastAsia="zh-CN"/>
        </w:rPr>
        <w:t>5</w:t>
      </w:r>
      <w:r w:rsidR="008D4785">
        <w:rPr>
          <w:rFonts w:ascii="Calibri" w:hAnsi="Calibri" w:cs="Calibri"/>
          <w:sz w:val="22"/>
          <w:szCs w:val="22"/>
          <w:lang w:eastAsia="zh-CN"/>
        </w:rPr>
        <w:t>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563C8186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8D4785">
        <w:rPr>
          <w:rFonts w:asciiTheme="minorHAnsi" w:hAnsiTheme="minorHAnsi"/>
          <w:sz w:val="22"/>
          <w:szCs w:val="22"/>
        </w:rPr>
        <w:t>OPSKRBA ELEKTRIČNOM ENERGIJOM</w:t>
      </w:r>
      <w:r w:rsidR="00BC661F" w:rsidRPr="006248CF">
        <w:rPr>
          <w:rFonts w:asciiTheme="minorHAnsi" w:hAnsiTheme="minorHAnsi"/>
          <w:sz w:val="22"/>
          <w:szCs w:val="22"/>
        </w:rPr>
        <w:t xml:space="preserve">, </w:t>
      </w:r>
      <w:r w:rsidR="008D4785">
        <w:rPr>
          <w:rFonts w:asciiTheme="minorHAnsi" w:hAnsiTheme="minorHAnsi"/>
          <w:sz w:val="22"/>
          <w:szCs w:val="22"/>
        </w:rPr>
        <w:t>01/2</w:t>
      </w:r>
      <w:r w:rsidR="00DA7C00">
        <w:rPr>
          <w:rFonts w:asciiTheme="minorHAnsi" w:hAnsiTheme="minorHAnsi"/>
          <w:sz w:val="22"/>
          <w:szCs w:val="22"/>
        </w:rPr>
        <w:t>5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</w:t>
      </w:r>
      <w:r w:rsidR="00DB7DE4" w:rsidRPr="00DA7C00">
        <w:rPr>
          <w:rFonts w:asciiTheme="minorHAnsi" w:hAnsiTheme="minorHAnsi" w:cstheme="minorHAnsi"/>
          <w:sz w:val="22"/>
          <w:szCs w:val="22"/>
        </w:rPr>
        <w:t>ponuditelja</w:t>
      </w:r>
      <w:r w:rsidR="008D4785" w:rsidRPr="00DA7C00">
        <w:rPr>
          <w:rFonts w:asciiTheme="minorHAnsi" w:hAnsiTheme="minorHAnsi" w:cstheme="minorHAnsi"/>
          <w:sz w:val="22"/>
          <w:szCs w:val="22"/>
        </w:rPr>
        <w:t xml:space="preserve"> HEP OPSKRBA d.o.o.,</w:t>
      </w:r>
      <w:r w:rsidR="008D4785">
        <w:t xml:space="preserve"> Ulica grada Vukovara 37, Zagreb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8D4785">
        <w:rPr>
          <w:rFonts w:asciiTheme="minorHAnsi" w:hAnsiTheme="minorHAnsi"/>
          <w:sz w:val="22"/>
          <w:szCs w:val="22"/>
        </w:rPr>
        <w:t>63073332379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DA7C00">
        <w:rPr>
          <w:rFonts w:asciiTheme="minorHAnsi" w:hAnsiTheme="minorHAnsi"/>
          <w:b/>
          <w:bCs/>
          <w:sz w:val="22"/>
          <w:szCs w:val="22"/>
        </w:rPr>
        <w:t>7.369,79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DA7C00">
        <w:rPr>
          <w:rFonts w:asciiTheme="minorHAnsi" w:hAnsiTheme="minorHAnsi"/>
          <w:b/>
          <w:bCs/>
          <w:sz w:val="22"/>
          <w:szCs w:val="22"/>
        </w:rPr>
        <w:t>8.327,86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93930E0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8D4785">
        <w:rPr>
          <w:rFonts w:asciiTheme="minorHAnsi" w:hAnsiTheme="minorHAnsi"/>
          <w:sz w:val="22"/>
          <w:szCs w:val="22"/>
        </w:rPr>
        <w:t>pet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8D4785">
        <w:rPr>
          <w:rFonts w:asciiTheme="minorHAnsi" w:hAnsiTheme="minorHAnsi"/>
          <w:sz w:val="22"/>
          <w:szCs w:val="22"/>
        </w:rPr>
        <w:t>a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>s namjerom sklapanja ugovora o</w:t>
      </w:r>
      <w:r w:rsidR="00962E8A">
        <w:rPr>
          <w:rFonts w:asciiTheme="minorHAnsi" w:hAnsiTheme="minorHAnsi"/>
          <w:sz w:val="22"/>
          <w:szCs w:val="22"/>
        </w:rPr>
        <w:t xml:space="preserve"> </w:t>
      </w:r>
      <w:r w:rsidR="008D4785">
        <w:rPr>
          <w:rFonts w:asciiTheme="minorHAnsi" w:hAnsiTheme="minorHAnsi"/>
          <w:sz w:val="22"/>
          <w:szCs w:val="22"/>
        </w:rPr>
        <w:t>opskrbi električnom energijom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192CE0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37FE" w14:textId="77777777" w:rsidR="00C85228" w:rsidRDefault="00C85228" w:rsidP="00E81DA0">
      <w:r>
        <w:separator/>
      </w:r>
    </w:p>
  </w:endnote>
  <w:endnote w:type="continuationSeparator" w:id="0">
    <w:p w14:paraId="3A16B23A" w14:textId="77777777" w:rsidR="00C85228" w:rsidRDefault="00C85228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081" w14:textId="77777777" w:rsidR="00C85228" w:rsidRDefault="00C85228" w:rsidP="00E81DA0">
      <w:r>
        <w:separator/>
      </w:r>
    </w:p>
  </w:footnote>
  <w:footnote w:type="continuationSeparator" w:id="0">
    <w:p w14:paraId="4641D38E" w14:textId="77777777" w:rsidR="00C85228" w:rsidRDefault="00C85228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C12CE"/>
    <w:rsid w:val="000D0B6E"/>
    <w:rsid w:val="000E22AE"/>
    <w:rsid w:val="000E7EB1"/>
    <w:rsid w:val="000F2EDA"/>
    <w:rsid w:val="000F3A99"/>
    <w:rsid w:val="000F4A65"/>
    <w:rsid w:val="000F5FE0"/>
    <w:rsid w:val="000F676E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4F7FD9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85228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A7C00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B592F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17</cp:revision>
  <cp:lastPrinted>2016-04-20T23:32:00Z</cp:lastPrinted>
  <dcterms:created xsi:type="dcterms:W3CDTF">2019-07-10T11:32:00Z</dcterms:created>
  <dcterms:modified xsi:type="dcterms:W3CDTF">2025-05-02T12:27:00Z</dcterms:modified>
</cp:coreProperties>
</file>