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B3EB3" w14:textId="365C6882" w:rsidR="004E785C" w:rsidRPr="004E785C" w:rsidRDefault="006B63E6" w:rsidP="00FD364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Na temelju članka 40. i 41. Zakona o ustanovama (NN 76/93, 29/97, 47/99, 35/08, 127/19 i 151/22), 37. Zakona o predškolskom odgoju i obrazovanju (NN 10/97, 107/07, 94/13, 98/19, 57/22, 101/23), članka 59. Statuta Dječjeg vrtića Pčelica Žakanje i Odluke Upravnog vijeća Dječjeg vrtića Pčelica Žakanje (</w:t>
      </w:r>
      <w:r w:rsidR="00FD3645" w:rsidRPr="00FD3645">
        <w:rPr>
          <w:rFonts w:asciiTheme="minorHAnsi" w:hAnsiTheme="minorHAnsi" w:cstheme="minorHAnsi"/>
          <w:sz w:val="22"/>
          <w:szCs w:val="22"/>
        </w:rPr>
        <w:t>KLASA: 112-08/24-01/04</w:t>
      </w:r>
      <w:r w:rsidR="00FD364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D3645" w:rsidRPr="00FD3645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FD3645" w:rsidRPr="00FD3645">
        <w:rPr>
          <w:rFonts w:asciiTheme="minorHAnsi" w:hAnsiTheme="minorHAnsi" w:cstheme="minorHAnsi"/>
          <w:sz w:val="22"/>
          <w:szCs w:val="22"/>
        </w:rPr>
        <w:t>: 2133-22-1-02-24-01</w:t>
      </w:r>
      <w:r w:rsidRPr="004E785C">
        <w:rPr>
          <w:rFonts w:asciiTheme="minorHAnsi" w:hAnsiTheme="minorHAnsi" w:cstheme="minorHAnsi"/>
          <w:sz w:val="22"/>
          <w:szCs w:val="22"/>
        </w:rPr>
        <w:t xml:space="preserve"> od 27. ožujka 2025. godine)</w:t>
      </w:r>
      <w:r w:rsidR="004E785C" w:rsidRPr="004E785C">
        <w:rPr>
          <w:rFonts w:asciiTheme="minorHAnsi" w:hAnsiTheme="minorHAnsi" w:cstheme="minorHAnsi"/>
          <w:sz w:val="22"/>
          <w:szCs w:val="22"/>
        </w:rPr>
        <w:t xml:space="preserve"> Upravno vijeće Dječjeg vrtića Pčelica Žakanje raspisuje</w:t>
      </w:r>
    </w:p>
    <w:p w14:paraId="1B722A03" w14:textId="77777777" w:rsidR="004E785C" w:rsidRPr="004E785C" w:rsidRDefault="004E785C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DFC611" w14:textId="2C86541C" w:rsidR="004E785C" w:rsidRPr="004E785C" w:rsidRDefault="004E785C" w:rsidP="004E785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785C">
        <w:rPr>
          <w:rFonts w:asciiTheme="minorHAnsi" w:hAnsiTheme="minorHAnsi" w:cstheme="minorHAnsi"/>
          <w:b/>
          <w:bCs/>
          <w:sz w:val="22"/>
          <w:szCs w:val="22"/>
        </w:rPr>
        <w:t>JAVNI NATJEČAJ</w:t>
      </w:r>
    </w:p>
    <w:p w14:paraId="43221F68" w14:textId="6E952F20" w:rsidR="004E785C" w:rsidRPr="004E785C" w:rsidRDefault="004E785C" w:rsidP="004E785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785C">
        <w:rPr>
          <w:rFonts w:asciiTheme="minorHAnsi" w:hAnsiTheme="minorHAnsi" w:cstheme="minorHAnsi"/>
          <w:b/>
          <w:bCs/>
          <w:sz w:val="22"/>
          <w:szCs w:val="22"/>
        </w:rPr>
        <w:t>ZA RADNO MJESTO RAVNATELJA/</w:t>
      </w:r>
      <w:proofErr w:type="spellStart"/>
      <w:r w:rsidRPr="004E785C">
        <w:rPr>
          <w:rFonts w:asciiTheme="minorHAnsi" w:hAnsiTheme="minorHAnsi" w:cstheme="minorHAnsi"/>
          <w:b/>
          <w:bCs/>
          <w:sz w:val="22"/>
          <w:szCs w:val="22"/>
        </w:rPr>
        <w:t>ICE</w:t>
      </w:r>
      <w:proofErr w:type="spellEnd"/>
      <w:r w:rsidRPr="004E785C">
        <w:rPr>
          <w:rFonts w:asciiTheme="minorHAnsi" w:hAnsiTheme="minorHAnsi" w:cstheme="minorHAnsi"/>
          <w:b/>
          <w:bCs/>
          <w:sz w:val="22"/>
          <w:szCs w:val="22"/>
        </w:rPr>
        <w:t xml:space="preserve"> DJEČJEG VRTIĆA PČELICA ŽAKANJE</w:t>
      </w:r>
    </w:p>
    <w:p w14:paraId="594DC416" w14:textId="77777777" w:rsidR="00C17423" w:rsidRPr="004E785C" w:rsidRDefault="00C17423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F2952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Za ravnatelja/</w:t>
      </w:r>
      <w:proofErr w:type="spellStart"/>
      <w:r w:rsidRPr="004E785C">
        <w:rPr>
          <w:rFonts w:asciiTheme="minorHAnsi" w:hAnsiTheme="minorHAnsi" w:cstheme="minorHAnsi"/>
          <w:sz w:val="22"/>
          <w:szCs w:val="22"/>
        </w:rPr>
        <w:t>icu</w:t>
      </w:r>
      <w:proofErr w:type="spellEnd"/>
      <w:r w:rsidRPr="004E785C">
        <w:rPr>
          <w:rFonts w:asciiTheme="minorHAnsi" w:hAnsiTheme="minorHAnsi" w:cstheme="minorHAnsi"/>
          <w:sz w:val="22"/>
          <w:szCs w:val="22"/>
        </w:rPr>
        <w:t xml:space="preserve"> dječjeg vrtića može biti imenovana osoba koja pored općih uvjeta za zasnivanje radnog odnosa ispunjava uvjete: </w:t>
      </w:r>
    </w:p>
    <w:p w14:paraId="70D0ED80" w14:textId="21242201" w:rsidR="002E389D" w:rsidRPr="004E785C" w:rsidRDefault="002E389D" w:rsidP="004E785C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završen studij odgovarajuće vrste za rad na radnom mjestu odgojitelja ili stručnog suradnika u dječjem vrtiću, a koji može biti:</w:t>
      </w:r>
    </w:p>
    <w:p w14:paraId="1A3448FB" w14:textId="0CFAE7AE" w:rsidR="002E389D" w:rsidRPr="004E785C" w:rsidRDefault="002E389D" w:rsidP="004E785C">
      <w:pPr>
        <w:pStyle w:val="Odlomakpopisa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sveučilišni diplomski studij ili </w:t>
      </w:r>
    </w:p>
    <w:p w14:paraId="62E073DD" w14:textId="2F3035D3" w:rsidR="002E389D" w:rsidRPr="004E785C" w:rsidRDefault="002E389D" w:rsidP="004E785C">
      <w:pPr>
        <w:pStyle w:val="Odlomakpopisa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integrirani preddiplomski i diplomski sveučilišni studij ili </w:t>
      </w:r>
    </w:p>
    <w:p w14:paraId="57C9C558" w14:textId="72215A80" w:rsidR="002E389D" w:rsidRPr="004E785C" w:rsidRDefault="002E389D" w:rsidP="004E785C">
      <w:pPr>
        <w:pStyle w:val="Odlomakpopisa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specijalistički diplomski stručni studij ili </w:t>
      </w:r>
    </w:p>
    <w:p w14:paraId="72A4958F" w14:textId="2E8119E2" w:rsidR="002E389D" w:rsidRPr="004E785C" w:rsidRDefault="002E389D" w:rsidP="004E785C">
      <w:pPr>
        <w:pStyle w:val="Odlomakpopisa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preddiplomski sveučilišni studij za odgojitelja ili </w:t>
      </w:r>
    </w:p>
    <w:p w14:paraId="2F0A91ED" w14:textId="1DBEFD68" w:rsidR="002E389D" w:rsidRPr="004E785C" w:rsidRDefault="002E389D" w:rsidP="004E785C">
      <w:pPr>
        <w:pStyle w:val="Odlomakpopisa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stručni studij odgovarajuće vrste, </w:t>
      </w:r>
    </w:p>
    <w:p w14:paraId="0E2C52CC" w14:textId="1B039C18" w:rsidR="002E389D" w:rsidRPr="004E785C" w:rsidRDefault="002E389D" w:rsidP="004E785C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odnosno studij odgovarajuće vrste kojima je stečena viša stručna sprema odgojitelja u skladu s prijašnjim propisima,</w:t>
      </w:r>
    </w:p>
    <w:p w14:paraId="522F3F69" w14:textId="21435114" w:rsidR="002E389D" w:rsidRPr="004E785C" w:rsidRDefault="002E389D" w:rsidP="004E785C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položen stručni ispit za odgojitelja ili stručnog suradnika, osim ako nemaju obvezu polagati stručni ispit u skladu s člankom 56. Zakona o predškolskom odgoju i obrazovanju (NN br. 10/97, 107/07, 94/13, 98/19, 57/22, 101/23),</w:t>
      </w:r>
    </w:p>
    <w:p w14:paraId="046F0802" w14:textId="5C1FF176" w:rsidR="002E389D" w:rsidRPr="004E785C" w:rsidRDefault="002E389D" w:rsidP="004E785C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najmanje pet godina radnog iskustva u predškolskoj ustanovi na radnom mjestu odgojitelja ili stručnog suradnika. </w:t>
      </w:r>
    </w:p>
    <w:p w14:paraId="38731B47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2AFF30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Na navedeno radno mjesto ne može biti imenovana osoba za čije zasnivanje radnog odnosa postoje zapreke iz članka 25. Zakona o predškolskom odgoju i obrazovanju (NN br. 10/97, 107/07, 94/13, 98/19, 57/22, 101/23). </w:t>
      </w:r>
    </w:p>
    <w:p w14:paraId="31C2FCEB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8CCBA6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Ravnatelj se imenuje na pet godina, a ista osoba može biti ponovno imenovana. </w:t>
      </w:r>
    </w:p>
    <w:p w14:paraId="24975BEF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75C0EB" w14:textId="4D76E85D" w:rsidR="001F03F7" w:rsidRPr="004E785C" w:rsidRDefault="001F03F7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Za 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prijavu na natječaj potrebno je priložiti: </w:t>
      </w:r>
    </w:p>
    <w:p w14:paraId="20DB7E7D" w14:textId="6EC1ED64" w:rsidR="001F03F7" w:rsidRPr="004E785C" w:rsidRDefault="001F03F7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Pisanu, vlastoručno potpisanu zamolbu</w:t>
      </w:r>
    </w:p>
    <w:p w14:paraId="07CFA91E" w14:textId="65BD0E53" w:rsidR="001F03F7" w:rsidRDefault="00715361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Ž</w:t>
      </w:r>
      <w:r w:rsidR="002E389D" w:rsidRPr="004E785C">
        <w:rPr>
          <w:rFonts w:asciiTheme="minorHAnsi" w:hAnsiTheme="minorHAnsi" w:cstheme="minorHAnsi"/>
          <w:sz w:val="22"/>
          <w:szCs w:val="22"/>
        </w:rPr>
        <w:t>ivotopis (vlastoručno potpisan)</w:t>
      </w:r>
    </w:p>
    <w:p w14:paraId="7D1E11AA" w14:textId="54C0629B" w:rsidR="000971AB" w:rsidRPr="004E785C" w:rsidRDefault="000971AB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Presliku osobne iskaznice</w:t>
      </w:r>
    </w:p>
    <w:p w14:paraId="1C29223A" w14:textId="77777777" w:rsidR="001F03F7" w:rsidRPr="004E785C" w:rsidRDefault="00715361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Dokaz o stečenoj stručnoj spremi</w:t>
      </w:r>
    </w:p>
    <w:p w14:paraId="2EFAEB3A" w14:textId="77777777" w:rsidR="001F03F7" w:rsidRPr="004E785C" w:rsidRDefault="00715361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D</w:t>
      </w:r>
      <w:r w:rsidR="002E389D" w:rsidRPr="004E785C">
        <w:rPr>
          <w:rFonts w:asciiTheme="minorHAnsi" w:hAnsiTheme="minorHAnsi" w:cstheme="minorHAnsi"/>
          <w:sz w:val="22"/>
          <w:szCs w:val="22"/>
        </w:rPr>
        <w:t>okaz o položenom stručnom ispitu</w:t>
      </w:r>
    </w:p>
    <w:p w14:paraId="3F35611D" w14:textId="77777777" w:rsidR="001F03F7" w:rsidRPr="004E785C" w:rsidRDefault="00715361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Dokaz o državljanstvu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95B490" w14:textId="77777777" w:rsidR="001F03F7" w:rsidRPr="004E785C" w:rsidRDefault="00715361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D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okaz o radnom iskustvu u predškolskoj ustanovi na radnome mjestu odgojitelja ili stručnog suradnika: elektronički zapis, odnosno potvrdu o podacima evidentiranim u bazi Hrvatskog zavoda za mirovinsko osiguranje (ne stariji od dana objave natječaja), </w:t>
      </w:r>
    </w:p>
    <w:p w14:paraId="2D1497D8" w14:textId="77777777" w:rsidR="001F03F7" w:rsidRPr="004E785C" w:rsidRDefault="001F03F7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I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zvornik uvjerenja nadležnog suda (ne stariji od dana objave natječaja) da se protiv kandidata ne vodi </w:t>
      </w:r>
      <w:r w:rsidR="002E389D" w:rsidRPr="004E785C">
        <w:rPr>
          <w:rFonts w:asciiTheme="minorHAnsi" w:hAnsiTheme="minorHAnsi" w:cstheme="minorHAnsi"/>
          <w:b/>
          <w:bCs/>
          <w:sz w:val="22"/>
          <w:szCs w:val="22"/>
        </w:rPr>
        <w:t>kazneni postupak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 (sukladno članku 25. st. 2. Zakona o predškolskom odgoju i obrazovanju), </w:t>
      </w:r>
    </w:p>
    <w:p w14:paraId="6181589F" w14:textId="77777777" w:rsidR="001F03F7" w:rsidRPr="004E785C" w:rsidRDefault="001F03F7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I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zvornik uvjerenja nadležnog suda (ne stariji od dana objave natječaja) da se protiv kandidata ne vodi </w:t>
      </w:r>
      <w:r w:rsidR="002E389D" w:rsidRPr="004E785C">
        <w:rPr>
          <w:rFonts w:asciiTheme="minorHAnsi" w:hAnsiTheme="minorHAnsi" w:cstheme="minorHAnsi"/>
          <w:b/>
          <w:bCs/>
          <w:sz w:val="22"/>
          <w:szCs w:val="22"/>
        </w:rPr>
        <w:t>prekršajni postupak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 (sukladno članku 25. st. 4. Zakona o predškolskom odgoju i obrazovanju), </w:t>
      </w:r>
    </w:p>
    <w:p w14:paraId="75392229" w14:textId="7569A915" w:rsidR="002E389D" w:rsidRPr="004E785C" w:rsidRDefault="001F03F7" w:rsidP="004E785C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U</w:t>
      </w:r>
      <w:r w:rsidR="002E389D" w:rsidRPr="004E785C">
        <w:rPr>
          <w:rFonts w:asciiTheme="minorHAnsi" w:hAnsiTheme="minorHAnsi" w:cstheme="minorHAnsi"/>
          <w:sz w:val="22"/>
          <w:szCs w:val="22"/>
        </w:rPr>
        <w:t>vjerenje nadležnog područnog ureda Hrvatskog zavoda za socijalni rad, sukladno članku 25. Zakona o predškolskom odgoju i obrazovanju (NN 10/97,107/07, 94/13 i  98/19),</w:t>
      </w:r>
      <w:r w:rsidRPr="004E785C">
        <w:rPr>
          <w:rFonts w:asciiTheme="minorHAnsi" w:hAnsiTheme="minorHAnsi" w:cstheme="minorHAnsi"/>
          <w:sz w:val="22"/>
          <w:szCs w:val="22"/>
        </w:rPr>
        <w:t xml:space="preserve"> da osobi nije izrečena mjera za zaštitu dobrobiti djeteta,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 ne starije do dana objave natječaja.</w:t>
      </w:r>
    </w:p>
    <w:p w14:paraId="1D1010A7" w14:textId="77777777" w:rsidR="002E389D" w:rsidRPr="004E785C" w:rsidRDefault="002E389D" w:rsidP="004E785C">
      <w:pPr>
        <w:pStyle w:val="Odlomakpopisa"/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BE06D6A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Na javni natječaj mogu se prijaviti osobe oba spola, sukladno članku 13. Zakona o ravnopravnosti spolova (NN 82/08 u 69/17).</w:t>
      </w:r>
    </w:p>
    <w:p w14:paraId="1E56FE4C" w14:textId="77777777" w:rsidR="001F03F7" w:rsidRPr="004E785C" w:rsidRDefault="001F03F7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D25259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Prijavom na natječaj svaki kandidat daje privolu za obradu osobnih podataka u svrhu provođenja postupka imenovanja, a u skladu s odredbama Opće uredbe o zaštiti podataka (EU) 2016/679.</w:t>
      </w:r>
    </w:p>
    <w:p w14:paraId="17833ED6" w14:textId="77777777" w:rsidR="001F03F7" w:rsidRPr="004E785C" w:rsidRDefault="001F03F7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42DAD8" w14:textId="77777777" w:rsidR="001F03F7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Kandidati koji ostvaruju pravo prednosti pri zapošljavanju dužni su u prijavi pozvati se na to pravo i imaju prednost u odnosu na sve ostale kandidate samo pod jednakim uvjetima.</w:t>
      </w:r>
    </w:p>
    <w:p w14:paraId="365EE65F" w14:textId="77777777" w:rsidR="001F03F7" w:rsidRPr="004E785C" w:rsidRDefault="001F03F7" w:rsidP="004E785C">
      <w:pPr>
        <w:pStyle w:val="Odlomakpopisa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S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ukladno članku 102. Zakona o hrvatskim braniteljima iz Domovinskog rata i članovima njihovih obitelji (NN br. 121/17, 98/19, 84/21), uz prijavu na natječaj kandidat je dužan priložiti osim dokaza o ispunjavanju traženih uvjeta i sve potrebne dokaze dostupne na poveznici Ministarstva hrvatskih branitelja https://branitelji.gov.hr/zaposljavanje-843/843. Informacije o dokazima koji su potrebni za ostvarivanje prava prednosti pri zapošljavanju nalaze se na poveznici: https://branitelji. gov.hr/UserDocsImages/NG/12%20Prosinac/Zapo%C5%A1ljavanje/popis%20dokaza%20za%20ostvarivanje%20prava%20prednosti%20pri%20zapo%C5%A1ljavanju.pdf </w:t>
      </w:r>
    </w:p>
    <w:p w14:paraId="31118C0F" w14:textId="77777777" w:rsidR="001F03F7" w:rsidRPr="004E785C" w:rsidRDefault="001F03F7" w:rsidP="004E785C">
      <w:pPr>
        <w:pStyle w:val="Odlomakpopisa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S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ukladno člancima 47.-50. Zakona o civilnim stradalnicima iz domovinskog rata (NN br. 84/21) uz prijavu na natječaj kandidat je dužan priložiti osim dokaza o ispunjavanju traženih uvjeta i sve potrebne dokaze dostupne na poveznici Ministarstva hrvatskih branitelja: https://branitelji.gov.hr/UserDocsImages/dokumenti/Nikola/popis%20dokaza%20za%20ostvarivanje%20prava%20prednosti%20pri%20zapo%C5%A1ljavanju%20Zakon%20o%20civilnim%20stradalnicima%20iz%20DR.pdf </w:t>
      </w:r>
    </w:p>
    <w:p w14:paraId="7464E63A" w14:textId="18791715" w:rsidR="002E389D" w:rsidRPr="004E785C" w:rsidRDefault="001F03F7" w:rsidP="004E785C">
      <w:pPr>
        <w:pStyle w:val="Odlomakpopisa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S</w:t>
      </w:r>
      <w:r w:rsidR="002E389D" w:rsidRPr="004E785C">
        <w:rPr>
          <w:rFonts w:asciiTheme="minorHAnsi" w:hAnsiTheme="minorHAnsi" w:cstheme="minorHAnsi"/>
          <w:sz w:val="22"/>
          <w:szCs w:val="22"/>
        </w:rPr>
        <w:t xml:space="preserve">ukladno čl. 48 f Zakona o zaštiti vojnih i civilnih invalida rata (NN br.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poslodavca, – sukladno članku 9. Zakona o profesionalnoj rehabilitaciji i zapošljavanju osoba s invaliditetom (NN br.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0EF18EAD" w14:textId="77777777" w:rsidR="001F03F7" w:rsidRPr="004E785C" w:rsidRDefault="001F03F7" w:rsidP="004E785C">
      <w:pPr>
        <w:pStyle w:val="Odlomakpopisa"/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DE12499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Nepotpune i nepravovremene prijave neće se razmatrati. </w:t>
      </w:r>
    </w:p>
    <w:p w14:paraId="370F6372" w14:textId="77777777" w:rsidR="001F03F7" w:rsidRPr="004E785C" w:rsidRDefault="001F03F7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45E038" w14:textId="77777777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O rezultatima izbora kandidati će biti obaviješteni u roku od 45 dana od isteka roka za podnošenje prijava. </w:t>
      </w:r>
    </w:p>
    <w:p w14:paraId="5A965D8B" w14:textId="77777777" w:rsidR="001F03F7" w:rsidRPr="004E785C" w:rsidRDefault="001F03F7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0CE276" w14:textId="77777777" w:rsidR="001F03F7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Natječaj je objavljen na mrežnim stranicama Dječjeg vrtića Pčelica Žakanje i Narodnim novinama. </w:t>
      </w:r>
    </w:p>
    <w:p w14:paraId="52185571" w14:textId="77777777" w:rsidR="001F03F7" w:rsidRPr="004E785C" w:rsidRDefault="001F03F7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787A2" w14:textId="14532251" w:rsidR="002E389D" w:rsidRPr="004E785C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 xml:space="preserve">Prijavu na natječaj s potrebnom dokumentacijom potrebno je dostaviti u zatvorenoj kuverti neposredno ili preporučeno poštom na adresu: </w:t>
      </w:r>
      <w:r w:rsidRPr="004E785C">
        <w:rPr>
          <w:rFonts w:asciiTheme="minorHAnsi" w:hAnsiTheme="minorHAnsi" w:cstheme="minorHAnsi"/>
          <w:b/>
          <w:bCs/>
          <w:sz w:val="22"/>
          <w:szCs w:val="22"/>
        </w:rPr>
        <w:t>Dječji vrtić Pčelica Žakanje, Žakanje 59D, 47276 Žakanje</w:t>
      </w:r>
      <w:r w:rsidRPr="004E785C">
        <w:rPr>
          <w:rFonts w:asciiTheme="minorHAnsi" w:hAnsiTheme="minorHAnsi" w:cstheme="minorHAnsi"/>
          <w:sz w:val="22"/>
          <w:szCs w:val="22"/>
        </w:rPr>
        <w:t>, s naznakom: »</w:t>
      </w:r>
      <w:r w:rsidR="004E785C" w:rsidRPr="004E785C">
        <w:rPr>
          <w:rFonts w:asciiTheme="minorHAnsi" w:hAnsiTheme="minorHAnsi" w:cstheme="minorHAnsi"/>
          <w:sz w:val="22"/>
          <w:szCs w:val="22"/>
        </w:rPr>
        <w:t>Prijava na javni natječaj za imenovanje ravnatelja/</w:t>
      </w:r>
      <w:proofErr w:type="spellStart"/>
      <w:r w:rsidR="004E785C" w:rsidRPr="004E785C">
        <w:rPr>
          <w:rFonts w:asciiTheme="minorHAnsi" w:hAnsiTheme="minorHAnsi" w:cstheme="minorHAnsi"/>
          <w:sz w:val="22"/>
          <w:szCs w:val="22"/>
        </w:rPr>
        <w:t>ice</w:t>
      </w:r>
      <w:proofErr w:type="spellEnd"/>
      <w:r w:rsidR="004E785C" w:rsidRPr="004E785C">
        <w:rPr>
          <w:rFonts w:asciiTheme="minorHAnsi" w:hAnsiTheme="minorHAnsi" w:cstheme="minorHAnsi"/>
          <w:sz w:val="22"/>
          <w:szCs w:val="22"/>
        </w:rPr>
        <w:t xml:space="preserve"> - ne otvarati</w:t>
      </w:r>
      <w:r w:rsidRPr="004E785C">
        <w:rPr>
          <w:rFonts w:asciiTheme="minorHAnsi" w:hAnsiTheme="minorHAnsi" w:cstheme="minorHAnsi"/>
          <w:sz w:val="22"/>
          <w:szCs w:val="22"/>
        </w:rPr>
        <w:t xml:space="preserve">«, u roku od 8 dana od objave natječaja. </w:t>
      </w:r>
    </w:p>
    <w:p w14:paraId="6BDB09AC" w14:textId="77777777" w:rsidR="002E389D" w:rsidRDefault="002E389D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C8887" w14:textId="77777777" w:rsidR="00FD3645" w:rsidRDefault="00FD3645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B0024B" w14:textId="77777777" w:rsidR="00FD3645" w:rsidRPr="004E785C" w:rsidRDefault="00FD3645" w:rsidP="004E785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1495BB" w14:textId="77777777" w:rsidR="004E785C" w:rsidRPr="004E785C" w:rsidRDefault="004E785C" w:rsidP="004E785C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E785C">
        <w:rPr>
          <w:rFonts w:asciiTheme="minorHAnsi" w:hAnsiTheme="minorHAnsi" w:cstheme="minorHAnsi"/>
          <w:b/>
          <w:bCs/>
          <w:sz w:val="22"/>
          <w:szCs w:val="22"/>
        </w:rPr>
        <w:t>PREDSJEDNICA</w:t>
      </w:r>
    </w:p>
    <w:p w14:paraId="1DC104D2" w14:textId="77777777" w:rsidR="004E785C" w:rsidRPr="004E785C" w:rsidRDefault="004E785C" w:rsidP="004E785C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E785C">
        <w:rPr>
          <w:rFonts w:asciiTheme="minorHAnsi" w:hAnsiTheme="minorHAnsi" w:cstheme="minorHAnsi"/>
          <w:b/>
          <w:bCs/>
          <w:sz w:val="22"/>
          <w:szCs w:val="22"/>
        </w:rPr>
        <w:t>UPRAVNOG VIJEĆA</w:t>
      </w:r>
    </w:p>
    <w:p w14:paraId="10E2B69F" w14:textId="77777777" w:rsidR="004E785C" w:rsidRPr="004E785C" w:rsidRDefault="004E785C" w:rsidP="004E785C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E785C">
        <w:rPr>
          <w:rFonts w:asciiTheme="minorHAnsi" w:hAnsiTheme="minorHAnsi" w:cstheme="minorHAnsi"/>
          <w:sz w:val="22"/>
          <w:szCs w:val="22"/>
        </w:rPr>
        <w:t>Anita Srbelj-Dehlić</w:t>
      </w:r>
    </w:p>
    <w:p w14:paraId="6869B5AE" w14:textId="77777777" w:rsidR="005860F6" w:rsidRPr="00E37D46" w:rsidRDefault="005860F6" w:rsidP="005860F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8CF227" w14:textId="77777777" w:rsidR="004F2D1A" w:rsidRDefault="004F2D1A" w:rsidP="005860F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4F2D1A" w:rsidSect="00CA4687">
      <w:footerReference w:type="default" r:id="rId7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0052" w14:textId="77777777" w:rsidR="0072019D" w:rsidRDefault="0072019D" w:rsidP="00185482">
      <w:r>
        <w:separator/>
      </w:r>
    </w:p>
  </w:endnote>
  <w:endnote w:type="continuationSeparator" w:id="0">
    <w:p w14:paraId="2984E125" w14:textId="77777777" w:rsidR="0072019D" w:rsidRDefault="0072019D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D236" w14:textId="77777777" w:rsidR="00185482" w:rsidRDefault="00185482" w:rsidP="00690D09">
    <w:pPr>
      <w:pStyle w:val="Podnoje"/>
    </w:pPr>
  </w:p>
  <w:p w14:paraId="010F2DE6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286C" w14:textId="77777777" w:rsidR="0072019D" w:rsidRDefault="0072019D" w:rsidP="00185482">
      <w:r>
        <w:separator/>
      </w:r>
    </w:p>
  </w:footnote>
  <w:footnote w:type="continuationSeparator" w:id="0">
    <w:p w14:paraId="4DC404A5" w14:textId="77777777" w:rsidR="0072019D" w:rsidRDefault="0072019D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0BBE1C74"/>
    <w:multiLevelType w:val="hybridMultilevel"/>
    <w:tmpl w:val="6220F9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327A7"/>
    <w:multiLevelType w:val="hybridMultilevel"/>
    <w:tmpl w:val="7570E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3CF"/>
    <w:multiLevelType w:val="hybridMultilevel"/>
    <w:tmpl w:val="81E23356"/>
    <w:lvl w:ilvl="0" w:tplc="A9360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41E2C"/>
    <w:multiLevelType w:val="hybridMultilevel"/>
    <w:tmpl w:val="5F1068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4919"/>
    <w:multiLevelType w:val="hybridMultilevel"/>
    <w:tmpl w:val="76341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6A258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33599"/>
    <w:multiLevelType w:val="hybridMultilevel"/>
    <w:tmpl w:val="F5347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0758"/>
    <w:multiLevelType w:val="hybridMultilevel"/>
    <w:tmpl w:val="D194D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C832FD"/>
    <w:multiLevelType w:val="hybridMultilevel"/>
    <w:tmpl w:val="E88C0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1" w15:restartNumberingAfterBreak="0">
    <w:nsid w:val="5C84110C"/>
    <w:multiLevelType w:val="hybridMultilevel"/>
    <w:tmpl w:val="58EE0A3A"/>
    <w:lvl w:ilvl="0" w:tplc="99106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2B0B94"/>
    <w:multiLevelType w:val="hybridMultilevel"/>
    <w:tmpl w:val="D0085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61A24"/>
    <w:multiLevelType w:val="hybridMultilevel"/>
    <w:tmpl w:val="ACC48B8C"/>
    <w:lvl w:ilvl="0" w:tplc="F530C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023CD"/>
    <w:multiLevelType w:val="hybridMultilevel"/>
    <w:tmpl w:val="562E8910"/>
    <w:lvl w:ilvl="0" w:tplc="1D4A1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362FD"/>
    <w:multiLevelType w:val="hybridMultilevel"/>
    <w:tmpl w:val="D7243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33"/>
  </w:num>
  <w:num w:numId="3" w16cid:durableId="880750373">
    <w:abstractNumId w:val="18"/>
  </w:num>
  <w:num w:numId="4" w16cid:durableId="1247032847">
    <w:abstractNumId w:val="9"/>
  </w:num>
  <w:num w:numId="5" w16cid:durableId="450900650">
    <w:abstractNumId w:val="8"/>
  </w:num>
  <w:num w:numId="6" w16cid:durableId="1419594866">
    <w:abstractNumId w:val="41"/>
  </w:num>
  <w:num w:numId="7" w16cid:durableId="1769426975">
    <w:abstractNumId w:val="48"/>
  </w:num>
  <w:num w:numId="8" w16cid:durableId="37366412">
    <w:abstractNumId w:val="21"/>
  </w:num>
  <w:num w:numId="9" w16cid:durableId="22949496">
    <w:abstractNumId w:val="38"/>
  </w:num>
  <w:num w:numId="10" w16cid:durableId="1857034160">
    <w:abstractNumId w:val="4"/>
  </w:num>
  <w:num w:numId="11" w16cid:durableId="1679112780">
    <w:abstractNumId w:val="16"/>
  </w:num>
  <w:num w:numId="12" w16cid:durableId="1102728975">
    <w:abstractNumId w:val="29"/>
  </w:num>
  <w:num w:numId="13" w16cid:durableId="1121920728">
    <w:abstractNumId w:val="34"/>
  </w:num>
  <w:num w:numId="14" w16cid:durableId="1743021224">
    <w:abstractNumId w:val="19"/>
  </w:num>
  <w:num w:numId="15" w16cid:durableId="1089034591">
    <w:abstractNumId w:val="45"/>
  </w:num>
  <w:num w:numId="16" w16cid:durableId="1258439854">
    <w:abstractNumId w:val="3"/>
  </w:num>
  <w:num w:numId="17" w16cid:durableId="376246540">
    <w:abstractNumId w:val="10"/>
  </w:num>
  <w:num w:numId="18" w16cid:durableId="582955101">
    <w:abstractNumId w:val="32"/>
  </w:num>
  <w:num w:numId="19" w16cid:durableId="527061473">
    <w:abstractNumId w:val="42"/>
  </w:num>
  <w:num w:numId="20" w16cid:durableId="1947541753">
    <w:abstractNumId w:val="13"/>
  </w:num>
  <w:num w:numId="21" w16cid:durableId="515391355">
    <w:abstractNumId w:val="49"/>
  </w:num>
  <w:num w:numId="22" w16cid:durableId="453446079">
    <w:abstractNumId w:val="39"/>
  </w:num>
  <w:num w:numId="23" w16cid:durableId="460735967">
    <w:abstractNumId w:val="12"/>
  </w:num>
  <w:num w:numId="24" w16cid:durableId="901714579">
    <w:abstractNumId w:val="15"/>
  </w:num>
  <w:num w:numId="25" w16cid:durableId="1472096116">
    <w:abstractNumId w:val="15"/>
  </w:num>
  <w:num w:numId="26" w16cid:durableId="6277110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7"/>
  </w:num>
  <w:num w:numId="28" w16cid:durableId="821698255">
    <w:abstractNumId w:val="26"/>
  </w:num>
  <w:num w:numId="29" w16cid:durableId="756707130">
    <w:abstractNumId w:val="17"/>
  </w:num>
  <w:num w:numId="30" w16cid:durableId="1092122374">
    <w:abstractNumId w:val="37"/>
  </w:num>
  <w:num w:numId="31" w16cid:durableId="2079205204">
    <w:abstractNumId w:val="30"/>
  </w:num>
  <w:num w:numId="32" w16cid:durableId="1807775662">
    <w:abstractNumId w:val="5"/>
  </w:num>
  <w:num w:numId="33" w16cid:durableId="683552767">
    <w:abstractNumId w:val="35"/>
  </w:num>
  <w:num w:numId="34" w16cid:durableId="2054038730">
    <w:abstractNumId w:val="36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22"/>
  </w:num>
  <w:num w:numId="38" w16cid:durableId="938489348">
    <w:abstractNumId w:val="40"/>
  </w:num>
  <w:num w:numId="39" w16cid:durableId="1975527736">
    <w:abstractNumId w:val="20"/>
  </w:num>
  <w:num w:numId="40" w16cid:durableId="1931890274">
    <w:abstractNumId w:val="11"/>
  </w:num>
  <w:num w:numId="41" w16cid:durableId="1115442077">
    <w:abstractNumId w:val="46"/>
  </w:num>
  <w:num w:numId="42" w16cid:durableId="2036342795">
    <w:abstractNumId w:val="44"/>
  </w:num>
  <w:num w:numId="43" w16cid:durableId="1443039043">
    <w:abstractNumId w:val="31"/>
  </w:num>
  <w:num w:numId="44" w16cid:durableId="1991053325">
    <w:abstractNumId w:val="47"/>
  </w:num>
  <w:num w:numId="45" w16cid:durableId="1269892704">
    <w:abstractNumId w:val="23"/>
  </w:num>
  <w:num w:numId="46" w16cid:durableId="2119372723">
    <w:abstractNumId w:val="6"/>
  </w:num>
  <w:num w:numId="47" w16cid:durableId="1066487427">
    <w:abstractNumId w:val="25"/>
  </w:num>
  <w:num w:numId="48" w16cid:durableId="1766682114">
    <w:abstractNumId w:val="7"/>
  </w:num>
  <w:num w:numId="49" w16cid:durableId="623736371">
    <w:abstractNumId w:val="28"/>
  </w:num>
  <w:num w:numId="50" w16cid:durableId="850683147">
    <w:abstractNumId w:val="14"/>
  </w:num>
  <w:num w:numId="51" w16cid:durableId="238560913">
    <w:abstractNumId w:val="24"/>
  </w:num>
  <w:num w:numId="52" w16cid:durableId="66266089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1A"/>
    <w:rsid w:val="0000792B"/>
    <w:rsid w:val="00040D8F"/>
    <w:rsid w:val="00041FB0"/>
    <w:rsid w:val="00053218"/>
    <w:rsid w:val="00076081"/>
    <w:rsid w:val="000810AA"/>
    <w:rsid w:val="00093545"/>
    <w:rsid w:val="000971AB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3F7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E389D"/>
    <w:rsid w:val="002F41CF"/>
    <w:rsid w:val="002F7D80"/>
    <w:rsid w:val="00317F40"/>
    <w:rsid w:val="00332785"/>
    <w:rsid w:val="003370D3"/>
    <w:rsid w:val="00345E1B"/>
    <w:rsid w:val="003535BF"/>
    <w:rsid w:val="003625B3"/>
    <w:rsid w:val="00380674"/>
    <w:rsid w:val="00382F4A"/>
    <w:rsid w:val="00397E97"/>
    <w:rsid w:val="003B4A13"/>
    <w:rsid w:val="003D29FF"/>
    <w:rsid w:val="003E12BC"/>
    <w:rsid w:val="003F6166"/>
    <w:rsid w:val="00407101"/>
    <w:rsid w:val="00410310"/>
    <w:rsid w:val="00414EC8"/>
    <w:rsid w:val="00416865"/>
    <w:rsid w:val="00423DD6"/>
    <w:rsid w:val="0043108C"/>
    <w:rsid w:val="00454258"/>
    <w:rsid w:val="00454CD2"/>
    <w:rsid w:val="0046287E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E785C"/>
    <w:rsid w:val="004F2B5E"/>
    <w:rsid w:val="004F2D1A"/>
    <w:rsid w:val="00511E7F"/>
    <w:rsid w:val="00515FFD"/>
    <w:rsid w:val="0052092F"/>
    <w:rsid w:val="005327EE"/>
    <w:rsid w:val="00560FCB"/>
    <w:rsid w:val="00564FA3"/>
    <w:rsid w:val="005737A1"/>
    <w:rsid w:val="00582861"/>
    <w:rsid w:val="005860F6"/>
    <w:rsid w:val="00590960"/>
    <w:rsid w:val="005A51FA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0FC8"/>
    <w:rsid w:val="006672EE"/>
    <w:rsid w:val="006677BC"/>
    <w:rsid w:val="00671666"/>
    <w:rsid w:val="00675C90"/>
    <w:rsid w:val="00682D78"/>
    <w:rsid w:val="00690050"/>
    <w:rsid w:val="00690D09"/>
    <w:rsid w:val="00694048"/>
    <w:rsid w:val="006B63E6"/>
    <w:rsid w:val="006E170F"/>
    <w:rsid w:val="006E3B06"/>
    <w:rsid w:val="006F44FC"/>
    <w:rsid w:val="0070355E"/>
    <w:rsid w:val="00715361"/>
    <w:rsid w:val="0072019D"/>
    <w:rsid w:val="007217EC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E1CBC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0F54"/>
    <w:rsid w:val="00871B36"/>
    <w:rsid w:val="0088337B"/>
    <w:rsid w:val="008A5142"/>
    <w:rsid w:val="008D06E6"/>
    <w:rsid w:val="008E7683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019BE"/>
    <w:rsid w:val="00A24B60"/>
    <w:rsid w:val="00A32398"/>
    <w:rsid w:val="00A3746B"/>
    <w:rsid w:val="00A42BF3"/>
    <w:rsid w:val="00A758DD"/>
    <w:rsid w:val="00A942F1"/>
    <w:rsid w:val="00A9650B"/>
    <w:rsid w:val="00AA17C2"/>
    <w:rsid w:val="00AB4E7C"/>
    <w:rsid w:val="00AE74B2"/>
    <w:rsid w:val="00B2252A"/>
    <w:rsid w:val="00B26E4C"/>
    <w:rsid w:val="00B427C5"/>
    <w:rsid w:val="00B87529"/>
    <w:rsid w:val="00B94B47"/>
    <w:rsid w:val="00BA6194"/>
    <w:rsid w:val="00BB2A19"/>
    <w:rsid w:val="00BB569C"/>
    <w:rsid w:val="00BE2D61"/>
    <w:rsid w:val="00BF5408"/>
    <w:rsid w:val="00BF6906"/>
    <w:rsid w:val="00C01297"/>
    <w:rsid w:val="00C1613A"/>
    <w:rsid w:val="00C17423"/>
    <w:rsid w:val="00C33888"/>
    <w:rsid w:val="00C52338"/>
    <w:rsid w:val="00C60BD1"/>
    <w:rsid w:val="00C6374A"/>
    <w:rsid w:val="00C70CCF"/>
    <w:rsid w:val="00C72110"/>
    <w:rsid w:val="00C86082"/>
    <w:rsid w:val="00CA4687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927E4"/>
    <w:rsid w:val="00D95B99"/>
    <w:rsid w:val="00DA1CFC"/>
    <w:rsid w:val="00DB76ED"/>
    <w:rsid w:val="00DC6ABC"/>
    <w:rsid w:val="00DD0017"/>
    <w:rsid w:val="00DD0959"/>
    <w:rsid w:val="00DE37A7"/>
    <w:rsid w:val="00DF3C34"/>
    <w:rsid w:val="00E21020"/>
    <w:rsid w:val="00E37D46"/>
    <w:rsid w:val="00E527AD"/>
    <w:rsid w:val="00E5316A"/>
    <w:rsid w:val="00E53BAA"/>
    <w:rsid w:val="00E543A8"/>
    <w:rsid w:val="00E70ED3"/>
    <w:rsid w:val="00E807BE"/>
    <w:rsid w:val="00EA1DCB"/>
    <w:rsid w:val="00EA33C2"/>
    <w:rsid w:val="00EA3D71"/>
    <w:rsid w:val="00EB5CA9"/>
    <w:rsid w:val="00EC4A50"/>
    <w:rsid w:val="00EE0DC7"/>
    <w:rsid w:val="00EE79AB"/>
    <w:rsid w:val="00F01050"/>
    <w:rsid w:val="00F07FCB"/>
    <w:rsid w:val="00F16BF1"/>
    <w:rsid w:val="00F1718A"/>
    <w:rsid w:val="00F17A55"/>
    <w:rsid w:val="00F6433B"/>
    <w:rsid w:val="00F75407"/>
    <w:rsid w:val="00F91A09"/>
    <w:rsid w:val="00FD1248"/>
    <w:rsid w:val="00FD3645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CF72A5"/>
  <w15:chartTrackingRefBased/>
  <w15:docId w15:val="{A62D4A4D-D929-422F-87DB-75A4F18D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3</cp:revision>
  <cp:lastPrinted>2022-01-18T08:53:00Z</cp:lastPrinted>
  <dcterms:created xsi:type="dcterms:W3CDTF">2025-04-03T11:08:00Z</dcterms:created>
  <dcterms:modified xsi:type="dcterms:W3CDTF">2025-04-03T11:08:00Z</dcterms:modified>
</cp:coreProperties>
</file>