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650FBB4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E372A6">
        <w:rPr>
          <w:rFonts w:ascii="Calibri" w:eastAsia="Times New Roman" w:hAnsi="Calibri" w:cs="Calibri"/>
          <w:bCs/>
          <w:lang w:eastAsia="zh-CN"/>
        </w:rPr>
        <w:t>10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D5A6E9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4E1097">
        <w:rPr>
          <w:rFonts w:ascii="Calibri" w:eastAsia="Times New Roman" w:hAnsi="Calibri" w:cs="Calibri"/>
          <w:lang w:eastAsia="zh-CN"/>
        </w:rPr>
        <w:t>11.11.2024.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DCEE57E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E372A6">
              <w:rPr>
                <w:rFonts w:ascii="Calibri" w:hAnsi="Calibri" w:cs="Calibri"/>
                <w:b/>
                <w:bCs/>
              </w:rPr>
              <w:t>JVNIH POTREBA U SPORTU</w:t>
            </w:r>
            <w:r w:rsidR="004E1097">
              <w:rPr>
                <w:rFonts w:ascii="Calibri" w:hAnsi="Calibri" w:cs="Calibri"/>
                <w:b/>
                <w:bCs/>
              </w:rPr>
              <w:t xml:space="preserve"> ZA 2025.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021EA186" w:rsidR="00590016" w:rsidRDefault="004E1097" w:rsidP="004E1097">
            <w:r>
              <w:t xml:space="preserve">Nacrtom Programa </w:t>
            </w:r>
            <w:r w:rsidR="00E372A6" w:rsidRPr="00E372A6">
              <w:t>utvrđuju se aktivnosti, poslovi i djelatnosti u sportu od značenja za Općinu Žakanje.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6C237C8" w:rsidR="001B3914" w:rsidRDefault="004E1097" w:rsidP="00214FC0">
            <w:r>
              <w:t>10.10.</w:t>
            </w:r>
            <w:r w:rsidR="008B13DD">
              <w:t xml:space="preserve"> – 09.</w:t>
            </w:r>
            <w:r>
              <w:t>11.</w:t>
            </w:r>
            <w:r w:rsidR="008B13DD">
              <w:t>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3B505D"/>
    <w:rsid w:val="004E1097"/>
    <w:rsid w:val="005276A9"/>
    <w:rsid w:val="00590016"/>
    <w:rsid w:val="005B0CD6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cp:lastPrinted>2024-10-29T13:12:00Z</cp:lastPrinted>
  <dcterms:created xsi:type="dcterms:W3CDTF">2024-10-29T13:12:00Z</dcterms:created>
  <dcterms:modified xsi:type="dcterms:W3CDTF">2025-01-30T13:30:00Z</dcterms:modified>
</cp:coreProperties>
</file>