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5992"/>
      </w:tblGrid>
      <w:tr w:rsidR="003E2364" w:rsidRPr="0052279D" w14:paraId="2B5E9AB7" w14:textId="77777777" w:rsidTr="00D413A4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F2E8A92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sz w:val="22"/>
                <w:szCs w:val="22"/>
                <w:lang w:eastAsia="zh-CN"/>
              </w:rPr>
            </w:pPr>
            <w:r>
              <w:rPr>
                <w:rFonts w:cs="Calibri"/>
                <w:noProof/>
                <w:sz w:val="22"/>
                <w:szCs w:val="22"/>
              </w:rPr>
              <w:drawing>
                <wp:inline distT="0" distB="0" distL="0" distR="0" wp14:anchorId="45E9DE4B" wp14:editId="3801AEED">
                  <wp:extent cx="284480" cy="362585"/>
                  <wp:effectExtent l="19050" t="0" r="127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1786D9CF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cs="Calibri"/>
                <w:sz w:val="22"/>
                <w:szCs w:val="22"/>
                <w:lang w:eastAsia="zh-CN"/>
              </w:rPr>
            </w:pPr>
          </w:p>
        </w:tc>
      </w:tr>
      <w:tr w:rsidR="003E2364" w:rsidRPr="0052279D" w14:paraId="2D2AAB43" w14:textId="77777777" w:rsidTr="00D413A4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7622104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14:paraId="3A997BAF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E2364" w:rsidRPr="0052279D" w14:paraId="2691B838" w14:textId="77777777" w:rsidTr="00D413A4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8F8F624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  <w:p w14:paraId="6207A3E2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vMerge/>
          </w:tcPr>
          <w:p w14:paraId="5A270904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E2364" w:rsidRPr="0052279D" w14:paraId="55851CDC" w14:textId="77777777" w:rsidTr="00D413A4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F55070C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3BFC34DF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E2364" w:rsidRPr="0052279D" w14:paraId="5DAD377D" w14:textId="77777777" w:rsidTr="00D413A4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EB1198F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  <w:t>RAVNATELJICA</w:t>
            </w:r>
          </w:p>
        </w:tc>
        <w:tc>
          <w:tcPr>
            <w:tcW w:w="6345" w:type="dxa"/>
            <w:vMerge/>
          </w:tcPr>
          <w:p w14:paraId="1B2E6389" w14:textId="77777777" w:rsidR="003E2364" w:rsidRPr="0052279D" w:rsidRDefault="003E2364" w:rsidP="00D413A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color w:val="FF0000"/>
                <w:sz w:val="22"/>
                <w:szCs w:val="22"/>
                <w:lang w:eastAsia="zh-CN"/>
              </w:rPr>
            </w:pPr>
          </w:p>
        </w:tc>
      </w:tr>
    </w:tbl>
    <w:p w14:paraId="5936A381" w14:textId="77777777" w:rsidR="003E2364" w:rsidRPr="0052279D" w:rsidRDefault="003E2364" w:rsidP="003E2364">
      <w:pPr>
        <w:jc w:val="both"/>
        <w:rPr>
          <w:rFonts w:cs="Calibri"/>
          <w:color w:val="000000"/>
          <w:sz w:val="22"/>
          <w:szCs w:val="22"/>
        </w:rPr>
      </w:pPr>
    </w:p>
    <w:p w14:paraId="202B77B0" w14:textId="77777777" w:rsidR="00EA247D" w:rsidRDefault="00EA247D" w:rsidP="00EA247D">
      <w:pPr>
        <w:pStyle w:val="Tijeloteksta"/>
        <w:spacing w:line="276" w:lineRule="auto"/>
        <w:rPr>
          <w:rFonts w:ascii="Calibri" w:hAnsi="Calibri" w:cs="Calibri"/>
          <w:b/>
          <w:bCs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 xml:space="preserve">KLASA: </w:t>
      </w:r>
      <w:r>
        <w:rPr>
          <w:rFonts w:ascii="Calibri" w:hAnsi="Calibri" w:cs="Calibri"/>
          <w:bCs/>
          <w:color w:val="000000"/>
          <w:sz w:val="22"/>
        </w:rPr>
        <w:t>601-04/23-01/03</w:t>
      </w:r>
    </w:p>
    <w:p w14:paraId="3E9B5D06" w14:textId="77777777" w:rsidR="00EA247D" w:rsidRDefault="00EA247D" w:rsidP="00EA247D">
      <w:pPr>
        <w:pStyle w:val="Tijeloteksta"/>
        <w:spacing w:line="276" w:lineRule="auto"/>
        <w:rPr>
          <w:rFonts w:ascii="Calibri" w:hAnsi="Calibri" w:cs="Calibri"/>
          <w:b/>
          <w:bCs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 xml:space="preserve">URBROJ: </w:t>
      </w:r>
      <w:r>
        <w:rPr>
          <w:rFonts w:ascii="Calibri" w:hAnsi="Calibri" w:cs="Calibri"/>
          <w:bCs/>
          <w:color w:val="000000"/>
          <w:sz w:val="22"/>
        </w:rPr>
        <w:t>2133-22-1-02-23-01</w:t>
      </w:r>
    </w:p>
    <w:p w14:paraId="694C90F5" w14:textId="77777777" w:rsidR="003E2364" w:rsidRPr="0052279D" w:rsidRDefault="003E2364" w:rsidP="003E2364">
      <w:pPr>
        <w:jc w:val="both"/>
        <w:rPr>
          <w:rFonts w:cs="Calibri"/>
          <w:color w:val="000000"/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Žakanje</w:t>
      </w:r>
      <w:r>
        <w:rPr>
          <w:rFonts w:cs="Calibri"/>
          <w:color w:val="000000"/>
          <w:sz w:val="22"/>
          <w:szCs w:val="22"/>
        </w:rPr>
        <w:t>, 24. travanj 2023.</w:t>
      </w:r>
    </w:p>
    <w:p w14:paraId="396208C8" w14:textId="77777777" w:rsidR="003E2364" w:rsidRPr="0052279D" w:rsidRDefault="003E2364" w:rsidP="003E2364">
      <w:pPr>
        <w:jc w:val="both"/>
        <w:rPr>
          <w:color w:val="000000"/>
          <w:sz w:val="22"/>
          <w:szCs w:val="22"/>
        </w:rPr>
      </w:pPr>
    </w:p>
    <w:p w14:paraId="00F7AB37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 temelju članka 59</w:t>
      </w:r>
      <w:r w:rsidRPr="006A5E31">
        <w:rPr>
          <w:color w:val="000000"/>
          <w:sz w:val="22"/>
          <w:szCs w:val="22"/>
        </w:rPr>
        <w:t xml:space="preserve">. Statuta Dječjeg vrtića Pčelica Žakanje, a u svezi s a člankom 34. Zakona o fiskalnoj odgovornosti </w:t>
      </w:r>
      <w:r>
        <w:rPr>
          <w:color w:val="000000"/>
          <w:sz w:val="22"/>
          <w:szCs w:val="22"/>
        </w:rPr>
        <w:t xml:space="preserve">(NN </w:t>
      </w:r>
      <w:r w:rsidRPr="006A5E31">
        <w:rPr>
          <w:color w:val="000000"/>
          <w:sz w:val="22"/>
          <w:szCs w:val="22"/>
        </w:rPr>
        <w:t>111/18) i člankom 7. Uredbe o sastavljanju i predaji Iz</w:t>
      </w:r>
      <w:r>
        <w:rPr>
          <w:color w:val="000000"/>
          <w:sz w:val="22"/>
          <w:szCs w:val="22"/>
        </w:rPr>
        <w:t xml:space="preserve">jave o fiskalnoj odgovornosti (NN </w:t>
      </w:r>
      <w:r w:rsidRPr="006A5E31">
        <w:rPr>
          <w:color w:val="000000"/>
          <w:sz w:val="22"/>
          <w:szCs w:val="22"/>
        </w:rPr>
        <w:t>95/19)</w:t>
      </w:r>
      <w:r>
        <w:rPr>
          <w:color w:val="000000"/>
          <w:sz w:val="22"/>
          <w:szCs w:val="22"/>
        </w:rPr>
        <w:t xml:space="preserve">, </w:t>
      </w:r>
      <w:r w:rsidRPr="00663F2E">
        <w:rPr>
          <w:sz w:val="22"/>
          <w:szCs w:val="22"/>
        </w:rPr>
        <w:t>Upravno vijeće Dječjeg vrtića Pčelica</w:t>
      </w:r>
      <w:r>
        <w:rPr>
          <w:sz w:val="22"/>
          <w:szCs w:val="22"/>
        </w:rPr>
        <w:t xml:space="preserve"> Žakanje</w:t>
      </w:r>
      <w:r w:rsidRPr="00663F2E">
        <w:rPr>
          <w:sz w:val="22"/>
          <w:szCs w:val="22"/>
        </w:rPr>
        <w:t xml:space="preserve"> na </w:t>
      </w:r>
      <w:r>
        <w:rPr>
          <w:sz w:val="22"/>
          <w:szCs w:val="22"/>
        </w:rPr>
        <w:t>18</w:t>
      </w:r>
      <w:r w:rsidRPr="00663F2E">
        <w:rPr>
          <w:sz w:val="22"/>
          <w:szCs w:val="22"/>
        </w:rPr>
        <w:t xml:space="preserve">. sjednici održanoj  dana </w:t>
      </w:r>
      <w:r>
        <w:rPr>
          <w:sz w:val="22"/>
          <w:szCs w:val="22"/>
        </w:rPr>
        <w:t>24. travnja</w:t>
      </w:r>
      <w:r w:rsidRPr="00663F2E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663F2E">
        <w:rPr>
          <w:sz w:val="22"/>
          <w:szCs w:val="22"/>
        </w:rPr>
        <w:t>. godine donijelo je</w:t>
      </w:r>
    </w:p>
    <w:p w14:paraId="38700631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</w:p>
    <w:p w14:paraId="3CAA5BE5" w14:textId="77777777" w:rsidR="003E2364" w:rsidRPr="003E2364" w:rsidRDefault="003E2364" w:rsidP="003E2364">
      <w:pPr>
        <w:spacing w:line="276" w:lineRule="auto"/>
        <w:jc w:val="center"/>
        <w:rPr>
          <w:b/>
          <w:sz w:val="22"/>
          <w:szCs w:val="22"/>
        </w:rPr>
      </w:pPr>
      <w:r w:rsidRPr="003E2364">
        <w:rPr>
          <w:b/>
          <w:sz w:val="22"/>
          <w:szCs w:val="22"/>
        </w:rPr>
        <w:t>PRAVILNIK</w:t>
      </w:r>
    </w:p>
    <w:p w14:paraId="6E943A2E" w14:textId="77777777" w:rsidR="003E2364" w:rsidRDefault="003E2364" w:rsidP="003E2364">
      <w:pPr>
        <w:spacing w:line="276" w:lineRule="auto"/>
        <w:jc w:val="center"/>
        <w:rPr>
          <w:b/>
          <w:sz w:val="22"/>
          <w:szCs w:val="22"/>
        </w:rPr>
      </w:pPr>
      <w:r w:rsidRPr="003E2364">
        <w:rPr>
          <w:b/>
          <w:sz w:val="22"/>
          <w:szCs w:val="22"/>
        </w:rPr>
        <w:t>O OSTVARIVANJU I KORIŠTENJU VLASTITIH PRIHODA DJEČJEG VRTIĆA PČELICA ŽAKANJE</w:t>
      </w:r>
    </w:p>
    <w:p w14:paraId="4788D652" w14:textId="77777777" w:rsidR="003E2364" w:rsidRDefault="003E2364" w:rsidP="003E2364">
      <w:pPr>
        <w:spacing w:line="276" w:lineRule="auto"/>
        <w:jc w:val="center"/>
        <w:rPr>
          <w:b/>
          <w:sz w:val="22"/>
          <w:szCs w:val="22"/>
        </w:rPr>
      </w:pPr>
    </w:p>
    <w:p w14:paraId="6792D8EF" w14:textId="77777777" w:rsidR="003E2364" w:rsidRPr="00640767" w:rsidRDefault="003E2364" w:rsidP="00640767">
      <w:pPr>
        <w:spacing w:line="276" w:lineRule="auto"/>
        <w:jc w:val="center"/>
        <w:rPr>
          <w:b/>
          <w:sz w:val="22"/>
          <w:szCs w:val="22"/>
        </w:rPr>
      </w:pPr>
      <w:r w:rsidRPr="00640767">
        <w:rPr>
          <w:b/>
          <w:sz w:val="22"/>
          <w:szCs w:val="22"/>
        </w:rPr>
        <w:t>Članak 1.</w:t>
      </w:r>
    </w:p>
    <w:p w14:paraId="07993E2A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</w:p>
    <w:p w14:paraId="1CF295F8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Ovim Pravilnikom uređuje se ostvarivanje i korištenje vlastitih prihoda Dječjeg vrtića Pčelica Žakanje, koje Dječji vrtić Pčelica Žakanje, kao proračunski korisnik Općine Žakanje, ostvaruje od obavljanja poslova na tržištu i u tržišnim uvjetima koji se ne financiraju iz proračuna (u daljnjem tekstu: vlastiti prihodi).</w:t>
      </w:r>
    </w:p>
    <w:p w14:paraId="2170143A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</w:p>
    <w:p w14:paraId="63C4B355" w14:textId="77777777" w:rsidR="003E2364" w:rsidRPr="00640767" w:rsidRDefault="003E2364" w:rsidP="00640767">
      <w:pPr>
        <w:spacing w:line="276" w:lineRule="auto"/>
        <w:jc w:val="center"/>
        <w:rPr>
          <w:b/>
          <w:sz w:val="22"/>
          <w:szCs w:val="22"/>
        </w:rPr>
      </w:pPr>
      <w:r w:rsidRPr="00640767">
        <w:rPr>
          <w:b/>
          <w:sz w:val="22"/>
          <w:szCs w:val="22"/>
        </w:rPr>
        <w:t>Članak 2.</w:t>
      </w:r>
    </w:p>
    <w:p w14:paraId="0C20C1E9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</w:p>
    <w:p w14:paraId="5FBBCF0D" w14:textId="77777777" w:rsidR="003E2364" w:rsidRDefault="003E2364" w:rsidP="003E236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Dječji vrtić, uz suglasnost osnivača </w:t>
      </w:r>
      <w:r w:rsidR="002002DC">
        <w:rPr>
          <w:sz w:val="22"/>
          <w:szCs w:val="22"/>
        </w:rPr>
        <w:t>Općine Žakanje, ostvaruje vlastite prihode i to od:</w:t>
      </w:r>
    </w:p>
    <w:p w14:paraId="43030388" w14:textId="77777777" w:rsidR="002002DC" w:rsidRDefault="002002DC" w:rsidP="002002DC">
      <w:pPr>
        <w:pStyle w:val="Odlomakpopisa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Redovitih uplata roditelja/skrbnika, prema participaciji u ekonomskoj cijeni redovitog 10-satnog programa</w:t>
      </w:r>
    </w:p>
    <w:p w14:paraId="65AB6221" w14:textId="77777777" w:rsidR="002002DC" w:rsidRPr="002002DC" w:rsidRDefault="002002DC" w:rsidP="002002DC">
      <w:pPr>
        <w:pStyle w:val="Odlomakpopisa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Dodatnih uplata roditelja/skrbnika za verificiran i od strane Osnivača odobren</w:t>
      </w:r>
      <w:r w:rsidRPr="002002DC">
        <w:rPr>
          <w:rFonts w:cs="Calibri"/>
          <w:sz w:val="22"/>
          <w:szCs w:val="22"/>
        </w:rPr>
        <w:t xml:space="preserve"> </w:t>
      </w:r>
      <w:r w:rsidRPr="00025DA0">
        <w:rPr>
          <w:rFonts w:cs="Calibri"/>
          <w:sz w:val="22"/>
          <w:szCs w:val="22"/>
        </w:rPr>
        <w:t>Kraći odgoj</w:t>
      </w:r>
      <w:r>
        <w:rPr>
          <w:rFonts w:cs="Calibri"/>
          <w:sz w:val="22"/>
          <w:szCs w:val="22"/>
        </w:rPr>
        <w:t>no-obrazovni program - igraonicu</w:t>
      </w:r>
      <w:r w:rsidRPr="00025DA0">
        <w:rPr>
          <w:rFonts w:cs="Calibri"/>
          <w:sz w:val="22"/>
          <w:szCs w:val="22"/>
        </w:rPr>
        <w:t xml:space="preserve"> općeg tipa za djecu od navršene treće godine</w:t>
      </w:r>
      <w:r>
        <w:rPr>
          <w:rFonts w:cs="Calibri"/>
          <w:sz w:val="22"/>
          <w:szCs w:val="22"/>
        </w:rPr>
        <w:t xml:space="preserve"> </w:t>
      </w:r>
      <w:r w:rsidRPr="00025DA0">
        <w:rPr>
          <w:rFonts w:cs="Calibri"/>
          <w:sz w:val="22"/>
          <w:szCs w:val="22"/>
        </w:rPr>
        <w:t>starosti do polaska u osnovnu školu</w:t>
      </w:r>
      <w:r>
        <w:rPr>
          <w:rFonts w:cs="Calibri"/>
          <w:sz w:val="22"/>
          <w:szCs w:val="22"/>
        </w:rPr>
        <w:t>.</w:t>
      </w:r>
    </w:p>
    <w:p w14:paraId="7AE07123" w14:textId="77777777" w:rsidR="002002DC" w:rsidRDefault="002002DC" w:rsidP="002002DC">
      <w:pPr>
        <w:spacing w:line="276" w:lineRule="auto"/>
        <w:jc w:val="both"/>
        <w:rPr>
          <w:sz w:val="22"/>
          <w:szCs w:val="22"/>
        </w:rPr>
      </w:pPr>
    </w:p>
    <w:p w14:paraId="0F61542A" w14:textId="77777777" w:rsidR="002002DC" w:rsidRPr="00640767" w:rsidRDefault="002002DC" w:rsidP="00640767">
      <w:pPr>
        <w:spacing w:line="276" w:lineRule="auto"/>
        <w:jc w:val="center"/>
        <w:rPr>
          <w:b/>
          <w:sz w:val="22"/>
          <w:szCs w:val="22"/>
        </w:rPr>
      </w:pPr>
      <w:r w:rsidRPr="00640767">
        <w:rPr>
          <w:b/>
          <w:sz w:val="22"/>
          <w:szCs w:val="22"/>
        </w:rPr>
        <w:t>Članak 3.</w:t>
      </w:r>
    </w:p>
    <w:p w14:paraId="23E679E5" w14:textId="77777777" w:rsidR="002002DC" w:rsidRDefault="002002DC" w:rsidP="002002DC">
      <w:pPr>
        <w:spacing w:line="276" w:lineRule="auto"/>
        <w:jc w:val="both"/>
        <w:rPr>
          <w:sz w:val="22"/>
          <w:szCs w:val="22"/>
        </w:rPr>
      </w:pPr>
    </w:p>
    <w:p w14:paraId="5BDF073A" w14:textId="77777777" w:rsidR="002002DC" w:rsidRDefault="002002DC" w:rsidP="002002D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Vlastitim prihodima ne smatraju se prihodi dobiveni iz Proračuna Općine Žakanje, ministarstva i županije, donacija i pomoći pravnih i fizičkih osoba te sredstva dobivena putem provedbe nacionalnih i EU projekata.</w:t>
      </w:r>
    </w:p>
    <w:p w14:paraId="16252F63" w14:textId="77777777" w:rsidR="002002DC" w:rsidRDefault="002002DC" w:rsidP="002002DC">
      <w:pPr>
        <w:spacing w:line="276" w:lineRule="auto"/>
        <w:jc w:val="both"/>
        <w:rPr>
          <w:sz w:val="22"/>
          <w:szCs w:val="22"/>
        </w:rPr>
      </w:pPr>
    </w:p>
    <w:p w14:paraId="2B97B159" w14:textId="77777777" w:rsidR="002002DC" w:rsidRPr="00640767" w:rsidRDefault="002002DC" w:rsidP="00640767">
      <w:pPr>
        <w:spacing w:line="276" w:lineRule="auto"/>
        <w:jc w:val="center"/>
        <w:rPr>
          <w:b/>
          <w:sz w:val="22"/>
          <w:szCs w:val="22"/>
        </w:rPr>
      </w:pPr>
      <w:r w:rsidRPr="00640767">
        <w:rPr>
          <w:b/>
          <w:sz w:val="22"/>
          <w:szCs w:val="22"/>
        </w:rPr>
        <w:t>Članak 4.</w:t>
      </w:r>
    </w:p>
    <w:p w14:paraId="757B68A3" w14:textId="77777777" w:rsidR="002002DC" w:rsidRDefault="002002DC" w:rsidP="002002DC">
      <w:pPr>
        <w:spacing w:line="276" w:lineRule="auto"/>
        <w:jc w:val="both"/>
        <w:rPr>
          <w:sz w:val="22"/>
          <w:szCs w:val="22"/>
        </w:rPr>
      </w:pPr>
    </w:p>
    <w:p w14:paraId="1A6A3618" w14:textId="77777777" w:rsidR="002002DC" w:rsidRDefault="002002DC" w:rsidP="002002D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Ostvareni prihodi</w:t>
      </w:r>
      <w:r w:rsidR="00EC72C5">
        <w:rPr>
          <w:sz w:val="22"/>
          <w:szCs w:val="22"/>
        </w:rPr>
        <w:t xml:space="preserve"> zadržavaju se na računu Općine Žakanje i raspodjeljuju se na rashode poslovanja Dječjeg vrtića Pčelica Žakanje.</w:t>
      </w:r>
    </w:p>
    <w:p w14:paraId="77A9FA60" w14:textId="77777777" w:rsidR="00EC72C5" w:rsidRPr="00640767" w:rsidRDefault="00EC72C5" w:rsidP="00640767">
      <w:pPr>
        <w:spacing w:line="276" w:lineRule="auto"/>
        <w:jc w:val="center"/>
        <w:rPr>
          <w:b/>
          <w:sz w:val="22"/>
          <w:szCs w:val="22"/>
        </w:rPr>
      </w:pPr>
      <w:r w:rsidRPr="00640767">
        <w:rPr>
          <w:b/>
          <w:sz w:val="22"/>
          <w:szCs w:val="22"/>
        </w:rPr>
        <w:lastRenderedPageBreak/>
        <w:t>Članak 5.</w:t>
      </w:r>
    </w:p>
    <w:p w14:paraId="4EF735E7" w14:textId="77777777" w:rsidR="00EC72C5" w:rsidRDefault="00EC72C5" w:rsidP="002002DC">
      <w:pPr>
        <w:spacing w:line="276" w:lineRule="auto"/>
        <w:jc w:val="both"/>
        <w:rPr>
          <w:sz w:val="22"/>
          <w:szCs w:val="22"/>
        </w:rPr>
      </w:pPr>
    </w:p>
    <w:p w14:paraId="7CDBB0A9" w14:textId="1D92716F" w:rsidR="00EC72C5" w:rsidRDefault="00EC72C5" w:rsidP="002002D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Računovodstvo Općine Žakanje koje vrši uslugu za Dječji vrtić Pčelica Žakanje iskazuje prihode  i izdatke prema izvorima prihoda utvrđenim ovim Pravilnikom, a prema pozitivnim propisima koji uređuju proračunsko računovo</w:t>
      </w:r>
      <w:r w:rsidR="003A2142">
        <w:rPr>
          <w:sz w:val="22"/>
          <w:szCs w:val="22"/>
        </w:rPr>
        <w:t>d</w:t>
      </w:r>
      <w:r>
        <w:rPr>
          <w:sz w:val="22"/>
          <w:szCs w:val="22"/>
        </w:rPr>
        <w:t>stvo.</w:t>
      </w:r>
    </w:p>
    <w:p w14:paraId="13154A1E" w14:textId="77777777" w:rsidR="00EC72C5" w:rsidRDefault="00EC72C5" w:rsidP="002002D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Dječji vrtić Pčelica Žakanje dužan je dostaviti Osnivaču financijska izvješća o ostvarenim prihodima i rashodima kroz zakonske obrasce i izvještaje.</w:t>
      </w:r>
    </w:p>
    <w:p w14:paraId="32C92B27" w14:textId="77777777" w:rsidR="00640767" w:rsidRDefault="00640767" w:rsidP="002002DC">
      <w:pPr>
        <w:spacing w:line="276" w:lineRule="auto"/>
        <w:jc w:val="both"/>
        <w:rPr>
          <w:sz w:val="22"/>
          <w:szCs w:val="22"/>
        </w:rPr>
      </w:pPr>
    </w:p>
    <w:p w14:paraId="6A89513B" w14:textId="77777777" w:rsidR="00640767" w:rsidRPr="00640767" w:rsidRDefault="00640767" w:rsidP="00640767">
      <w:pPr>
        <w:spacing w:line="276" w:lineRule="auto"/>
        <w:jc w:val="center"/>
        <w:rPr>
          <w:b/>
          <w:sz w:val="22"/>
          <w:szCs w:val="22"/>
        </w:rPr>
      </w:pPr>
      <w:r w:rsidRPr="00640767">
        <w:rPr>
          <w:b/>
          <w:sz w:val="22"/>
          <w:szCs w:val="22"/>
        </w:rPr>
        <w:t>Članak 6.</w:t>
      </w:r>
    </w:p>
    <w:p w14:paraId="30FE2B03" w14:textId="77777777" w:rsidR="00640767" w:rsidRDefault="00640767" w:rsidP="002002DC">
      <w:pPr>
        <w:spacing w:line="276" w:lineRule="auto"/>
        <w:jc w:val="both"/>
        <w:rPr>
          <w:sz w:val="22"/>
          <w:szCs w:val="22"/>
        </w:rPr>
      </w:pPr>
    </w:p>
    <w:p w14:paraId="21C4DF1E" w14:textId="77777777" w:rsidR="00640767" w:rsidRDefault="00640767" w:rsidP="00640767">
      <w:pPr>
        <w:pStyle w:val="Bezproreda"/>
        <w:spacing w:line="276" w:lineRule="auto"/>
        <w:jc w:val="both"/>
        <w:rPr>
          <w:color w:val="000000"/>
        </w:rPr>
      </w:pPr>
      <w:r>
        <w:rPr>
          <w:color w:val="000000"/>
        </w:rPr>
        <w:t>Ovaj Pravilnik</w:t>
      </w:r>
      <w:r w:rsidRPr="00A765C9">
        <w:rPr>
          <w:color w:val="000000"/>
        </w:rPr>
        <w:t xml:space="preserve"> stupa na snagu i primjenjuj</w:t>
      </w:r>
      <w:r>
        <w:rPr>
          <w:color w:val="000000"/>
        </w:rPr>
        <w:t>e</w:t>
      </w:r>
      <w:r w:rsidRPr="00A765C9">
        <w:rPr>
          <w:color w:val="000000"/>
        </w:rPr>
        <w:t xml:space="preserve"> se od dana koji slijedi danu objave na oglasnoj ploči Dječjeg vrtića Pčelica Žakanje.</w:t>
      </w:r>
    </w:p>
    <w:p w14:paraId="18B05140" w14:textId="77777777" w:rsidR="00640767" w:rsidRDefault="00640767" w:rsidP="002002DC">
      <w:pPr>
        <w:spacing w:line="276" w:lineRule="auto"/>
        <w:jc w:val="both"/>
        <w:rPr>
          <w:sz w:val="22"/>
          <w:szCs w:val="22"/>
        </w:rPr>
      </w:pPr>
    </w:p>
    <w:p w14:paraId="3F29C570" w14:textId="77777777" w:rsidR="00640767" w:rsidRPr="00663F2E" w:rsidRDefault="00640767" w:rsidP="00640767">
      <w:pPr>
        <w:pStyle w:val="Bezproreda"/>
        <w:spacing w:line="276" w:lineRule="auto"/>
        <w:jc w:val="right"/>
      </w:pPr>
      <w:r w:rsidRPr="00663F2E">
        <w:t>Predsjednica Upravnog vijeća:</w:t>
      </w:r>
    </w:p>
    <w:p w14:paraId="40883493" w14:textId="77777777" w:rsidR="00640767" w:rsidRPr="00663F2E" w:rsidRDefault="00640767" w:rsidP="00640767">
      <w:pPr>
        <w:pStyle w:val="Bezproreda"/>
        <w:spacing w:line="276" w:lineRule="auto"/>
        <w:jc w:val="right"/>
      </w:pPr>
      <w:r w:rsidRPr="00663F2E">
        <w:t xml:space="preserve">Anita Srbelj-Dehlić, </w:t>
      </w:r>
      <w:proofErr w:type="spellStart"/>
      <w:r w:rsidRPr="00663F2E">
        <w:t>dipl.oec</w:t>
      </w:r>
      <w:proofErr w:type="spellEnd"/>
      <w:r w:rsidRPr="00663F2E">
        <w:t>.</w:t>
      </w:r>
    </w:p>
    <w:p w14:paraId="4455D1E8" w14:textId="77777777" w:rsidR="00640767" w:rsidRDefault="00640767" w:rsidP="00640767">
      <w:pPr>
        <w:pStyle w:val="Bezproreda"/>
        <w:spacing w:line="276" w:lineRule="auto"/>
        <w:jc w:val="right"/>
      </w:pPr>
      <w:r w:rsidRPr="00663F2E">
        <w:t>________________________</w:t>
      </w:r>
    </w:p>
    <w:p w14:paraId="2B627757" w14:textId="77777777" w:rsidR="00640767" w:rsidRDefault="00640767" w:rsidP="00640767">
      <w:pPr>
        <w:pStyle w:val="Bezproreda"/>
        <w:spacing w:line="276" w:lineRule="auto"/>
        <w:jc w:val="right"/>
      </w:pPr>
    </w:p>
    <w:p w14:paraId="7B891813" w14:textId="77777777" w:rsidR="00640767" w:rsidRPr="00663F2E" w:rsidRDefault="00640767" w:rsidP="00640767">
      <w:pPr>
        <w:pStyle w:val="Bezproreda"/>
        <w:spacing w:line="276" w:lineRule="auto"/>
        <w:jc w:val="right"/>
      </w:pPr>
    </w:p>
    <w:p w14:paraId="556D7814" w14:textId="77777777" w:rsidR="00640767" w:rsidRPr="00663F2E" w:rsidRDefault="00640767" w:rsidP="00640767">
      <w:pPr>
        <w:pStyle w:val="Bezproreda"/>
        <w:spacing w:line="276" w:lineRule="auto"/>
        <w:jc w:val="both"/>
      </w:pPr>
      <w:r w:rsidRPr="00663F2E">
        <w:tab/>
      </w:r>
      <w:r w:rsidRPr="00663F2E">
        <w:tab/>
      </w:r>
      <w:r w:rsidRPr="00663F2E">
        <w:tab/>
      </w:r>
      <w:r w:rsidRPr="00663F2E">
        <w:tab/>
      </w:r>
      <w:r w:rsidRPr="00663F2E">
        <w:tab/>
      </w:r>
      <w:r w:rsidRPr="00663F2E">
        <w:tab/>
      </w:r>
      <w:r w:rsidRPr="00663F2E">
        <w:tab/>
      </w:r>
    </w:p>
    <w:p w14:paraId="63A475C0" w14:textId="77777777" w:rsidR="00640767" w:rsidRDefault="00640767" w:rsidP="00640767">
      <w:pPr>
        <w:pStyle w:val="Bezproreda"/>
        <w:spacing w:line="276" w:lineRule="auto"/>
        <w:jc w:val="both"/>
      </w:pPr>
      <w:r w:rsidRPr="00663F2E">
        <w:t>Ovaj Pravilnik Dječjeg vrtića Pčelica</w:t>
      </w:r>
      <w:r>
        <w:t xml:space="preserve"> Žakanje</w:t>
      </w:r>
      <w:r w:rsidRPr="00663F2E">
        <w:t xml:space="preserve"> objavljen je na oglasnoj ploči Dječjeg vrtića </w:t>
      </w:r>
      <w:r>
        <w:t>24. travnja</w:t>
      </w:r>
      <w:r w:rsidRPr="00830B2D">
        <w:t xml:space="preserve"> </w:t>
      </w:r>
    </w:p>
    <w:p w14:paraId="37462277" w14:textId="77777777" w:rsidR="00640767" w:rsidRDefault="00640767" w:rsidP="00640767">
      <w:pPr>
        <w:pStyle w:val="Bezproreda"/>
        <w:spacing w:line="276" w:lineRule="auto"/>
        <w:jc w:val="both"/>
      </w:pPr>
      <w:r w:rsidRPr="00830B2D">
        <w:t>2023.</w:t>
      </w:r>
      <w:r w:rsidRPr="00663F2E">
        <w:t xml:space="preserve"> godine.  </w:t>
      </w:r>
    </w:p>
    <w:p w14:paraId="18A4EF4C" w14:textId="77777777" w:rsidR="00640767" w:rsidRDefault="00640767" w:rsidP="00640767">
      <w:pPr>
        <w:pStyle w:val="Bezproreda"/>
        <w:spacing w:line="276" w:lineRule="auto"/>
        <w:jc w:val="both"/>
      </w:pPr>
    </w:p>
    <w:p w14:paraId="0A7CF5B4" w14:textId="77777777" w:rsidR="00640767" w:rsidRPr="00663F2E" w:rsidRDefault="00640767" w:rsidP="00640767">
      <w:pPr>
        <w:pStyle w:val="Bezproreda"/>
        <w:spacing w:line="276" w:lineRule="auto"/>
        <w:jc w:val="both"/>
      </w:pPr>
    </w:p>
    <w:p w14:paraId="76EAAB9E" w14:textId="77777777" w:rsidR="00640767" w:rsidRPr="00663F2E" w:rsidRDefault="00640767" w:rsidP="00640767">
      <w:pPr>
        <w:pStyle w:val="Bezproreda"/>
        <w:spacing w:line="276" w:lineRule="auto"/>
        <w:jc w:val="right"/>
      </w:pPr>
      <w:r w:rsidRPr="00663F2E">
        <w:t xml:space="preserve">                                                                                                       </w:t>
      </w:r>
      <w:r>
        <w:t>Vršiteljica dužnosti ravnatelja</w:t>
      </w:r>
      <w:r w:rsidRPr="00663F2E">
        <w:t>:</w:t>
      </w:r>
    </w:p>
    <w:p w14:paraId="23C6B334" w14:textId="77777777" w:rsidR="00640767" w:rsidRPr="00663F2E" w:rsidRDefault="00640767" w:rsidP="00640767">
      <w:pPr>
        <w:pStyle w:val="Bezproreda"/>
        <w:spacing w:line="276" w:lineRule="auto"/>
        <w:jc w:val="right"/>
      </w:pPr>
      <w:r w:rsidRPr="00663F2E">
        <w:t xml:space="preserve">                                                                                                       Valentina Gorše, </w:t>
      </w:r>
      <w:proofErr w:type="spellStart"/>
      <w:r w:rsidRPr="00663F2E">
        <w:t>mag.paed</w:t>
      </w:r>
      <w:proofErr w:type="spellEnd"/>
      <w:r w:rsidRPr="00663F2E">
        <w:t>.</w:t>
      </w:r>
    </w:p>
    <w:p w14:paraId="18D58D76" w14:textId="77777777" w:rsidR="00640767" w:rsidRPr="00663F2E" w:rsidRDefault="00640767" w:rsidP="0064076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eastAsia="Times New Roman" w:cs="Times New Roman"/>
        </w:rPr>
      </w:pPr>
      <w:r w:rsidRPr="00663F2E">
        <w:rPr>
          <w:rFonts w:cs="Times New Roman"/>
        </w:rPr>
        <w:t>________________________</w:t>
      </w:r>
    </w:p>
    <w:p w14:paraId="53A0AADA" w14:textId="77777777" w:rsidR="00640767" w:rsidRDefault="00640767" w:rsidP="002002DC">
      <w:pPr>
        <w:spacing w:line="276" w:lineRule="auto"/>
        <w:jc w:val="both"/>
        <w:rPr>
          <w:sz w:val="22"/>
          <w:szCs w:val="22"/>
        </w:rPr>
      </w:pPr>
    </w:p>
    <w:p w14:paraId="55C755DE" w14:textId="77777777" w:rsidR="00EC72C5" w:rsidRDefault="00EC72C5" w:rsidP="002002DC">
      <w:pPr>
        <w:spacing w:line="276" w:lineRule="auto"/>
        <w:jc w:val="both"/>
        <w:rPr>
          <w:sz w:val="22"/>
          <w:szCs w:val="22"/>
        </w:rPr>
      </w:pPr>
    </w:p>
    <w:p w14:paraId="5B361C55" w14:textId="77777777" w:rsidR="00EC72C5" w:rsidRPr="002002DC" w:rsidRDefault="00EC72C5" w:rsidP="002002DC">
      <w:pPr>
        <w:spacing w:line="276" w:lineRule="auto"/>
        <w:jc w:val="both"/>
        <w:rPr>
          <w:sz w:val="22"/>
          <w:szCs w:val="22"/>
        </w:rPr>
      </w:pPr>
    </w:p>
    <w:sectPr w:rsidR="00EC72C5" w:rsidRPr="002002DC" w:rsidSect="00DD2C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1A94" w14:textId="77777777" w:rsidR="00DD2CA3" w:rsidRDefault="00DD2CA3" w:rsidP="00640767">
      <w:r>
        <w:separator/>
      </w:r>
    </w:p>
  </w:endnote>
  <w:endnote w:type="continuationSeparator" w:id="0">
    <w:p w14:paraId="6ED6095E" w14:textId="77777777" w:rsidR="00DD2CA3" w:rsidRDefault="00DD2CA3" w:rsidP="0064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6105"/>
      <w:docPartObj>
        <w:docPartGallery w:val="Page Numbers (Bottom of Page)"/>
        <w:docPartUnique/>
      </w:docPartObj>
    </w:sdtPr>
    <w:sdtContent>
      <w:p w14:paraId="78436E96" w14:textId="77777777" w:rsidR="00640767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F670D8" w14:textId="77777777" w:rsidR="00640767" w:rsidRDefault="006407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982B" w14:textId="77777777" w:rsidR="00DD2CA3" w:rsidRDefault="00DD2CA3" w:rsidP="00640767">
      <w:r>
        <w:separator/>
      </w:r>
    </w:p>
  </w:footnote>
  <w:footnote w:type="continuationSeparator" w:id="0">
    <w:p w14:paraId="43922D44" w14:textId="77777777" w:rsidR="00DD2CA3" w:rsidRDefault="00DD2CA3" w:rsidP="0064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F1B3C"/>
    <w:multiLevelType w:val="hybridMultilevel"/>
    <w:tmpl w:val="59E40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364"/>
    <w:rsid w:val="00015342"/>
    <w:rsid w:val="002002DC"/>
    <w:rsid w:val="00233875"/>
    <w:rsid w:val="002A3253"/>
    <w:rsid w:val="002A4471"/>
    <w:rsid w:val="003A2142"/>
    <w:rsid w:val="003E2364"/>
    <w:rsid w:val="00640767"/>
    <w:rsid w:val="006E1561"/>
    <w:rsid w:val="00D607C4"/>
    <w:rsid w:val="00DD2CA3"/>
    <w:rsid w:val="00E03D46"/>
    <w:rsid w:val="00EA247D"/>
    <w:rsid w:val="00E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03F7"/>
  <w15:docId w15:val="{8D2FD010-3D97-44FD-9483-C980B78D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64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3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364"/>
    <w:rPr>
      <w:rFonts w:ascii="Tahoma" w:eastAsia="Calibri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002DC"/>
    <w:pPr>
      <w:ind w:left="720"/>
      <w:contextualSpacing/>
    </w:pPr>
  </w:style>
  <w:style w:type="paragraph" w:styleId="Bezproreda">
    <w:name w:val="No Spacing"/>
    <w:uiPriority w:val="1"/>
    <w:qFormat/>
    <w:rsid w:val="0064076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Normal1">
    <w:name w:val="Normal1"/>
    <w:rsid w:val="00640767"/>
    <w:rPr>
      <w:rFonts w:ascii="Calibri" w:eastAsia="Calibri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407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40767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07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767"/>
    <w:rPr>
      <w:rFonts w:ascii="Calibri" w:eastAsia="Calibri" w:hAnsi="Calibri" w:cs="Arial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A247D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EA24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Udruga Zvončići</cp:lastModifiedBy>
  <cp:revision>3</cp:revision>
  <dcterms:created xsi:type="dcterms:W3CDTF">2023-04-18T14:47:00Z</dcterms:created>
  <dcterms:modified xsi:type="dcterms:W3CDTF">2024-02-29T08:42:00Z</dcterms:modified>
</cp:coreProperties>
</file>