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A5C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REPUBLIKA HRVATSKA</w:t>
      </w:r>
    </w:p>
    <w:p w14:paraId="676CA7BD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KARLOVAČKA ŽUPANIJA</w:t>
      </w:r>
    </w:p>
    <w:p w14:paraId="4E6BFA9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OPĆINA ŽAKANJE</w:t>
      </w:r>
    </w:p>
    <w:p w14:paraId="1F785EA6" w14:textId="77777777" w:rsidR="00D26923" w:rsidRDefault="00D26923"/>
    <w:p w14:paraId="67D3D534" w14:textId="77777777" w:rsidR="00D26923" w:rsidRDefault="00D26923"/>
    <w:p w14:paraId="44A70FFF" w14:textId="77777777" w:rsidR="00D26923" w:rsidRDefault="00D26923"/>
    <w:p w14:paraId="581D76E3" w14:textId="77777777" w:rsidR="00D26923" w:rsidRDefault="00D26923"/>
    <w:p w14:paraId="7D66C6B7" w14:textId="77777777" w:rsidR="00D26923" w:rsidRDefault="00D26923"/>
    <w:p w14:paraId="6AE25C07" w14:textId="77777777" w:rsidR="00D26923" w:rsidRDefault="00D26923"/>
    <w:p w14:paraId="08F17AFF" w14:textId="77777777" w:rsidR="00D26923" w:rsidRDefault="00D26923"/>
    <w:p w14:paraId="33084541" w14:textId="77777777" w:rsidR="00D26923" w:rsidRDefault="00D26923"/>
    <w:p w14:paraId="5F55A66D" w14:textId="77777777" w:rsidR="00D26923" w:rsidRDefault="00D26923"/>
    <w:p w14:paraId="73DE9F4D" w14:textId="77777777" w:rsidR="00D26923" w:rsidRDefault="00D26923"/>
    <w:p w14:paraId="3E9248E8" w14:textId="77777777" w:rsidR="00D26923" w:rsidRDefault="00D26923"/>
    <w:p w14:paraId="0D03B08B" w14:textId="77777777" w:rsidR="00D26923" w:rsidRDefault="00D26923"/>
    <w:p w14:paraId="61988A2D" w14:textId="77777777" w:rsidR="00D26923" w:rsidRDefault="00D26923"/>
    <w:p w14:paraId="33F9DDB4" w14:textId="77777777" w:rsidR="00D26923" w:rsidRDefault="00D26923"/>
    <w:p w14:paraId="13BB17D0" w14:textId="77777777" w:rsidR="00D26923" w:rsidRDefault="00D26923"/>
    <w:p w14:paraId="0B8D3CBD" w14:textId="77777777" w:rsidR="00D26923" w:rsidRDefault="00D26923"/>
    <w:p w14:paraId="445FDEA6" w14:textId="77777777" w:rsidR="00D26923" w:rsidRDefault="00D26923"/>
    <w:p w14:paraId="2CED64CA" w14:textId="334C293D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OBRAZLOŽENJE </w:t>
      </w:r>
      <w:r w:rsidR="00432068">
        <w:rPr>
          <w:b/>
          <w:bCs/>
          <w:sz w:val="40"/>
          <w:szCs w:val="40"/>
        </w:rPr>
        <w:t>GODIŠNJEG</w:t>
      </w:r>
      <w:r w:rsidRPr="00D26923">
        <w:rPr>
          <w:b/>
          <w:bCs/>
          <w:sz w:val="40"/>
          <w:szCs w:val="40"/>
        </w:rPr>
        <w:t xml:space="preserve"> IZVJEŠTAJA </w:t>
      </w:r>
    </w:p>
    <w:p w14:paraId="2A407519" w14:textId="1694F920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>O IZVRŠENJ</w:t>
      </w:r>
      <w:r w:rsidR="00F202FE">
        <w:rPr>
          <w:b/>
          <w:bCs/>
          <w:sz w:val="40"/>
          <w:szCs w:val="40"/>
        </w:rPr>
        <w:t>U</w:t>
      </w:r>
      <w:r w:rsidRPr="00D26923">
        <w:rPr>
          <w:b/>
          <w:bCs/>
          <w:sz w:val="40"/>
          <w:szCs w:val="40"/>
        </w:rPr>
        <w:t xml:space="preserve"> PRORAČUNA OPĆINE ŽAKANJE </w:t>
      </w:r>
    </w:p>
    <w:p w14:paraId="05D90026" w14:textId="078B15B0" w:rsidR="00D26923" w:rsidRDefault="00D26923" w:rsidP="00D26923">
      <w:pPr>
        <w:jc w:val="center"/>
      </w:pPr>
      <w:r w:rsidRPr="00D26923">
        <w:rPr>
          <w:b/>
          <w:bCs/>
          <w:sz w:val="40"/>
          <w:szCs w:val="40"/>
        </w:rPr>
        <w:t>ZA 202</w:t>
      </w:r>
      <w:r w:rsidR="00F202FE">
        <w:rPr>
          <w:b/>
          <w:bCs/>
          <w:sz w:val="40"/>
          <w:szCs w:val="40"/>
        </w:rPr>
        <w:t>2</w:t>
      </w:r>
      <w:r w:rsidRPr="00D26923">
        <w:rPr>
          <w:b/>
          <w:bCs/>
          <w:sz w:val="40"/>
          <w:szCs w:val="40"/>
        </w:rPr>
        <w:t>. GODINU</w:t>
      </w:r>
    </w:p>
    <w:p w14:paraId="70E770E4" w14:textId="77777777" w:rsidR="00D26923" w:rsidRDefault="00D26923"/>
    <w:p w14:paraId="79E2D8C8" w14:textId="77777777" w:rsidR="00D26923" w:rsidRDefault="00D26923"/>
    <w:p w14:paraId="0EA35789" w14:textId="77777777" w:rsidR="00D26923" w:rsidRDefault="00D26923"/>
    <w:p w14:paraId="2B61E562" w14:textId="77777777" w:rsidR="00D26923" w:rsidRDefault="00D26923"/>
    <w:p w14:paraId="65A9A66F" w14:textId="77777777" w:rsidR="00D26923" w:rsidRDefault="00D26923"/>
    <w:p w14:paraId="3862D541" w14:textId="77777777" w:rsidR="00D26923" w:rsidRDefault="00D26923"/>
    <w:p w14:paraId="429BEBCA" w14:textId="77777777" w:rsidR="00D26923" w:rsidRDefault="00D26923"/>
    <w:p w14:paraId="72B181AA" w14:textId="77777777" w:rsidR="00D26923" w:rsidRDefault="00D26923"/>
    <w:p w14:paraId="1EC85C6F" w14:textId="77777777" w:rsidR="00D26923" w:rsidRDefault="00D26923"/>
    <w:p w14:paraId="078EC39A" w14:textId="77777777" w:rsidR="00D26923" w:rsidRDefault="00D26923"/>
    <w:p w14:paraId="0AF2A40B" w14:textId="77777777" w:rsidR="00D26923" w:rsidRDefault="00D26923"/>
    <w:p w14:paraId="198BFD36" w14:textId="77777777" w:rsidR="00D26923" w:rsidRDefault="00D26923"/>
    <w:p w14:paraId="2A7DB179" w14:textId="77777777" w:rsidR="00D26923" w:rsidRDefault="00D26923"/>
    <w:p w14:paraId="330E32EB" w14:textId="77777777" w:rsidR="00D26923" w:rsidRDefault="00D26923"/>
    <w:p w14:paraId="42C4318B" w14:textId="77777777" w:rsidR="00D26923" w:rsidRDefault="00D26923"/>
    <w:p w14:paraId="7BAD88F8" w14:textId="77777777" w:rsidR="00D26923" w:rsidRDefault="00D26923"/>
    <w:p w14:paraId="4B6C8C60" w14:textId="77777777" w:rsidR="00D26923" w:rsidRDefault="00D26923"/>
    <w:p w14:paraId="1E522980" w14:textId="77777777" w:rsidR="00D26923" w:rsidRDefault="00D26923" w:rsidP="00D26923">
      <w:pPr>
        <w:jc w:val="right"/>
      </w:pPr>
      <w:r>
        <w:t>Pripremio: Jedinstveni upravni odjel Općine Žakanje</w:t>
      </w:r>
    </w:p>
    <w:p w14:paraId="510ED92F" w14:textId="77777777" w:rsidR="00D26923" w:rsidRDefault="00D26923" w:rsidP="00D26923">
      <w:pPr>
        <w:jc w:val="right"/>
      </w:pPr>
    </w:p>
    <w:p w14:paraId="41AEB711" w14:textId="77777777" w:rsidR="00D26923" w:rsidRDefault="00D26923" w:rsidP="00D26923">
      <w:pPr>
        <w:jc w:val="center"/>
      </w:pPr>
    </w:p>
    <w:p w14:paraId="66B1DC98" w14:textId="77777777" w:rsidR="00D26923" w:rsidRDefault="00D26923" w:rsidP="00D26923">
      <w:pPr>
        <w:jc w:val="center"/>
      </w:pPr>
    </w:p>
    <w:p w14:paraId="50688FC1" w14:textId="77777777" w:rsidR="00B15903" w:rsidRDefault="00B15903" w:rsidP="00D26923">
      <w:pPr>
        <w:jc w:val="center"/>
      </w:pPr>
    </w:p>
    <w:p w14:paraId="565FC577" w14:textId="77777777" w:rsidR="00B15903" w:rsidRDefault="00B15903" w:rsidP="00D26923">
      <w:pPr>
        <w:jc w:val="center"/>
      </w:pPr>
    </w:p>
    <w:p w14:paraId="332744B7" w14:textId="77777777" w:rsidR="00B15903" w:rsidRDefault="00B15903" w:rsidP="00D26923">
      <w:pPr>
        <w:jc w:val="center"/>
      </w:pPr>
    </w:p>
    <w:p w14:paraId="0483FC32" w14:textId="77777777" w:rsidR="00D26923" w:rsidRDefault="00D26923" w:rsidP="00D26923">
      <w:pPr>
        <w:jc w:val="center"/>
      </w:pPr>
    </w:p>
    <w:p w14:paraId="566ECA3A" w14:textId="77777777" w:rsidR="00D26923" w:rsidRDefault="00D26923" w:rsidP="00D26923">
      <w:pPr>
        <w:jc w:val="center"/>
      </w:pPr>
    </w:p>
    <w:p w14:paraId="7350F885" w14:textId="77777777" w:rsidR="00D26923" w:rsidRDefault="00D26923" w:rsidP="00D26923">
      <w:pPr>
        <w:jc w:val="center"/>
      </w:pPr>
    </w:p>
    <w:p w14:paraId="045B0446" w14:textId="77777777" w:rsidR="00D26923" w:rsidRDefault="00D26923" w:rsidP="007D3139">
      <w:pPr>
        <w:ind w:left="142"/>
        <w:jc w:val="center"/>
      </w:pPr>
    </w:p>
    <w:p w14:paraId="32BFB1F2" w14:textId="7C58DDC1" w:rsidR="00907B67" w:rsidRDefault="00D26923" w:rsidP="007D3139">
      <w:pPr>
        <w:ind w:left="142"/>
        <w:jc w:val="center"/>
      </w:pPr>
      <w:r>
        <w:t xml:space="preserve">Žakanje, </w:t>
      </w:r>
      <w:r w:rsidR="009F6A94">
        <w:t>ožujak</w:t>
      </w:r>
      <w:r>
        <w:t>, 202</w:t>
      </w:r>
      <w:r w:rsidR="009F6A94">
        <w:t>3</w:t>
      </w:r>
      <w:r w:rsidR="00407B31">
        <w:t>.</w:t>
      </w:r>
    </w:p>
    <w:p w14:paraId="7F1A5372" w14:textId="77777777" w:rsidR="00B15903" w:rsidRDefault="00B15903" w:rsidP="007D3139">
      <w:pPr>
        <w:ind w:left="142"/>
        <w:jc w:val="center"/>
      </w:pPr>
    </w:p>
    <w:p w14:paraId="30004802" w14:textId="77777777" w:rsidR="00B15903" w:rsidRDefault="00B15903" w:rsidP="00407B31">
      <w:pPr>
        <w:jc w:val="center"/>
        <w:rPr>
          <w:b/>
          <w:bCs/>
        </w:rPr>
      </w:pPr>
    </w:p>
    <w:p w14:paraId="15D7377E" w14:textId="77777777" w:rsidR="00907B67" w:rsidRPr="005C1FE0" w:rsidRDefault="00907B67" w:rsidP="005C1FE0">
      <w:pPr>
        <w:pStyle w:val="Odlomakpopisa"/>
        <w:numPr>
          <w:ilvl w:val="0"/>
          <w:numId w:val="34"/>
        </w:numPr>
        <w:ind w:left="567" w:hanging="567"/>
        <w:jc w:val="both"/>
        <w:rPr>
          <w:b/>
          <w:bCs/>
        </w:rPr>
      </w:pPr>
      <w:r w:rsidRPr="005C1FE0">
        <w:rPr>
          <w:b/>
          <w:bCs/>
        </w:rPr>
        <w:lastRenderedPageBreak/>
        <w:t>UVOD</w:t>
      </w:r>
    </w:p>
    <w:p w14:paraId="7C788A2D" w14:textId="77777777" w:rsidR="00907B67" w:rsidRDefault="00907B67" w:rsidP="00907B67">
      <w:pPr>
        <w:jc w:val="both"/>
        <w:rPr>
          <w:b/>
          <w:bCs/>
        </w:rPr>
      </w:pPr>
    </w:p>
    <w:p w14:paraId="3759E366" w14:textId="16EBAC29" w:rsidR="00907B67" w:rsidRPr="00907B67" w:rsidRDefault="00907B67" w:rsidP="00907B67">
      <w:pPr>
        <w:jc w:val="both"/>
      </w:pPr>
      <w:r w:rsidRPr="00907B67">
        <w:t xml:space="preserve">Odredbama članka </w:t>
      </w:r>
      <w:r w:rsidR="00F202FE">
        <w:t>79.</w:t>
      </w:r>
      <w:r w:rsidRPr="00907B67">
        <w:t xml:space="preserve"> Zakona o proračunu (</w:t>
      </w:r>
      <w:r w:rsidR="00F202FE">
        <w:t>Narodne novine, 144/21</w:t>
      </w:r>
      <w:r w:rsidRPr="00907B67">
        <w:t>) i Pravilnika o</w:t>
      </w:r>
      <w:r>
        <w:t xml:space="preserve"> </w:t>
      </w:r>
      <w:r w:rsidRPr="00907B67">
        <w:t>polugodišnjem i godišnjem izvještaju o</w:t>
      </w:r>
      <w:r>
        <w:t xml:space="preserve"> </w:t>
      </w:r>
      <w:r w:rsidRPr="00907B67">
        <w:t>izvršenju proračuna (</w:t>
      </w:r>
      <w:r w:rsidR="007D3139">
        <w:t xml:space="preserve">Narodne novine, </w:t>
      </w:r>
      <w:r w:rsidRPr="00907B67">
        <w:t xml:space="preserve">24/13, 102/17, </w:t>
      </w:r>
      <w:r w:rsidR="007D3139">
        <w:t>0</w:t>
      </w:r>
      <w:r w:rsidRPr="00907B67">
        <w:t xml:space="preserve">1/20 i 147/20) propisan je sadržaj, donošenje i dostava </w:t>
      </w:r>
      <w:r w:rsidR="007D3139">
        <w:t>polugodišnjeg/</w:t>
      </w:r>
      <w:r w:rsidRPr="00907B67">
        <w:t>godišnjeg izvještaja o izvršenju proračuna.</w:t>
      </w:r>
    </w:p>
    <w:p w14:paraId="0E758E0F" w14:textId="77777777" w:rsidR="00907B67" w:rsidRDefault="00907B67" w:rsidP="00907B67">
      <w:pPr>
        <w:jc w:val="both"/>
      </w:pPr>
    </w:p>
    <w:p w14:paraId="4ED78C4C" w14:textId="269D8608" w:rsidR="00907B67" w:rsidRDefault="00907B67" w:rsidP="00907B67">
      <w:pPr>
        <w:jc w:val="both"/>
      </w:pPr>
      <w:r w:rsidRPr="00907B67">
        <w:t xml:space="preserve">Slijedom navedenog, </w:t>
      </w:r>
      <w:r w:rsidR="007D3139">
        <w:t>polugodišnji/</w:t>
      </w:r>
      <w:r w:rsidRPr="00907B67">
        <w:t>godišnji izvještaj treba sadržavati:</w:t>
      </w:r>
    </w:p>
    <w:p w14:paraId="3E2E17F3" w14:textId="77777777" w:rsidR="00907B67" w:rsidRPr="00465629" w:rsidRDefault="00907B67" w:rsidP="00907B67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</w:rPr>
      </w:pPr>
      <w:r w:rsidRPr="00465629">
        <w:rPr>
          <w:b/>
          <w:bCs/>
        </w:rPr>
        <w:t xml:space="preserve">Opći dio proračuna </w:t>
      </w:r>
    </w:p>
    <w:p w14:paraId="41DA08FE" w14:textId="32DC7242" w:rsidR="00465629" w:rsidRDefault="00907B67" w:rsidP="00465629">
      <w:pPr>
        <w:pStyle w:val="Odlomakpopisa"/>
        <w:numPr>
          <w:ilvl w:val="1"/>
          <w:numId w:val="34"/>
        </w:numPr>
        <w:jc w:val="both"/>
      </w:pPr>
      <w:r>
        <w:t>sažetak A</w:t>
      </w:r>
      <w:r w:rsidR="00C47C5D">
        <w:t>.</w:t>
      </w:r>
      <w:r>
        <w:t xml:space="preserve"> Računa prihoda i rashoda i B</w:t>
      </w:r>
      <w:r w:rsidR="00C47C5D">
        <w:t>.</w:t>
      </w:r>
      <w:r>
        <w:t xml:space="preserve"> Računa financiranja</w:t>
      </w:r>
      <w:r w:rsidR="00C47C5D">
        <w:t xml:space="preserve">- prikaz ukupnih ostvarenih prihoda i primitaka te izvršenih rashoda i izdataka </w:t>
      </w:r>
      <w:r>
        <w:t xml:space="preserve">na razini razreda ekonomske klasifikacije </w:t>
      </w:r>
    </w:p>
    <w:p w14:paraId="4F1D295A" w14:textId="5E103AEA" w:rsidR="00C47C5D" w:rsidRDefault="00C47C5D" w:rsidP="00465629">
      <w:pPr>
        <w:pStyle w:val="Odlomakpopisa"/>
        <w:numPr>
          <w:ilvl w:val="1"/>
          <w:numId w:val="34"/>
        </w:numPr>
        <w:jc w:val="both"/>
      </w:pPr>
      <w:r>
        <w:t xml:space="preserve">A. </w:t>
      </w:r>
      <w:r w:rsidR="00907B67">
        <w:t>Račun prihoda i rashoda</w:t>
      </w:r>
    </w:p>
    <w:p w14:paraId="2CC84ECB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Prihodi i rashodi prema ekonomskoj klasifikaciji</w:t>
      </w:r>
    </w:p>
    <w:p w14:paraId="1B838735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Prihodi i rashodi prema izvorima financiranja</w:t>
      </w:r>
    </w:p>
    <w:p w14:paraId="1FE6BE58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Rashodi prema funkcijskoj klasifikaciji</w:t>
      </w:r>
    </w:p>
    <w:p w14:paraId="7220F162" w14:textId="5C041D51" w:rsidR="00907B67" w:rsidRDefault="00C47C5D" w:rsidP="00465629">
      <w:pPr>
        <w:pStyle w:val="Odlomakpopisa"/>
        <w:numPr>
          <w:ilvl w:val="1"/>
          <w:numId w:val="34"/>
        </w:numPr>
        <w:jc w:val="both"/>
      </w:pPr>
      <w:r>
        <w:t xml:space="preserve">B. </w:t>
      </w:r>
      <w:r w:rsidR="00907B67">
        <w:t>Račun financiranja</w:t>
      </w:r>
    </w:p>
    <w:p w14:paraId="74D93E60" w14:textId="77777777" w:rsidR="00C47C5D" w:rsidRDefault="00C47C5D" w:rsidP="00465629">
      <w:pPr>
        <w:pStyle w:val="Odlomakpopisa"/>
        <w:numPr>
          <w:ilvl w:val="2"/>
          <w:numId w:val="34"/>
        </w:numPr>
        <w:ind w:left="851" w:hanging="284"/>
        <w:jc w:val="both"/>
      </w:pPr>
      <w:r>
        <w:t>Račun financiranja prema ekonomskoj klasifikaciji</w:t>
      </w:r>
    </w:p>
    <w:p w14:paraId="4D3AD9CB" w14:textId="77777777" w:rsidR="00C47C5D" w:rsidRDefault="00C47C5D" w:rsidP="00465629">
      <w:pPr>
        <w:pStyle w:val="Odlomakpopisa"/>
        <w:numPr>
          <w:ilvl w:val="2"/>
          <w:numId w:val="34"/>
        </w:numPr>
        <w:ind w:left="851" w:hanging="284"/>
        <w:jc w:val="both"/>
      </w:pPr>
      <w:r>
        <w:t>Račun financiranja prema izvorima financiranja</w:t>
      </w:r>
    </w:p>
    <w:p w14:paraId="65C21065" w14:textId="5A4F0666" w:rsidR="00907B67" w:rsidRDefault="00907B67" w:rsidP="00465629">
      <w:pPr>
        <w:pStyle w:val="Odlomakpopisa"/>
        <w:numPr>
          <w:ilvl w:val="0"/>
          <w:numId w:val="32"/>
        </w:numPr>
        <w:ind w:left="284" w:hanging="284"/>
        <w:jc w:val="both"/>
      </w:pPr>
      <w:r w:rsidRPr="0084069F">
        <w:rPr>
          <w:b/>
          <w:bCs/>
        </w:rPr>
        <w:t>Posebni dio prora</w:t>
      </w:r>
      <w:r w:rsidR="00C47C5D" w:rsidRPr="0084069F">
        <w:rPr>
          <w:b/>
          <w:bCs/>
        </w:rPr>
        <w:t>č</w:t>
      </w:r>
      <w:r w:rsidRPr="0084069F">
        <w:rPr>
          <w:b/>
          <w:bCs/>
        </w:rPr>
        <w:t>una</w:t>
      </w:r>
      <w:r>
        <w:t xml:space="preserve"> po organizacijskoj i programskoj klasifikaciji </w:t>
      </w:r>
      <w:r w:rsidR="0088305B">
        <w:t>te</w:t>
      </w:r>
      <w:r>
        <w:t xml:space="preserve"> razini odjeljka ekonomske klasifikacije</w:t>
      </w:r>
    </w:p>
    <w:p w14:paraId="60FBCFC0" w14:textId="3A7A23AB" w:rsidR="0088305B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organizacijskoj klasifikaciji</w:t>
      </w:r>
    </w:p>
    <w:p w14:paraId="375DE985" w14:textId="2D13A7BA" w:rsidR="00C47C5D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programskoj klasifikaciji</w:t>
      </w:r>
    </w:p>
    <w:p w14:paraId="28D454F5" w14:textId="77777777" w:rsidR="0088305B" w:rsidRDefault="00907B67" w:rsidP="0084069F">
      <w:pPr>
        <w:pStyle w:val="Odlomakpopisa"/>
        <w:numPr>
          <w:ilvl w:val="0"/>
          <w:numId w:val="45"/>
        </w:numPr>
        <w:ind w:left="284" w:hanging="284"/>
        <w:jc w:val="both"/>
      </w:pPr>
      <w:r>
        <w:t>Izvješće o zadu</w:t>
      </w:r>
      <w:r w:rsidR="0088305B">
        <w:t>ž</w:t>
      </w:r>
      <w:r>
        <w:t>ivanju</w:t>
      </w:r>
      <w:r w:rsidR="0088305B">
        <w:t xml:space="preserve"> na domaćem i stranom tržištu novca i kapitala</w:t>
      </w:r>
    </w:p>
    <w:p w14:paraId="74CBF2F9" w14:textId="77777777" w:rsidR="0088305B" w:rsidRDefault="00907B67" w:rsidP="0084069F">
      <w:pPr>
        <w:pStyle w:val="Odlomakpopisa"/>
        <w:numPr>
          <w:ilvl w:val="0"/>
          <w:numId w:val="45"/>
        </w:numPr>
        <w:ind w:left="284" w:hanging="284"/>
        <w:jc w:val="both"/>
      </w:pPr>
      <w:bookmarkStart w:id="0" w:name="_Hlk67917127"/>
      <w:r>
        <w:t>Izvještaj o korištenju prora</w:t>
      </w:r>
      <w:r w:rsidR="0088305B">
        <w:t>č</w:t>
      </w:r>
      <w:r>
        <w:t>unske zalihe</w:t>
      </w:r>
    </w:p>
    <w:bookmarkEnd w:id="0"/>
    <w:p w14:paraId="4F352E98" w14:textId="77777777" w:rsidR="0088305B" w:rsidRDefault="00907B67" w:rsidP="0084069F">
      <w:pPr>
        <w:pStyle w:val="Odlomakpopisa"/>
        <w:numPr>
          <w:ilvl w:val="0"/>
          <w:numId w:val="45"/>
        </w:numPr>
        <w:ind w:left="284" w:hanging="284"/>
        <w:jc w:val="both"/>
      </w:pPr>
      <w:r>
        <w:t>Izvještaj o danim jamstvima i izdacima po jamstvima</w:t>
      </w:r>
    </w:p>
    <w:p w14:paraId="46496C0A" w14:textId="77777777" w:rsidR="00907B67" w:rsidRDefault="00907B67" w:rsidP="0084069F">
      <w:pPr>
        <w:pStyle w:val="Odlomakpopisa"/>
        <w:numPr>
          <w:ilvl w:val="0"/>
          <w:numId w:val="45"/>
        </w:numPr>
        <w:ind w:left="284" w:hanging="284"/>
        <w:jc w:val="both"/>
      </w:pPr>
      <w:r>
        <w:t>Obrazlo</w:t>
      </w:r>
      <w:r w:rsidR="0088305B">
        <w:t>ž</w:t>
      </w:r>
      <w:r>
        <w:t>enje ostvarenja prihoda i primitaka</w:t>
      </w:r>
      <w:r w:rsidR="0088305B">
        <w:t xml:space="preserve"> te</w:t>
      </w:r>
      <w:r>
        <w:t xml:space="preserve"> rashoda i izdataka </w:t>
      </w:r>
    </w:p>
    <w:p w14:paraId="09C287EA" w14:textId="77777777" w:rsidR="00951770" w:rsidRDefault="00951770" w:rsidP="0084069F">
      <w:pPr>
        <w:pStyle w:val="Odlomakpopisa"/>
        <w:numPr>
          <w:ilvl w:val="0"/>
          <w:numId w:val="45"/>
        </w:numPr>
        <w:ind w:left="284" w:hanging="284"/>
        <w:jc w:val="both"/>
      </w:pPr>
      <w:r>
        <w:t>Stanje nenaplaćenih potraživanja</w:t>
      </w:r>
    </w:p>
    <w:p w14:paraId="06E4CC0A" w14:textId="77777777" w:rsidR="00951770" w:rsidRDefault="00951770" w:rsidP="0084069F">
      <w:pPr>
        <w:pStyle w:val="Odlomakpopisa"/>
        <w:numPr>
          <w:ilvl w:val="0"/>
          <w:numId w:val="45"/>
        </w:numPr>
        <w:ind w:left="284" w:hanging="284"/>
        <w:jc w:val="both"/>
      </w:pPr>
      <w:r>
        <w:t>Stanje nepodmirenih obveza</w:t>
      </w:r>
    </w:p>
    <w:p w14:paraId="12745FAC" w14:textId="77777777" w:rsidR="005C1FE0" w:rsidRDefault="005C1FE0" w:rsidP="005C1FE0">
      <w:pPr>
        <w:jc w:val="both"/>
      </w:pPr>
    </w:p>
    <w:p w14:paraId="1586FA44" w14:textId="77777777" w:rsidR="005C1FE0" w:rsidRPr="005C1FE0" w:rsidRDefault="005C1FE0" w:rsidP="0084069F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jc w:val="both"/>
        <w:rPr>
          <w:b/>
          <w:bCs/>
        </w:rPr>
      </w:pPr>
      <w:r w:rsidRPr="005C1FE0">
        <w:rPr>
          <w:b/>
          <w:bCs/>
        </w:rPr>
        <w:t>Opći dio proračuna</w:t>
      </w:r>
    </w:p>
    <w:p w14:paraId="763BBFB1" w14:textId="77777777" w:rsidR="005C1FE0" w:rsidRDefault="005C1FE0" w:rsidP="005C1FE0">
      <w:pPr>
        <w:jc w:val="both"/>
      </w:pPr>
    </w:p>
    <w:p w14:paraId="6D35E3F5" w14:textId="733BD302" w:rsidR="006A3A94" w:rsidRDefault="005C1FE0" w:rsidP="005C1FE0">
      <w:pPr>
        <w:jc w:val="both"/>
      </w:pPr>
      <w:r>
        <w:t xml:space="preserve">Iz sažetka Računa prihoda i rashoda vidljivo je da su u izvještajnom razdoblju ostvareni ukupni prihodi i primici od </w:t>
      </w:r>
      <w:r w:rsidR="009F6A94">
        <w:t>6.864.956,30</w:t>
      </w:r>
      <w:r>
        <w:t xml:space="preserve"> kn, te realizirani ukupni rashodi i izdaci od </w:t>
      </w:r>
      <w:r w:rsidR="009F6A94">
        <w:t>6.346.173,94</w:t>
      </w:r>
      <w:r>
        <w:t xml:space="preserve"> kn, te je rezultat izvještajnog razdoblja </w:t>
      </w:r>
      <w:r w:rsidR="006A3A94">
        <w:t>višak</w:t>
      </w:r>
      <w:r>
        <w:t xml:space="preserve"> prihoda u iznosu od </w:t>
      </w:r>
      <w:r w:rsidR="009F6A94">
        <w:t>788.781,44</w:t>
      </w:r>
      <w:r w:rsidR="006A3A94">
        <w:t xml:space="preserve"> </w:t>
      </w:r>
      <w:r>
        <w:t xml:space="preserve">kn.  </w:t>
      </w:r>
      <w:r w:rsidR="006A3A94">
        <w:t>R</w:t>
      </w:r>
      <w:r>
        <w:t xml:space="preserve">ealiziran </w:t>
      </w:r>
      <w:r w:rsidR="006A3A94">
        <w:t xml:space="preserve">je </w:t>
      </w:r>
      <w:r>
        <w:t xml:space="preserve">izdatak za otplatu zajma u iznosu od </w:t>
      </w:r>
      <w:r w:rsidR="009F6A94">
        <w:t>211.935,00 kn</w:t>
      </w:r>
      <w:r w:rsidR="006A3A94">
        <w:t>.</w:t>
      </w:r>
      <w:r w:rsidR="004376C2">
        <w:t xml:space="preserve"> </w:t>
      </w:r>
    </w:p>
    <w:p w14:paraId="4777152E" w14:textId="77777777" w:rsidR="006A3A94" w:rsidRDefault="006A3A94" w:rsidP="005C1FE0">
      <w:pPr>
        <w:jc w:val="both"/>
      </w:pPr>
    </w:p>
    <w:p w14:paraId="3E746432" w14:textId="4965C9E2" w:rsidR="005C1FE0" w:rsidRDefault="004376C2" w:rsidP="005C1FE0">
      <w:pPr>
        <w:jc w:val="both"/>
      </w:pPr>
      <w:r>
        <w:t>Preneseni manjak iz prethodnog razdoblja iznosi 606.470,34 kn te je u</w:t>
      </w:r>
      <w:r w:rsidR="005C1FE0">
        <w:t>kupni rezultat</w:t>
      </w:r>
      <w:r w:rsidR="00014738">
        <w:t xml:space="preserve"> </w:t>
      </w:r>
      <w:r w:rsidR="005C1FE0">
        <w:t xml:space="preserve">poslovanja na dan </w:t>
      </w:r>
      <w:r w:rsidR="009F6A94">
        <w:t>31.12</w:t>
      </w:r>
      <w:r w:rsidR="006A3A94">
        <w:t>.202</w:t>
      </w:r>
      <w:r>
        <w:t>2</w:t>
      </w:r>
      <w:r w:rsidR="005C1FE0">
        <w:t xml:space="preserve">. godine </w:t>
      </w:r>
      <w:r>
        <w:t xml:space="preserve">manjak u iznosu od </w:t>
      </w:r>
      <w:r w:rsidR="009F6A94">
        <w:t>299.622,98</w:t>
      </w:r>
      <w:r>
        <w:t xml:space="preserve"> kn.</w:t>
      </w:r>
    </w:p>
    <w:p w14:paraId="1234ADE1" w14:textId="77777777" w:rsidR="00014738" w:rsidRDefault="00014738" w:rsidP="005C1FE0">
      <w:pPr>
        <w:jc w:val="both"/>
      </w:pPr>
    </w:p>
    <w:p w14:paraId="09FF50CE" w14:textId="77777777" w:rsidR="00014738" w:rsidRDefault="00014738" w:rsidP="00014738">
      <w:pPr>
        <w:jc w:val="both"/>
        <w:rPr>
          <w:color w:val="FF0000"/>
        </w:rPr>
      </w:pPr>
      <w:r>
        <w:t>Ukupni prihodi i rashodi izvještajnog razdoblja navedeni su u A. Računu prihoda i rashoda, dok su u B. Računu financiranja navedeni primici i izdaci. Iznosi su prikazani na zakonom propisanoj četvrtoj razini računskog plana. Rashodi i izdaci detaljno su prikazani u</w:t>
      </w:r>
      <w:r w:rsidR="006A3A94">
        <w:t xml:space="preserve"> </w:t>
      </w:r>
      <w:r>
        <w:t xml:space="preserve">Posebnom dijelu proračuna i obrazloženi su u </w:t>
      </w:r>
      <w:r w:rsidRPr="00B15903">
        <w:t xml:space="preserve">okviru </w:t>
      </w:r>
      <w:r w:rsidRPr="004A0800">
        <w:rPr>
          <w:color w:val="FF0000"/>
        </w:rPr>
        <w:t>točke 6.</w:t>
      </w:r>
    </w:p>
    <w:p w14:paraId="22CBADED" w14:textId="77777777" w:rsidR="00014738" w:rsidRDefault="00014738" w:rsidP="00014738">
      <w:pPr>
        <w:jc w:val="both"/>
        <w:rPr>
          <w:color w:val="FF0000"/>
        </w:rPr>
      </w:pPr>
    </w:p>
    <w:p w14:paraId="7ADC34B0" w14:textId="2816360D" w:rsidR="00014738" w:rsidRDefault="002056C2" w:rsidP="002056C2">
      <w:pPr>
        <w:jc w:val="both"/>
      </w:pPr>
      <w:r>
        <w:t xml:space="preserve">Sukladno navedenom Pravilniku Opći dio proračuna sadrži podatke o izvršenju za </w:t>
      </w:r>
      <w:r w:rsidR="004376C2">
        <w:t>obračunsko razdoblje u prošloj godini</w:t>
      </w:r>
      <w:r>
        <w:t>, podatke iz izvornog plana (</w:t>
      </w:r>
      <w:r w:rsidR="004A0800">
        <w:t>Proračun Općine Žakanje za 2022. godinu</w:t>
      </w:r>
      <w:r>
        <w:t>) i tekućeg plana (</w:t>
      </w:r>
      <w:r w:rsidR="004A0800">
        <w:t>I</w:t>
      </w:r>
      <w:r w:rsidR="009F6A94">
        <w:t>V</w:t>
      </w:r>
      <w:r>
        <w:t>. izmjene i dopune Proračuna Općine Žakanje za 202</w:t>
      </w:r>
      <w:r w:rsidR="004A0800">
        <w:t>2</w:t>
      </w:r>
      <w:r>
        <w:t>. godini)</w:t>
      </w:r>
      <w:r w:rsidR="004A0800">
        <w:t xml:space="preserve">, </w:t>
      </w:r>
      <w:r>
        <w:t>te podatke izvršenja za izvještajno razdoblje tekuće godine. Uz navedene podatke daju se i indeksi izvršenja u odnosu na izvještajno razdoblje prethodne godinu i u odnosu na plan za proračunsku godinu.</w:t>
      </w:r>
    </w:p>
    <w:p w14:paraId="6CDE2ABD" w14:textId="77777777" w:rsidR="008309D2" w:rsidRDefault="008309D2" w:rsidP="002056C2">
      <w:pPr>
        <w:jc w:val="both"/>
      </w:pPr>
    </w:p>
    <w:p w14:paraId="221A7698" w14:textId="77777777" w:rsidR="008309D2" w:rsidRPr="008309D2" w:rsidRDefault="008309D2" w:rsidP="004173DF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jc w:val="both"/>
        <w:rPr>
          <w:b/>
          <w:bCs/>
        </w:rPr>
      </w:pPr>
      <w:r w:rsidRPr="008309D2">
        <w:rPr>
          <w:b/>
          <w:bCs/>
        </w:rPr>
        <w:t xml:space="preserve">Posebni dio </w:t>
      </w:r>
    </w:p>
    <w:p w14:paraId="6C446847" w14:textId="77777777" w:rsidR="008309D2" w:rsidRDefault="008309D2" w:rsidP="008309D2">
      <w:pPr>
        <w:jc w:val="both"/>
      </w:pPr>
    </w:p>
    <w:p w14:paraId="17615B70" w14:textId="77777777" w:rsidR="008309D2" w:rsidRDefault="008309D2" w:rsidP="008309D2">
      <w:pPr>
        <w:jc w:val="both"/>
      </w:pPr>
      <w:r>
        <w:t>U posebnom dijelu proračuna rashodi i izdaci prikazuju se detaljnije. Sukladno Pravilniku sastavlja se:</w:t>
      </w:r>
    </w:p>
    <w:p w14:paraId="2AD4FFDD" w14:textId="77777777" w:rsidR="004173DF" w:rsidRDefault="008309D2" w:rsidP="004173DF">
      <w:pPr>
        <w:pStyle w:val="Odlomakpopisa"/>
        <w:numPr>
          <w:ilvl w:val="1"/>
          <w:numId w:val="46"/>
        </w:numPr>
        <w:jc w:val="both"/>
      </w:pPr>
      <w:r>
        <w:t>Izvještaj po organizacijskoj klasifikaciji (rashodi i izdaci prikazani po razdjelima i glavama unutar razdjela)</w:t>
      </w:r>
    </w:p>
    <w:p w14:paraId="798AF0FE" w14:textId="5B6773DE" w:rsidR="008309D2" w:rsidRDefault="008309D2" w:rsidP="004173DF">
      <w:pPr>
        <w:pStyle w:val="Odlomakpopisa"/>
        <w:numPr>
          <w:ilvl w:val="1"/>
          <w:numId w:val="46"/>
        </w:numPr>
        <w:jc w:val="both"/>
      </w:pPr>
      <w:r>
        <w:t>Izvještaj po programskoj klasifikaciji (rashodi i izdaci prikazani su unutar razdjela i glava proračuna po programima, aktivnostima i računima računskog plana do propisane četvrte razina)</w:t>
      </w:r>
    </w:p>
    <w:p w14:paraId="624C268C" w14:textId="77777777" w:rsidR="008309D2" w:rsidRDefault="008309D2" w:rsidP="008309D2">
      <w:pPr>
        <w:jc w:val="both"/>
      </w:pPr>
    </w:p>
    <w:p w14:paraId="1E6FC6D1" w14:textId="77777777" w:rsidR="008309D2" w:rsidRPr="008309D2" w:rsidRDefault="008309D2" w:rsidP="004173DF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rPr>
          <w:b/>
          <w:bCs/>
        </w:rPr>
      </w:pPr>
      <w:r w:rsidRPr="008309D2">
        <w:rPr>
          <w:b/>
          <w:bCs/>
        </w:rPr>
        <w:lastRenderedPageBreak/>
        <w:t>Izvješće o zaduživanju na domaćem i stranom tržištu novca i kapitala</w:t>
      </w:r>
    </w:p>
    <w:p w14:paraId="412B005D" w14:textId="6E7E9E87" w:rsidR="0036233C" w:rsidRDefault="008309D2" w:rsidP="0036233C">
      <w:pPr>
        <w:jc w:val="both"/>
      </w:pPr>
      <w:r>
        <w:br/>
      </w:r>
      <w:r w:rsidR="0036233C">
        <w:t>U 202</w:t>
      </w:r>
      <w:r w:rsidR="004173DF">
        <w:t>2</w:t>
      </w:r>
      <w:r w:rsidR="0036233C">
        <w:t xml:space="preserve">. godini Općina Žakanje </w:t>
      </w:r>
      <w:r w:rsidR="006A3A94">
        <w:t xml:space="preserve">nije se nanovo </w:t>
      </w:r>
      <w:r w:rsidR="0036233C">
        <w:t>zaduživala</w:t>
      </w:r>
      <w:r w:rsidR="006A3A94">
        <w:t>. U izvještajnom razdoblju otplaćivao se kredit iz 2020. godine od</w:t>
      </w:r>
      <w:r w:rsidR="0036233C">
        <w:t xml:space="preserve"> HRVATSKE BANKE ZA OBNOVU I RAZVOJ,  sukladno Programu kreditiranja „Investicije javnog sektora“ za potrebe provedbe projekta „Rekonstrukcija javne rasvjete“ uz sljedeće uvjete:</w:t>
      </w:r>
    </w:p>
    <w:p w14:paraId="29B9D1B8" w14:textId="77777777" w:rsidR="0071106A" w:rsidRDefault="0071106A" w:rsidP="006B3AE0">
      <w:pPr>
        <w:jc w:val="both"/>
      </w:pPr>
    </w:p>
    <w:p w14:paraId="58AF42D4" w14:textId="2B9EC289" w:rsidR="0071106A" w:rsidRDefault="006B3AE0" w:rsidP="006B3AE0">
      <w:pPr>
        <w:jc w:val="both"/>
      </w:pPr>
      <w:r>
        <w:t>Kredit je iskorišten</w:t>
      </w:r>
      <w:r w:rsidR="006A3A94">
        <w:t xml:space="preserve"> 2020. godine</w:t>
      </w:r>
      <w:r>
        <w:t xml:space="preserve"> u iznosu od 1.059.675,00 kn. </w:t>
      </w:r>
      <w:r w:rsidR="0071106A">
        <w:t xml:space="preserve"> Stanje kredita na dan </w:t>
      </w:r>
      <w:r w:rsidR="009F6A94">
        <w:t>31.12.2022</w:t>
      </w:r>
      <w:r w:rsidR="0071106A">
        <w:t xml:space="preserve">. godine iznosi </w:t>
      </w:r>
      <w:r w:rsidR="009F6A94">
        <w:t>529.837,50</w:t>
      </w:r>
      <w:r w:rsidR="0071106A">
        <w:t xml:space="preserve"> kn.</w:t>
      </w:r>
    </w:p>
    <w:p w14:paraId="56A3A7B0" w14:textId="77777777" w:rsidR="0071106A" w:rsidRDefault="0071106A" w:rsidP="006B3AE0">
      <w:pPr>
        <w:jc w:val="both"/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405"/>
        <w:gridCol w:w="1297"/>
        <w:gridCol w:w="1200"/>
        <w:gridCol w:w="1329"/>
        <w:gridCol w:w="1356"/>
        <w:gridCol w:w="1480"/>
      </w:tblGrid>
      <w:tr w:rsidR="00B62FC5" w:rsidRPr="00B62FC5" w14:paraId="00270B26" w14:textId="77777777" w:rsidTr="00B62FC5">
        <w:trPr>
          <w:trHeight w:val="714"/>
        </w:trPr>
        <w:tc>
          <w:tcPr>
            <w:tcW w:w="2405" w:type="dxa"/>
            <w:vMerge w:val="restart"/>
            <w:vAlign w:val="center"/>
          </w:tcPr>
          <w:p w14:paraId="5F65019F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BANKA</w:t>
            </w:r>
          </w:p>
        </w:tc>
        <w:tc>
          <w:tcPr>
            <w:tcW w:w="1297" w:type="dxa"/>
            <w:vMerge w:val="restart"/>
            <w:vAlign w:val="center"/>
          </w:tcPr>
          <w:p w14:paraId="40FC262D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IZNOS KREDITA</w:t>
            </w:r>
          </w:p>
        </w:tc>
        <w:tc>
          <w:tcPr>
            <w:tcW w:w="1200" w:type="dxa"/>
            <w:vMerge w:val="restart"/>
            <w:vAlign w:val="center"/>
          </w:tcPr>
          <w:p w14:paraId="24515807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KREDIT REALIZIRAN</w:t>
            </w:r>
          </w:p>
        </w:tc>
        <w:tc>
          <w:tcPr>
            <w:tcW w:w="1329" w:type="dxa"/>
            <w:vAlign w:val="center"/>
          </w:tcPr>
          <w:p w14:paraId="5FAAC98D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POČETAK OTPLATE</w:t>
            </w:r>
          </w:p>
        </w:tc>
        <w:tc>
          <w:tcPr>
            <w:tcW w:w="1356" w:type="dxa"/>
            <w:vMerge w:val="restart"/>
            <w:vAlign w:val="center"/>
          </w:tcPr>
          <w:p w14:paraId="36030B3A" w14:textId="6F383DBC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OTPLATA U 202</w:t>
            </w:r>
            <w:r w:rsidR="004173DF">
              <w:rPr>
                <w:b/>
                <w:bCs/>
                <w:sz w:val="20"/>
                <w:szCs w:val="20"/>
              </w:rPr>
              <w:t>2</w:t>
            </w:r>
            <w:r w:rsidRPr="00B62FC5">
              <w:rPr>
                <w:b/>
                <w:bCs/>
                <w:sz w:val="20"/>
                <w:szCs w:val="20"/>
              </w:rPr>
              <w:t>. GODINI</w:t>
            </w:r>
          </w:p>
        </w:tc>
        <w:tc>
          <w:tcPr>
            <w:tcW w:w="1480" w:type="dxa"/>
            <w:vMerge w:val="restart"/>
            <w:vAlign w:val="center"/>
          </w:tcPr>
          <w:p w14:paraId="2DD28437" w14:textId="6C643425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 xml:space="preserve">OSTATAK DUGA </w:t>
            </w:r>
            <w:r w:rsidR="006A3A94">
              <w:rPr>
                <w:b/>
                <w:bCs/>
                <w:sz w:val="20"/>
                <w:szCs w:val="20"/>
              </w:rPr>
              <w:t>30.06.202</w:t>
            </w:r>
            <w:r w:rsidR="004173DF">
              <w:rPr>
                <w:b/>
                <w:bCs/>
                <w:sz w:val="20"/>
                <w:szCs w:val="20"/>
              </w:rPr>
              <w:t>2</w:t>
            </w:r>
            <w:r w:rsidR="006A3A9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B62FC5" w:rsidRPr="00B62FC5" w14:paraId="49DE662C" w14:textId="77777777" w:rsidTr="00B62FC5">
        <w:trPr>
          <w:trHeight w:val="626"/>
        </w:trPr>
        <w:tc>
          <w:tcPr>
            <w:tcW w:w="2405" w:type="dxa"/>
            <w:vMerge/>
            <w:vAlign w:val="center"/>
          </w:tcPr>
          <w:p w14:paraId="74E36A1F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536B25BE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14:paraId="5093C343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4FB6C7FE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ZAVRŠETAK OTPLATE</w:t>
            </w:r>
          </w:p>
        </w:tc>
        <w:tc>
          <w:tcPr>
            <w:tcW w:w="1356" w:type="dxa"/>
            <w:vMerge/>
            <w:vAlign w:val="center"/>
          </w:tcPr>
          <w:p w14:paraId="32232F45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</w:tcPr>
          <w:p w14:paraId="0AD9354C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62FC5" w:rsidRPr="00B62FC5" w14:paraId="3D800620" w14:textId="77777777" w:rsidTr="00B62FC5">
        <w:trPr>
          <w:trHeight w:val="57"/>
        </w:trPr>
        <w:tc>
          <w:tcPr>
            <w:tcW w:w="2405" w:type="dxa"/>
            <w:vMerge w:val="restart"/>
            <w:vAlign w:val="center"/>
          </w:tcPr>
          <w:p w14:paraId="74027D59" w14:textId="77777777" w:rsidR="00B62FC5" w:rsidRPr="00B62FC5" w:rsidRDefault="00B62FC5" w:rsidP="0071106A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Hrvatska banka za obnovu i razvoj</w:t>
            </w:r>
          </w:p>
        </w:tc>
        <w:tc>
          <w:tcPr>
            <w:tcW w:w="1297" w:type="dxa"/>
            <w:vMerge w:val="restart"/>
            <w:vAlign w:val="center"/>
          </w:tcPr>
          <w:p w14:paraId="1E8FB798" w14:textId="77777777" w:rsidR="00B62FC5" w:rsidRPr="00B62FC5" w:rsidRDefault="00B62FC5" w:rsidP="0071106A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1.059.675,00</w:t>
            </w:r>
          </w:p>
        </w:tc>
        <w:tc>
          <w:tcPr>
            <w:tcW w:w="1200" w:type="dxa"/>
            <w:vMerge w:val="restart"/>
            <w:vAlign w:val="center"/>
          </w:tcPr>
          <w:p w14:paraId="0A830A3A" w14:textId="77777777" w:rsidR="00B62FC5" w:rsidRPr="00B62FC5" w:rsidRDefault="00B62FC5" w:rsidP="0071106A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2020.</w:t>
            </w:r>
          </w:p>
        </w:tc>
        <w:tc>
          <w:tcPr>
            <w:tcW w:w="1329" w:type="dxa"/>
            <w:vAlign w:val="center"/>
          </w:tcPr>
          <w:p w14:paraId="602C1BE6" w14:textId="77777777" w:rsidR="00B62FC5" w:rsidRPr="00B62FC5" w:rsidRDefault="00B62FC5" w:rsidP="0071106A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31.07.2020.</w:t>
            </w:r>
          </w:p>
        </w:tc>
        <w:tc>
          <w:tcPr>
            <w:tcW w:w="1356" w:type="dxa"/>
            <w:vMerge w:val="restart"/>
            <w:vAlign w:val="center"/>
          </w:tcPr>
          <w:p w14:paraId="173735AD" w14:textId="2EF2DB00" w:rsidR="00B62FC5" w:rsidRPr="00B62FC5" w:rsidRDefault="009F6A94" w:rsidP="00711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211.935,00</w:t>
            </w:r>
          </w:p>
        </w:tc>
        <w:tc>
          <w:tcPr>
            <w:tcW w:w="1480" w:type="dxa"/>
            <w:vMerge w:val="restart"/>
            <w:vAlign w:val="center"/>
          </w:tcPr>
          <w:p w14:paraId="3C12EFA3" w14:textId="61A59B8F" w:rsidR="00B62FC5" w:rsidRPr="00B62FC5" w:rsidRDefault="009F6A94" w:rsidP="00711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529.837,50</w:t>
            </w:r>
          </w:p>
        </w:tc>
      </w:tr>
      <w:tr w:rsidR="00B62FC5" w:rsidRPr="00B62FC5" w14:paraId="3AD3CC61" w14:textId="77777777" w:rsidTr="00B62FC5">
        <w:trPr>
          <w:trHeight w:val="283"/>
        </w:trPr>
        <w:tc>
          <w:tcPr>
            <w:tcW w:w="2405" w:type="dxa"/>
            <w:vMerge/>
          </w:tcPr>
          <w:p w14:paraId="7377BF28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53ED50F3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52475803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16084DD9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30.06.2025.</w:t>
            </w:r>
          </w:p>
        </w:tc>
        <w:tc>
          <w:tcPr>
            <w:tcW w:w="1356" w:type="dxa"/>
            <w:vMerge/>
          </w:tcPr>
          <w:p w14:paraId="579F40BE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14:paraId="13839ABC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</w:tr>
    </w:tbl>
    <w:p w14:paraId="6A5473E9" w14:textId="77777777" w:rsidR="0071106A" w:rsidRDefault="0071106A" w:rsidP="006B3AE0">
      <w:pPr>
        <w:jc w:val="both"/>
      </w:pPr>
    </w:p>
    <w:p w14:paraId="44EFA735" w14:textId="77777777" w:rsidR="00377770" w:rsidRDefault="00377770" w:rsidP="00472254">
      <w:pPr>
        <w:pStyle w:val="Odlomakpopisa"/>
        <w:numPr>
          <w:ilvl w:val="0"/>
          <w:numId w:val="33"/>
        </w:numPr>
        <w:shd w:val="clear" w:color="auto" w:fill="D9E2F3" w:themeFill="accent5" w:themeFillTint="33"/>
        <w:tabs>
          <w:tab w:val="left" w:pos="284"/>
        </w:tabs>
        <w:ind w:left="284" w:hanging="284"/>
        <w:rPr>
          <w:b/>
          <w:bCs/>
        </w:rPr>
      </w:pPr>
      <w:r w:rsidRPr="00377770">
        <w:rPr>
          <w:b/>
          <w:bCs/>
        </w:rPr>
        <w:t>Izvještaj o korištenju proračunske zalihe</w:t>
      </w:r>
    </w:p>
    <w:p w14:paraId="38EE75DE" w14:textId="77777777" w:rsidR="00377770" w:rsidRDefault="00377770" w:rsidP="00377770">
      <w:pPr>
        <w:tabs>
          <w:tab w:val="left" w:pos="284"/>
        </w:tabs>
        <w:rPr>
          <w:b/>
          <w:bCs/>
        </w:rPr>
      </w:pPr>
    </w:p>
    <w:p w14:paraId="2F2CA8C8" w14:textId="77777777" w:rsidR="00377770" w:rsidRPr="00377770" w:rsidRDefault="00377770" w:rsidP="00377770">
      <w:pPr>
        <w:tabs>
          <w:tab w:val="left" w:pos="284"/>
        </w:tabs>
      </w:pPr>
      <w:r w:rsidRPr="00377770">
        <w:t>Tijekom izvještajnog razdoblja nije bilo isplata iz proračunske zalihe.</w:t>
      </w:r>
    </w:p>
    <w:p w14:paraId="5F53C00B" w14:textId="77777777" w:rsidR="008309D2" w:rsidRDefault="008309D2" w:rsidP="00377770">
      <w:pPr>
        <w:jc w:val="both"/>
      </w:pPr>
    </w:p>
    <w:p w14:paraId="2AFB5976" w14:textId="77777777" w:rsidR="00377770" w:rsidRPr="00377770" w:rsidRDefault="00377770" w:rsidP="00472254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rPr>
          <w:b/>
          <w:bCs/>
        </w:rPr>
      </w:pPr>
      <w:r w:rsidRPr="00377770">
        <w:rPr>
          <w:b/>
          <w:bCs/>
        </w:rPr>
        <w:t>Izvještaj o danim jamstvima i izdacima po jamstvima</w:t>
      </w:r>
    </w:p>
    <w:p w14:paraId="07A3DA30" w14:textId="77777777" w:rsidR="00377770" w:rsidRDefault="00377770" w:rsidP="00377770">
      <w:pPr>
        <w:jc w:val="both"/>
      </w:pPr>
    </w:p>
    <w:p w14:paraId="33F62081" w14:textId="6730C1F8" w:rsidR="00377770" w:rsidRDefault="00377770" w:rsidP="00377770">
      <w:pPr>
        <w:jc w:val="both"/>
      </w:pPr>
      <w:r w:rsidRPr="00377770">
        <w:t xml:space="preserve">Na dan </w:t>
      </w:r>
      <w:r w:rsidR="009F6A94">
        <w:t>31.12</w:t>
      </w:r>
      <w:r w:rsidRPr="00377770">
        <w:t>.202</w:t>
      </w:r>
      <w:r w:rsidR="004173DF">
        <w:t>2</w:t>
      </w:r>
      <w:r w:rsidRPr="00377770">
        <w:t xml:space="preserve">. godine </w:t>
      </w:r>
      <w:r>
        <w:t>Općina Žakanje</w:t>
      </w:r>
      <w:r w:rsidRPr="00377770">
        <w:t xml:space="preserve"> nema danih jamstava.</w:t>
      </w:r>
    </w:p>
    <w:p w14:paraId="0449D021" w14:textId="77777777" w:rsidR="00282037" w:rsidRDefault="00282037" w:rsidP="00377770">
      <w:pPr>
        <w:jc w:val="both"/>
      </w:pPr>
    </w:p>
    <w:p w14:paraId="1EC23E9C" w14:textId="77777777" w:rsidR="00282037" w:rsidRDefault="00282037" w:rsidP="00472254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jc w:val="both"/>
        <w:rPr>
          <w:b/>
          <w:bCs/>
        </w:rPr>
      </w:pPr>
      <w:r w:rsidRPr="00282037">
        <w:rPr>
          <w:b/>
          <w:bCs/>
        </w:rPr>
        <w:t>Obrazloženje ostvarenja prihoda i primitaka te rashoda i izdataka</w:t>
      </w:r>
    </w:p>
    <w:p w14:paraId="1CE89821" w14:textId="77777777" w:rsidR="003C73D9" w:rsidRDefault="003C73D9" w:rsidP="003C73D9">
      <w:pPr>
        <w:pStyle w:val="Odlomakpopisa"/>
        <w:ind w:left="284"/>
        <w:jc w:val="both"/>
        <w:rPr>
          <w:b/>
          <w:bCs/>
        </w:rPr>
      </w:pPr>
    </w:p>
    <w:p w14:paraId="2220D8F8" w14:textId="77777777" w:rsidR="003C73D9" w:rsidRDefault="003C73D9" w:rsidP="009D4263">
      <w:pPr>
        <w:pStyle w:val="Odlomakpopisa"/>
        <w:numPr>
          <w:ilvl w:val="1"/>
          <w:numId w:val="33"/>
        </w:numPr>
        <w:ind w:left="851" w:hanging="284"/>
        <w:jc w:val="both"/>
        <w:rPr>
          <w:b/>
          <w:bCs/>
        </w:rPr>
      </w:pPr>
      <w:r>
        <w:rPr>
          <w:b/>
          <w:bCs/>
        </w:rPr>
        <w:t>Prihodi i primici</w:t>
      </w:r>
    </w:p>
    <w:p w14:paraId="613077A9" w14:textId="77777777" w:rsidR="00CE5C99" w:rsidRPr="003C73D9" w:rsidRDefault="00CE5C99" w:rsidP="00CE5C99">
      <w:pPr>
        <w:pStyle w:val="Odlomakpopisa"/>
        <w:ind w:left="1440"/>
        <w:jc w:val="both"/>
        <w:rPr>
          <w:b/>
          <w:bCs/>
        </w:rPr>
      </w:pPr>
    </w:p>
    <w:p w14:paraId="1B6B78DF" w14:textId="77777777" w:rsidR="00CE5C99" w:rsidRDefault="003C73D9" w:rsidP="00282037">
      <w:pPr>
        <w:jc w:val="both"/>
      </w:pPr>
      <w:r w:rsidRPr="003C73D9">
        <w:t>Rekapitulacija prihoda po skupinama računa: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78"/>
        <w:gridCol w:w="2802"/>
        <w:gridCol w:w="1285"/>
        <w:gridCol w:w="1269"/>
        <w:gridCol w:w="1269"/>
        <w:gridCol w:w="1285"/>
        <w:gridCol w:w="846"/>
      </w:tblGrid>
      <w:tr w:rsidR="00EC713A" w:rsidRPr="0004093D" w14:paraId="6DF81925" w14:textId="77777777" w:rsidTr="006B0357">
        <w:tc>
          <w:tcPr>
            <w:tcW w:w="878" w:type="dxa"/>
            <w:vAlign w:val="center"/>
          </w:tcPr>
          <w:p w14:paraId="0508BAC3" w14:textId="77777777" w:rsidR="003C73D9" w:rsidRPr="0004093D" w:rsidRDefault="003C73D9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67993279"/>
            <w:r w:rsidRPr="0004093D">
              <w:rPr>
                <w:b/>
                <w:bCs/>
                <w:sz w:val="20"/>
                <w:szCs w:val="20"/>
              </w:rPr>
              <w:t>Skupina konta</w:t>
            </w:r>
          </w:p>
        </w:tc>
        <w:tc>
          <w:tcPr>
            <w:tcW w:w="2802" w:type="dxa"/>
            <w:vAlign w:val="center"/>
          </w:tcPr>
          <w:p w14:paraId="3AF183B6" w14:textId="77777777" w:rsidR="003C73D9" w:rsidRPr="0004093D" w:rsidRDefault="003C73D9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Naziv konta prihoda</w:t>
            </w:r>
          </w:p>
        </w:tc>
        <w:tc>
          <w:tcPr>
            <w:tcW w:w="1285" w:type="dxa"/>
            <w:vAlign w:val="center"/>
          </w:tcPr>
          <w:p w14:paraId="5E56B1C9" w14:textId="50449311" w:rsidR="003C73D9" w:rsidRPr="0004093D" w:rsidRDefault="009F6A94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="00E44FC2">
              <w:rPr>
                <w:b/>
                <w:bCs/>
                <w:sz w:val="20"/>
                <w:szCs w:val="20"/>
              </w:rPr>
              <w:t>zvršenje 202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E44FC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9" w:type="dxa"/>
            <w:vAlign w:val="center"/>
          </w:tcPr>
          <w:p w14:paraId="3EEF4F9A" w14:textId="77777777" w:rsidR="003C73D9" w:rsidRPr="0004093D" w:rsidRDefault="0004093D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Izvorni plan</w:t>
            </w:r>
          </w:p>
        </w:tc>
        <w:tc>
          <w:tcPr>
            <w:tcW w:w="1269" w:type="dxa"/>
            <w:vAlign w:val="center"/>
          </w:tcPr>
          <w:p w14:paraId="7DCD89C7" w14:textId="77777777" w:rsidR="003C73D9" w:rsidRPr="0004093D" w:rsidRDefault="0004093D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Tekući plan</w:t>
            </w:r>
          </w:p>
        </w:tc>
        <w:tc>
          <w:tcPr>
            <w:tcW w:w="1285" w:type="dxa"/>
            <w:vAlign w:val="center"/>
          </w:tcPr>
          <w:p w14:paraId="512B9865" w14:textId="294B723A" w:rsidR="0004093D" w:rsidRPr="0004093D" w:rsidRDefault="009F6A94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="00E44FC2">
              <w:rPr>
                <w:b/>
                <w:bCs/>
                <w:sz w:val="20"/>
                <w:szCs w:val="20"/>
              </w:rPr>
              <w:t>zvršenje 202</w:t>
            </w:r>
            <w:r w:rsidR="004173DF">
              <w:rPr>
                <w:b/>
                <w:bCs/>
                <w:sz w:val="20"/>
                <w:szCs w:val="20"/>
              </w:rPr>
              <w:t>2</w:t>
            </w:r>
            <w:r w:rsidR="00E44FC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46" w:type="dxa"/>
            <w:vAlign w:val="center"/>
          </w:tcPr>
          <w:p w14:paraId="10823356" w14:textId="77777777" w:rsidR="003C73D9" w:rsidRPr="0004093D" w:rsidRDefault="0004093D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EC713A" w14:paraId="3A12B3A1" w14:textId="77777777" w:rsidTr="006B0357">
        <w:tc>
          <w:tcPr>
            <w:tcW w:w="878" w:type="dxa"/>
            <w:vAlign w:val="center"/>
          </w:tcPr>
          <w:p w14:paraId="61E99567" w14:textId="77777777" w:rsidR="003C73D9" w:rsidRDefault="0004093D" w:rsidP="0004093D">
            <w:pPr>
              <w:jc w:val="center"/>
            </w:pPr>
            <w:r>
              <w:t>61</w:t>
            </w:r>
          </w:p>
        </w:tc>
        <w:tc>
          <w:tcPr>
            <w:tcW w:w="2802" w:type="dxa"/>
            <w:vAlign w:val="center"/>
          </w:tcPr>
          <w:p w14:paraId="59157F16" w14:textId="77777777" w:rsidR="003C73D9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>Prihodi od poreza</w:t>
            </w:r>
          </w:p>
        </w:tc>
        <w:tc>
          <w:tcPr>
            <w:tcW w:w="1285" w:type="dxa"/>
            <w:vAlign w:val="center"/>
          </w:tcPr>
          <w:p w14:paraId="28B953B3" w14:textId="587C4F7E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2264781,54</w:t>
            </w:r>
          </w:p>
        </w:tc>
        <w:tc>
          <w:tcPr>
            <w:tcW w:w="1269" w:type="dxa"/>
            <w:vAlign w:val="center"/>
          </w:tcPr>
          <w:p w14:paraId="68CCB24C" w14:textId="3597363A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3340378,91</w:t>
            </w:r>
          </w:p>
        </w:tc>
        <w:tc>
          <w:tcPr>
            <w:tcW w:w="1269" w:type="dxa"/>
            <w:vAlign w:val="center"/>
          </w:tcPr>
          <w:p w14:paraId="0FE0F743" w14:textId="46DDCA1F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3340378,91</w:t>
            </w:r>
          </w:p>
        </w:tc>
        <w:tc>
          <w:tcPr>
            <w:tcW w:w="1285" w:type="dxa"/>
            <w:vAlign w:val="center"/>
          </w:tcPr>
          <w:p w14:paraId="447A7D29" w14:textId="01D4F7BF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3155160,60</w:t>
            </w:r>
          </w:p>
        </w:tc>
        <w:tc>
          <w:tcPr>
            <w:tcW w:w="846" w:type="dxa"/>
            <w:vAlign w:val="center"/>
          </w:tcPr>
          <w:p w14:paraId="2A207419" w14:textId="2FE88A99" w:rsidR="003C73D9" w:rsidRPr="00EC713A" w:rsidRDefault="00AC5A7E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0,94</w:t>
            </w:r>
          </w:p>
        </w:tc>
      </w:tr>
      <w:tr w:rsidR="00EC713A" w14:paraId="00ADA8D3" w14:textId="77777777" w:rsidTr="006B0357">
        <w:tc>
          <w:tcPr>
            <w:tcW w:w="878" w:type="dxa"/>
            <w:vAlign w:val="center"/>
          </w:tcPr>
          <w:p w14:paraId="7A820B70" w14:textId="77777777" w:rsidR="003C73D9" w:rsidRDefault="0004093D" w:rsidP="0004093D">
            <w:pPr>
              <w:jc w:val="center"/>
            </w:pPr>
            <w:r>
              <w:t>63</w:t>
            </w:r>
          </w:p>
        </w:tc>
        <w:tc>
          <w:tcPr>
            <w:tcW w:w="2802" w:type="dxa"/>
            <w:vAlign w:val="center"/>
          </w:tcPr>
          <w:p w14:paraId="69FDD3BA" w14:textId="77777777" w:rsidR="003C73D9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285" w:type="dxa"/>
            <w:vAlign w:val="center"/>
          </w:tcPr>
          <w:p w14:paraId="49B07324" w14:textId="2628A946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2103025,86</w:t>
            </w:r>
          </w:p>
        </w:tc>
        <w:tc>
          <w:tcPr>
            <w:tcW w:w="1269" w:type="dxa"/>
            <w:vAlign w:val="center"/>
          </w:tcPr>
          <w:p w14:paraId="113E0D7D" w14:textId="457E7D37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2397236,98</w:t>
            </w:r>
          </w:p>
        </w:tc>
        <w:tc>
          <w:tcPr>
            <w:tcW w:w="1269" w:type="dxa"/>
            <w:vAlign w:val="center"/>
          </w:tcPr>
          <w:p w14:paraId="14982CFC" w14:textId="452F107C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2397236,98</w:t>
            </w:r>
          </w:p>
        </w:tc>
        <w:tc>
          <w:tcPr>
            <w:tcW w:w="1285" w:type="dxa"/>
            <w:vAlign w:val="center"/>
          </w:tcPr>
          <w:p w14:paraId="2D027858" w14:textId="5A5B7024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2236537,89</w:t>
            </w:r>
          </w:p>
        </w:tc>
        <w:tc>
          <w:tcPr>
            <w:tcW w:w="846" w:type="dxa"/>
            <w:vAlign w:val="center"/>
          </w:tcPr>
          <w:p w14:paraId="52CF95AB" w14:textId="67EF2F40" w:rsidR="003C73D9" w:rsidRPr="00EC713A" w:rsidRDefault="00AC5A7E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0,93</w:t>
            </w:r>
          </w:p>
        </w:tc>
      </w:tr>
      <w:tr w:rsidR="00EC713A" w14:paraId="3B152CD2" w14:textId="77777777" w:rsidTr="006B0357">
        <w:tc>
          <w:tcPr>
            <w:tcW w:w="878" w:type="dxa"/>
            <w:vAlign w:val="center"/>
          </w:tcPr>
          <w:p w14:paraId="2132691E" w14:textId="77777777" w:rsidR="003C73D9" w:rsidRDefault="0004093D" w:rsidP="0004093D">
            <w:pPr>
              <w:jc w:val="center"/>
            </w:pPr>
            <w:r>
              <w:t>64</w:t>
            </w:r>
          </w:p>
        </w:tc>
        <w:tc>
          <w:tcPr>
            <w:tcW w:w="2802" w:type="dxa"/>
            <w:vAlign w:val="center"/>
          </w:tcPr>
          <w:p w14:paraId="25F75BCC" w14:textId="77777777" w:rsidR="003C73D9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>Prihodi od imovine</w:t>
            </w:r>
          </w:p>
        </w:tc>
        <w:tc>
          <w:tcPr>
            <w:tcW w:w="1285" w:type="dxa"/>
            <w:vAlign w:val="center"/>
          </w:tcPr>
          <w:p w14:paraId="1D89736C" w14:textId="041671E4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89851,67</w:t>
            </w:r>
          </w:p>
        </w:tc>
        <w:tc>
          <w:tcPr>
            <w:tcW w:w="1269" w:type="dxa"/>
            <w:vAlign w:val="center"/>
          </w:tcPr>
          <w:p w14:paraId="3D1DAAF2" w14:textId="588DA378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119000,00</w:t>
            </w:r>
          </w:p>
        </w:tc>
        <w:tc>
          <w:tcPr>
            <w:tcW w:w="1269" w:type="dxa"/>
            <w:vAlign w:val="center"/>
          </w:tcPr>
          <w:p w14:paraId="3633EAA8" w14:textId="5DF47310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119000,00</w:t>
            </w:r>
          </w:p>
        </w:tc>
        <w:tc>
          <w:tcPr>
            <w:tcW w:w="1285" w:type="dxa"/>
            <w:vAlign w:val="center"/>
          </w:tcPr>
          <w:p w14:paraId="00BDFE03" w14:textId="2B236B28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111955,62</w:t>
            </w:r>
          </w:p>
        </w:tc>
        <w:tc>
          <w:tcPr>
            <w:tcW w:w="846" w:type="dxa"/>
            <w:vAlign w:val="center"/>
          </w:tcPr>
          <w:p w14:paraId="13C65770" w14:textId="42D2F0A4" w:rsidR="003C73D9" w:rsidRPr="00EC713A" w:rsidRDefault="00AC5A7E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0,94</w:t>
            </w:r>
          </w:p>
        </w:tc>
      </w:tr>
      <w:tr w:rsidR="00EC713A" w14:paraId="05C98101" w14:textId="77777777" w:rsidTr="006B0357">
        <w:tc>
          <w:tcPr>
            <w:tcW w:w="878" w:type="dxa"/>
            <w:vAlign w:val="center"/>
          </w:tcPr>
          <w:p w14:paraId="36653E0F" w14:textId="77777777" w:rsidR="003C73D9" w:rsidRDefault="0004093D" w:rsidP="0004093D">
            <w:pPr>
              <w:jc w:val="center"/>
            </w:pPr>
            <w:r>
              <w:t>65</w:t>
            </w:r>
          </w:p>
        </w:tc>
        <w:tc>
          <w:tcPr>
            <w:tcW w:w="2802" w:type="dxa"/>
            <w:vAlign w:val="center"/>
          </w:tcPr>
          <w:p w14:paraId="650A8570" w14:textId="77777777" w:rsidR="003C73D9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 xml:space="preserve">Prihodi po posebnim propisima </w:t>
            </w:r>
          </w:p>
        </w:tc>
        <w:tc>
          <w:tcPr>
            <w:tcW w:w="1285" w:type="dxa"/>
            <w:vAlign w:val="center"/>
          </w:tcPr>
          <w:p w14:paraId="5FADF82C" w14:textId="16ED59FC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482613,37</w:t>
            </w:r>
          </w:p>
        </w:tc>
        <w:tc>
          <w:tcPr>
            <w:tcW w:w="1269" w:type="dxa"/>
            <w:vAlign w:val="center"/>
          </w:tcPr>
          <w:p w14:paraId="30168BB3" w14:textId="6FD47186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918600,00</w:t>
            </w:r>
          </w:p>
        </w:tc>
        <w:tc>
          <w:tcPr>
            <w:tcW w:w="1269" w:type="dxa"/>
            <w:vAlign w:val="center"/>
          </w:tcPr>
          <w:p w14:paraId="6BFA1217" w14:textId="108C73C1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918600,00</w:t>
            </w:r>
          </w:p>
        </w:tc>
        <w:tc>
          <w:tcPr>
            <w:tcW w:w="1285" w:type="dxa"/>
            <w:vAlign w:val="center"/>
          </w:tcPr>
          <w:p w14:paraId="7394E1CE" w14:textId="749818D8" w:rsidR="003C73D9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783020,04</w:t>
            </w:r>
          </w:p>
        </w:tc>
        <w:tc>
          <w:tcPr>
            <w:tcW w:w="846" w:type="dxa"/>
            <w:vAlign w:val="center"/>
          </w:tcPr>
          <w:p w14:paraId="31A799F1" w14:textId="362DEEC4" w:rsidR="003C73D9" w:rsidRPr="00EC713A" w:rsidRDefault="00AC5A7E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0,85</w:t>
            </w:r>
          </w:p>
        </w:tc>
      </w:tr>
      <w:tr w:rsidR="00EC713A" w14:paraId="13DBFE0C" w14:textId="77777777" w:rsidTr="006B0357">
        <w:tc>
          <w:tcPr>
            <w:tcW w:w="878" w:type="dxa"/>
            <w:vAlign w:val="center"/>
          </w:tcPr>
          <w:p w14:paraId="1E66BDA9" w14:textId="77777777" w:rsidR="0004093D" w:rsidRDefault="0004093D" w:rsidP="0004093D">
            <w:pPr>
              <w:jc w:val="center"/>
            </w:pPr>
            <w:r>
              <w:t>66</w:t>
            </w:r>
          </w:p>
        </w:tc>
        <w:tc>
          <w:tcPr>
            <w:tcW w:w="2802" w:type="dxa"/>
            <w:vAlign w:val="center"/>
          </w:tcPr>
          <w:p w14:paraId="6686BC02" w14:textId="77777777" w:rsidR="0004093D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>Prihodi od prodaje proizvoda i robe i pruženih usluga</w:t>
            </w:r>
          </w:p>
        </w:tc>
        <w:tc>
          <w:tcPr>
            <w:tcW w:w="1285" w:type="dxa"/>
            <w:vAlign w:val="center"/>
          </w:tcPr>
          <w:p w14:paraId="59E77ABB" w14:textId="7BB8CE83" w:rsidR="0004093D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232390,70</w:t>
            </w:r>
          </w:p>
        </w:tc>
        <w:tc>
          <w:tcPr>
            <w:tcW w:w="1269" w:type="dxa"/>
            <w:vAlign w:val="center"/>
          </w:tcPr>
          <w:p w14:paraId="205C4841" w14:textId="3B98DB74" w:rsidR="0004093D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250000,00</w:t>
            </w:r>
          </w:p>
        </w:tc>
        <w:tc>
          <w:tcPr>
            <w:tcW w:w="1269" w:type="dxa"/>
            <w:vAlign w:val="center"/>
          </w:tcPr>
          <w:p w14:paraId="0F4CA3CF" w14:textId="3F52C80F" w:rsidR="0004093D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250000,00</w:t>
            </w:r>
          </w:p>
        </w:tc>
        <w:tc>
          <w:tcPr>
            <w:tcW w:w="1285" w:type="dxa"/>
            <w:vAlign w:val="center"/>
          </w:tcPr>
          <w:p w14:paraId="0A34E68A" w14:textId="4C472724" w:rsidR="0004093D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22604,06</w:t>
            </w:r>
          </w:p>
        </w:tc>
        <w:tc>
          <w:tcPr>
            <w:tcW w:w="846" w:type="dxa"/>
            <w:vAlign w:val="center"/>
          </w:tcPr>
          <w:p w14:paraId="2A7CE14D" w14:textId="51356742" w:rsidR="0004093D" w:rsidRPr="00EC713A" w:rsidRDefault="00AC5A7E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</w:tr>
      <w:tr w:rsidR="009F6A94" w14:paraId="1E1698E1" w14:textId="77777777" w:rsidTr="006B0357">
        <w:tc>
          <w:tcPr>
            <w:tcW w:w="878" w:type="dxa"/>
            <w:vAlign w:val="center"/>
          </w:tcPr>
          <w:p w14:paraId="258CD8B7" w14:textId="146A6AEC" w:rsidR="009F6A94" w:rsidRDefault="009F6A94" w:rsidP="0004093D">
            <w:pPr>
              <w:jc w:val="center"/>
            </w:pPr>
            <w:r>
              <w:t>67</w:t>
            </w:r>
          </w:p>
        </w:tc>
        <w:tc>
          <w:tcPr>
            <w:tcW w:w="2802" w:type="dxa"/>
            <w:vAlign w:val="center"/>
          </w:tcPr>
          <w:p w14:paraId="2762AC30" w14:textId="1CEFE8F1" w:rsidR="009F6A94" w:rsidRPr="0004093D" w:rsidRDefault="009F6A94" w:rsidP="0004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iz proračuna</w:t>
            </w:r>
          </w:p>
        </w:tc>
        <w:tc>
          <w:tcPr>
            <w:tcW w:w="1285" w:type="dxa"/>
            <w:vAlign w:val="center"/>
          </w:tcPr>
          <w:p w14:paraId="0F7480C3" w14:textId="66CF0736" w:rsidR="009F6A94" w:rsidRDefault="009F6A94" w:rsidP="00EC71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37C6BB8" w14:textId="111ED49B" w:rsidR="009F6A94" w:rsidRDefault="009F6A94" w:rsidP="00EC71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573D3222" w14:textId="64C9145B" w:rsidR="009F6A94" w:rsidRDefault="009F6A94" w:rsidP="00EC71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61B91658" w14:textId="629E0F98" w:rsidR="009F6A94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269.999,08</w:t>
            </w:r>
          </w:p>
        </w:tc>
        <w:tc>
          <w:tcPr>
            <w:tcW w:w="846" w:type="dxa"/>
            <w:vAlign w:val="center"/>
          </w:tcPr>
          <w:p w14:paraId="149B1F90" w14:textId="77777777" w:rsidR="009F6A94" w:rsidRDefault="009F6A94" w:rsidP="00EC713A">
            <w:pPr>
              <w:jc w:val="right"/>
              <w:rPr>
                <w:sz w:val="18"/>
                <w:szCs w:val="18"/>
              </w:rPr>
            </w:pPr>
          </w:p>
        </w:tc>
      </w:tr>
      <w:tr w:rsidR="00EC713A" w14:paraId="5F80A7F3" w14:textId="77777777" w:rsidTr="006B0357">
        <w:tc>
          <w:tcPr>
            <w:tcW w:w="878" w:type="dxa"/>
            <w:vAlign w:val="center"/>
          </w:tcPr>
          <w:p w14:paraId="79ADD93D" w14:textId="77777777" w:rsidR="0004093D" w:rsidRDefault="0004093D" w:rsidP="0004093D">
            <w:pPr>
              <w:jc w:val="center"/>
            </w:pPr>
            <w:r>
              <w:t>71</w:t>
            </w:r>
          </w:p>
        </w:tc>
        <w:tc>
          <w:tcPr>
            <w:tcW w:w="2802" w:type="dxa"/>
            <w:vAlign w:val="center"/>
          </w:tcPr>
          <w:p w14:paraId="1D73F2EC" w14:textId="77777777" w:rsidR="0004093D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 xml:space="preserve">Prihodi od prodaje </w:t>
            </w:r>
            <w:proofErr w:type="spellStart"/>
            <w:r w:rsidRPr="0004093D">
              <w:rPr>
                <w:sz w:val="20"/>
                <w:szCs w:val="20"/>
              </w:rPr>
              <w:t>neproizvedene</w:t>
            </w:r>
            <w:proofErr w:type="spellEnd"/>
            <w:r w:rsidRPr="0004093D">
              <w:rPr>
                <w:sz w:val="20"/>
                <w:szCs w:val="20"/>
              </w:rPr>
              <w:t xml:space="preserve"> dugotrajne imovine</w:t>
            </w:r>
          </w:p>
        </w:tc>
        <w:tc>
          <w:tcPr>
            <w:tcW w:w="1285" w:type="dxa"/>
            <w:vAlign w:val="center"/>
          </w:tcPr>
          <w:p w14:paraId="043B01A8" w14:textId="4BAB2BCA" w:rsidR="0004093D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115689,66</w:t>
            </w:r>
          </w:p>
        </w:tc>
        <w:tc>
          <w:tcPr>
            <w:tcW w:w="1269" w:type="dxa"/>
            <w:vAlign w:val="center"/>
          </w:tcPr>
          <w:p w14:paraId="66BB4D2A" w14:textId="48F4E86E" w:rsidR="0004093D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</w:tc>
        <w:tc>
          <w:tcPr>
            <w:tcW w:w="1269" w:type="dxa"/>
            <w:vAlign w:val="center"/>
          </w:tcPr>
          <w:p w14:paraId="3A8C3ADF" w14:textId="74D67BE9" w:rsidR="0004093D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</w:tc>
        <w:tc>
          <w:tcPr>
            <w:tcW w:w="1285" w:type="dxa"/>
            <w:vAlign w:val="center"/>
          </w:tcPr>
          <w:p w14:paraId="30BB4518" w14:textId="4F9C8220" w:rsidR="0004093D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77581,96</w:t>
            </w:r>
          </w:p>
        </w:tc>
        <w:tc>
          <w:tcPr>
            <w:tcW w:w="846" w:type="dxa"/>
            <w:vAlign w:val="center"/>
          </w:tcPr>
          <w:p w14:paraId="1B567985" w14:textId="1F6CD961" w:rsidR="0004093D" w:rsidRPr="00EC713A" w:rsidRDefault="00AC5A7E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</w:tr>
      <w:tr w:rsidR="00EC713A" w14:paraId="49D188CC" w14:textId="77777777" w:rsidTr="006B0357">
        <w:tc>
          <w:tcPr>
            <w:tcW w:w="878" w:type="dxa"/>
            <w:vAlign w:val="center"/>
          </w:tcPr>
          <w:p w14:paraId="65B7FDCD" w14:textId="77777777" w:rsidR="0004093D" w:rsidRDefault="0004093D" w:rsidP="0004093D">
            <w:pPr>
              <w:jc w:val="center"/>
            </w:pPr>
            <w:r>
              <w:t>72</w:t>
            </w:r>
          </w:p>
        </w:tc>
        <w:tc>
          <w:tcPr>
            <w:tcW w:w="2802" w:type="dxa"/>
            <w:vAlign w:val="center"/>
          </w:tcPr>
          <w:p w14:paraId="5E908A39" w14:textId="77777777" w:rsidR="0004093D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285" w:type="dxa"/>
            <w:vAlign w:val="center"/>
          </w:tcPr>
          <w:p w14:paraId="6A1383FF" w14:textId="1926CC2B" w:rsidR="0004093D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91619,49</w:t>
            </w:r>
          </w:p>
        </w:tc>
        <w:tc>
          <w:tcPr>
            <w:tcW w:w="1269" w:type="dxa"/>
            <w:vAlign w:val="center"/>
          </w:tcPr>
          <w:p w14:paraId="09BBBEEF" w14:textId="4D6E4121" w:rsidR="0004093D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8500,00</w:t>
            </w:r>
          </w:p>
        </w:tc>
        <w:tc>
          <w:tcPr>
            <w:tcW w:w="1269" w:type="dxa"/>
            <w:vAlign w:val="center"/>
          </w:tcPr>
          <w:p w14:paraId="02987C84" w14:textId="5A186501" w:rsidR="0004093D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8500,00</w:t>
            </w:r>
          </w:p>
        </w:tc>
        <w:tc>
          <w:tcPr>
            <w:tcW w:w="1285" w:type="dxa"/>
            <w:vAlign w:val="center"/>
          </w:tcPr>
          <w:p w14:paraId="2EED9571" w14:textId="2C66A72F" w:rsidR="0004093D" w:rsidRPr="00EC713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6097,05</w:t>
            </w:r>
          </w:p>
        </w:tc>
        <w:tc>
          <w:tcPr>
            <w:tcW w:w="846" w:type="dxa"/>
            <w:vAlign w:val="center"/>
          </w:tcPr>
          <w:p w14:paraId="6B8AE073" w14:textId="28A2B816" w:rsidR="0004093D" w:rsidRPr="00EC713A" w:rsidRDefault="00AC5A7E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0,72</w:t>
            </w:r>
          </w:p>
        </w:tc>
      </w:tr>
      <w:tr w:rsidR="00484FBA" w14:paraId="795DED6E" w14:textId="77777777" w:rsidTr="006B0357">
        <w:tc>
          <w:tcPr>
            <w:tcW w:w="878" w:type="dxa"/>
            <w:vAlign w:val="center"/>
          </w:tcPr>
          <w:p w14:paraId="0D3260FE" w14:textId="236A8847" w:rsidR="00484FBA" w:rsidRDefault="00484FBA" w:rsidP="0004093D">
            <w:pPr>
              <w:jc w:val="center"/>
            </w:pPr>
            <w:r>
              <w:t>8</w:t>
            </w:r>
          </w:p>
        </w:tc>
        <w:tc>
          <w:tcPr>
            <w:tcW w:w="2802" w:type="dxa"/>
            <w:vAlign w:val="center"/>
          </w:tcPr>
          <w:p w14:paraId="60BF97C2" w14:textId="733D61FB" w:rsidR="00484FBA" w:rsidRPr="0004093D" w:rsidRDefault="00484FBA" w:rsidP="0004093D">
            <w:pPr>
              <w:rPr>
                <w:sz w:val="20"/>
                <w:szCs w:val="20"/>
              </w:rPr>
            </w:pPr>
            <w:r w:rsidRPr="00484FBA">
              <w:rPr>
                <w:sz w:val="20"/>
                <w:szCs w:val="20"/>
              </w:rPr>
              <w:t>Primici od financijske imovine i zaduživanja</w:t>
            </w:r>
          </w:p>
        </w:tc>
        <w:tc>
          <w:tcPr>
            <w:tcW w:w="1285" w:type="dxa"/>
            <w:vAlign w:val="center"/>
          </w:tcPr>
          <w:p w14:paraId="312DE31D" w14:textId="5B3A3733" w:rsidR="00484FB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vAlign w:val="center"/>
          </w:tcPr>
          <w:p w14:paraId="486EB01E" w14:textId="63647B3D" w:rsidR="00484FB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9" w:type="dxa"/>
            <w:vAlign w:val="center"/>
          </w:tcPr>
          <w:p w14:paraId="59674DE8" w14:textId="20D8B997" w:rsidR="00484FB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5" w:type="dxa"/>
            <w:vAlign w:val="center"/>
          </w:tcPr>
          <w:p w14:paraId="6B24A368" w14:textId="355494F2" w:rsidR="00484FBA" w:rsidRDefault="009F6A94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779DBCB9" w14:textId="057CE9FB" w:rsidR="00484FBA" w:rsidRDefault="00AC5A7E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C713A" w:rsidRPr="00230B48" w14:paraId="04E642AD" w14:textId="77777777" w:rsidTr="006B0357">
        <w:tc>
          <w:tcPr>
            <w:tcW w:w="878" w:type="dxa"/>
            <w:vAlign w:val="center"/>
          </w:tcPr>
          <w:p w14:paraId="01206AA1" w14:textId="77777777" w:rsidR="00EC713A" w:rsidRPr="00230B48" w:rsidRDefault="00EC713A" w:rsidP="0004093D">
            <w:pPr>
              <w:jc w:val="center"/>
              <w:rPr>
                <w:b/>
                <w:bCs/>
              </w:rPr>
            </w:pPr>
          </w:p>
        </w:tc>
        <w:tc>
          <w:tcPr>
            <w:tcW w:w="2802" w:type="dxa"/>
            <w:vAlign w:val="center"/>
          </w:tcPr>
          <w:p w14:paraId="53A74D1F" w14:textId="77777777" w:rsidR="00EC713A" w:rsidRPr="00230B48" w:rsidRDefault="00EC713A" w:rsidP="0004093D">
            <w:pPr>
              <w:rPr>
                <w:b/>
                <w:bCs/>
                <w:sz w:val="20"/>
                <w:szCs w:val="20"/>
              </w:rPr>
            </w:pPr>
            <w:r w:rsidRPr="00230B48">
              <w:rPr>
                <w:b/>
                <w:bCs/>
                <w:sz w:val="20"/>
                <w:szCs w:val="20"/>
              </w:rPr>
              <w:t>UKUPNO PRIHODI I PRIMICI</w:t>
            </w:r>
          </w:p>
        </w:tc>
        <w:tc>
          <w:tcPr>
            <w:tcW w:w="1285" w:type="dxa"/>
            <w:vAlign w:val="center"/>
          </w:tcPr>
          <w:p w14:paraId="544685AA" w14:textId="113AE631" w:rsidR="00EC713A" w:rsidRPr="00230B48" w:rsidRDefault="009F6A94" w:rsidP="00EC713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5379972,29</w:t>
            </w:r>
          </w:p>
        </w:tc>
        <w:tc>
          <w:tcPr>
            <w:tcW w:w="1269" w:type="dxa"/>
            <w:vAlign w:val="center"/>
          </w:tcPr>
          <w:p w14:paraId="3082A32D" w14:textId="5E2AFD86" w:rsidR="00EC713A" w:rsidRPr="00230B48" w:rsidRDefault="009F6A94" w:rsidP="00EC713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7153715,89</w:t>
            </w:r>
          </w:p>
        </w:tc>
        <w:tc>
          <w:tcPr>
            <w:tcW w:w="1269" w:type="dxa"/>
            <w:vAlign w:val="center"/>
          </w:tcPr>
          <w:p w14:paraId="1EBAB5B7" w14:textId="5D790799" w:rsidR="00EC713A" w:rsidRPr="00230B48" w:rsidRDefault="009F6A94" w:rsidP="00EC713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7153715,89</w:t>
            </w:r>
          </w:p>
        </w:tc>
        <w:tc>
          <w:tcPr>
            <w:tcW w:w="1285" w:type="dxa"/>
            <w:vAlign w:val="center"/>
          </w:tcPr>
          <w:p w14:paraId="7BD9E214" w14:textId="171FD6FE" w:rsidR="00EC713A" w:rsidRPr="00230B48" w:rsidRDefault="009F6A94" w:rsidP="00EC713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6864956,30</w:t>
            </w:r>
          </w:p>
        </w:tc>
        <w:tc>
          <w:tcPr>
            <w:tcW w:w="846" w:type="dxa"/>
            <w:vAlign w:val="center"/>
          </w:tcPr>
          <w:p w14:paraId="70C306BC" w14:textId="26214BCF" w:rsidR="00EC713A" w:rsidRPr="00230B48" w:rsidRDefault="00AC5A7E" w:rsidP="00EC713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0,96</w:t>
            </w:r>
          </w:p>
        </w:tc>
      </w:tr>
    </w:tbl>
    <w:bookmarkEnd w:id="1"/>
    <w:p w14:paraId="29296BCB" w14:textId="2D13529B" w:rsidR="00230B48" w:rsidRDefault="00230B48" w:rsidP="00230B48">
      <w:pPr>
        <w:jc w:val="both"/>
      </w:pPr>
      <w:r>
        <w:t xml:space="preserve">Iz izvršenja prihoda Proračuna Općine Žakanje sa </w:t>
      </w:r>
      <w:r w:rsidR="00AC5A7E">
        <w:t>31.12.2022</w:t>
      </w:r>
      <w:r>
        <w:t xml:space="preserve">. i u usporedbi sa </w:t>
      </w:r>
      <w:r w:rsidR="00E44FC2">
        <w:t>izvršenjem izvještajnog razdoblja prethodne godine</w:t>
      </w:r>
      <w:r>
        <w:t xml:space="preserve"> donosimo slijedeće zaključke:</w:t>
      </w:r>
    </w:p>
    <w:p w14:paraId="351925DC" w14:textId="77777777" w:rsidR="00230B48" w:rsidRDefault="00230B48" w:rsidP="00230B48">
      <w:pPr>
        <w:jc w:val="both"/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5903" w14:paraId="232C0CCA" w14:textId="77777777" w:rsidTr="0016302F">
        <w:trPr>
          <w:trHeight w:val="794"/>
        </w:trPr>
        <w:tc>
          <w:tcPr>
            <w:tcW w:w="9634" w:type="dxa"/>
            <w:tcBorders>
              <w:bottom w:val="single" w:sz="4" w:space="0" w:color="auto"/>
            </w:tcBorders>
          </w:tcPr>
          <w:p w14:paraId="20CE3DF8" w14:textId="306AA7E3" w:rsidR="00B15903" w:rsidRPr="00D23FC9" w:rsidRDefault="00B15903" w:rsidP="00230B48">
            <w:pPr>
              <w:jc w:val="both"/>
              <w:rPr>
                <w:b/>
                <w:bCs/>
                <w:u w:val="single"/>
              </w:rPr>
            </w:pPr>
            <w:r w:rsidRPr="00F96299">
              <w:rPr>
                <w:b/>
                <w:bCs/>
                <w:u w:val="single"/>
              </w:rPr>
              <w:t>61- Prihodi od poreza</w:t>
            </w:r>
            <w:r w:rsidR="00AC5A7E">
              <w:rPr>
                <w:b/>
                <w:bCs/>
                <w:u w:val="single"/>
              </w:rPr>
              <w:t xml:space="preserve">: </w:t>
            </w:r>
            <w:r w:rsidRPr="00230B48">
              <w:t xml:space="preserve">U odnosu na prethodnu proračunsku godinu ostvareno je </w:t>
            </w:r>
            <w:r w:rsidR="001A745E">
              <w:t>više</w:t>
            </w:r>
            <w:r w:rsidRPr="00230B48">
              <w:t xml:space="preserve"> prihoda od poreza </w:t>
            </w:r>
            <w:r w:rsidR="001A745E">
              <w:t xml:space="preserve">za </w:t>
            </w:r>
            <w:r w:rsidR="00AC5A7E">
              <w:t>39</w:t>
            </w:r>
            <w:r w:rsidR="001A745E">
              <w:t>%</w:t>
            </w:r>
            <w:r w:rsidR="00997945">
              <w:t>.</w:t>
            </w:r>
          </w:p>
        </w:tc>
      </w:tr>
      <w:tr w:rsidR="00B15903" w14:paraId="7601D46E" w14:textId="77777777" w:rsidTr="00892CC3">
        <w:trPr>
          <w:trHeight w:val="557"/>
        </w:trPr>
        <w:tc>
          <w:tcPr>
            <w:tcW w:w="9634" w:type="dxa"/>
          </w:tcPr>
          <w:p w14:paraId="6BF375F9" w14:textId="03B85EFF" w:rsidR="00B15903" w:rsidRPr="00B15903" w:rsidRDefault="00B15903" w:rsidP="00D23FC9">
            <w:pPr>
              <w:jc w:val="both"/>
            </w:pPr>
            <w:r w:rsidRPr="00852EFB">
              <w:rPr>
                <w:b/>
                <w:bCs/>
                <w:u w:val="single"/>
              </w:rPr>
              <w:lastRenderedPageBreak/>
              <w:t>63- Pomoći iz inozemstva i od subjekata unutar općeg proračuna</w:t>
            </w:r>
            <w:r w:rsidR="00AC5A7E">
              <w:rPr>
                <w:b/>
                <w:bCs/>
                <w:u w:val="single"/>
              </w:rPr>
              <w:t xml:space="preserve">: </w:t>
            </w:r>
            <w:r>
              <w:t xml:space="preserve">U odnosu na prethodnu proračunsku godinu ostvareno je </w:t>
            </w:r>
            <w:r w:rsidR="00AC5A7E">
              <w:t>više</w:t>
            </w:r>
            <w:r>
              <w:t xml:space="preserve"> prihoda od pomoći </w:t>
            </w:r>
            <w:r w:rsidR="0044523B">
              <w:t xml:space="preserve">za </w:t>
            </w:r>
            <w:r w:rsidR="00AC5A7E">
              <w:t>6</w:t>
            </w:r>
            <w:r w:rsidR="0044523B">
              <w:t>%</w:t>
            </w:r>
            <w:r w:rsidR="00D23FC9">
              <w:t>.</w:t>
            </w:r>
          </w:p>
        </w:tc>
      </w:tr>
      <w:tr w:rsidR="00E023F8" w14:paraId="4457D346" w14:textId="77777777" w:rsidTr="00620036">
        <w:tc>
          <w:tcPr>
            <w:tcW w:w="9634" w:type="dxa"/>
          </w:tcPr>
          <w:p w14:paraId="7F503D97" w14:textId="49776C70" w:rsidR="0016302F" w:rsidRPr="00B15903" w:rsidRDefault="00E023F8" w:rsidP="00E023F8">
            <w:pPr>
              <w:jc w:val="both"/>
            </w:pPr>
            <w:r w:rsidRPr="00852EFB">
              <w:rPr>
                <w:b/>
                <w:bCs/>
                <w:u w:val="single"/>
              </w:rPr>
              <w:t>64- Prihodi od imovine</w:t>
            </w:r>
            <w:r>
              <w:t xml:space="preserve">. U odnosu na prethodnu proračunsku godinu ostvareno je </w:t>
            </w:r>
            <w:r w:rsidR="00D23FC9">
              <w:t>više</w:t>
            </w:r>
            <w:r>
              <w:t xml:space="preserve"> prihoda </w:t>
            </w:r>
            <w:r w:rsidR="0044523B">
              <w:t xml:space="preserve">za </w:t>
            </w:r>
            <w:r w:rsidR="00892CC3">
              <w:t>25</w:t>
            </w:r>
            <w:r w:rsidR="0044523B">
              <w:t>%.</w:t>
            </w:r>
          </w:p>
        </w:tc>
      </w:tr>
      <w:tr w:rsidR="00CE5C99" w14:paraId="725442C3" w14:textId="77777777" w:rsidTr="00620036">
        <w:tc>
          <w:tcPr>
            <w:tcW w:w="9634" w:type="dxa"/>
          </w:tcPr>
          <w:p w14:paraId="56FAE5F1" w14:textId="7FAC1C85" w:rsidR="0016302F" w:rsidRPr="0016302F" w:rsidRDefault="00CE5C99" w:rsidP="0044523B">
            <w:pPr>
              <w:jc w:val="both"/>
            </w:pPr>
            <w:r>
              <w:rPr>
                <w:b/>
                <w:bCs/>
                <w:u w:val="single"/>
              </w:rPr>
              <w:t>65- Prihodi po posebnim propisima</w:t>
            </w:r>
            <w:r w:rsidR="00892CC3">
              <w:rPr>
                <w:b/>
                <w:bCs/>
                <w:u w:val="single"/>
              </w:rPr>
              <w:t xml:space="preserve">: </w:t>
            </w:r>
            <w:r>
              <w:t xml:space="preserve">U odnosu na prethodnu proračunsku godinu ostvareno je </w:t>
            </w:r>
            <w:r w:rsidR="00D23FC9">
              <w:t>više</w:t>
            </w:r>
            <w:r>
              <w:t xml:space="preserve"> prihoda </w:t>
            </w:r>
            <w:r w:rsidR="0044523B">
              <w:t xml:space="preserve">za </w:t>
            </w:r>
            <w:r w:rsidR="00892CC3">
              <w:t>62</w:t>
            </w:r>
            <w:r w:rsidR="0044523B">
              <w:t>%.</w:t>
            </w:r>
          </w:p>
        </w:tc>
      </w:tr>
      <w:tr w:rsidR="00CE6951" w14:paraId="7327B10D" w14:textId="77777777" w:rsidTr="00CE6951">
        <w:tc>
          <w:tcPr>
            <w:tcW w:w="9634" w:type="dxa"/>
            <w:vAlign w:val="center"/>
          </w:tcPr>
          <w:p w14:paraId="2592287B" w14:textId="46DD2EDA" w:rsidR="00CE6951" w:rsidRPr="00CE6951" w:rsidRDefault="00CE6951" w:rsidP="00F96614">
            <w:pPr>
              <w:jc w:val="both"/>
            </w:pPr>
            <w:r>
              <w:rPr>
                <w:b/>
                <w:bCs/>
                <w:u w:val="single"/>
              </w:rPr>
              <w:t xml:space="preserve">66- </w:t>
            </w:r>
            <w:r w:rsidRPr="00CE6951">
              <w:rPr>
                <w:b/>
                <w:bCs/>
                <w:u w:val="single"/>
              </w:rPr>
              <w:t>Prihodi od prodaje proizvoda i robe i pruženih usluga</w:t>
            </w:r>
            <w:r w:rsidR="00892CC3">
              <w:rPr>
                <w:b/>
                <w:bCs/>
                <w:u w:val="single"/>
              </w:rPr>
              <w:t xml:space="preserve">: </w:t>
            </w:r>
            <w:r w:rsidR="00F96614">
              <w:t xml:space="preserve">U odnosu na prethodnu proračunsku godinu ostvareno je </w:t>
            </w:r>
            <w:r w:rsidR="0044523B">
              <w:t>manje</w:t>
            </w:r>
            <w:r w:rsidR="00F96614">
              <w:t xml:space="preserve"> prihoda </w:t>
            </w:r>
            <w:r w:rsidR="0044523B">
              <w:t xml:space="preserve">za </w:t>
            </w:r>
            <w:r w:rsidR="00705641">
              <w:t>3</w:t>
            </w:r>
            <w:r w:rsidR="0044523B">
              <w:t>%</w:t>
            </w:r>
            <w:r w:rsidR="00F96614">
              <w:t>.</w:t>
            </w:r>
          </w:p>
        </w:tc>
      </w:tr>
      <w:tr w:rsidR="00357A13" w14:paraId="6B7E7A27" w14:textId="77777777" w:rsidTr="00620036">
        <w:tc>
          <w:tcPr>
            <w:tcW w:w="9634" w:type="dxa"/>
          </w:tcPr>
          <w:p w14:paraId="54C02CAB" w14:textId="4FB3DCB5" w:rsidR="00357A13" w:rsidRPr="00357A13" w:rsidRDefault="00357A13" w:rsidP="00357A13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71- Prihodi od prodaje </w:t>
            </w:r>
            <w:proofErr w:type="spellStart"/>
            <w:r>
              <w:rPr>
                <w:b/>
                <w:bCs/>
                <w:u w:val="single"/>
              </w:rPr>
              <w:t>neproizvedene</w:t>
            </w:r>
            <w:proofErr w:type="spellEnd"/>
            <w:r>
              <w:rPr>
                <w:b/>
                <w:bCs/>
                <w:u w:val="single"/>
              </w:rPr>
              <w:t xml:space="preserve"> imovine</w:t>
            </w:r>
            <w:r w:rsidR="00705641">
              <w:rPr>
                <w:b/>
                <w:bCs/>
                <w:u w:val="single"/>
              </w:rPr>
              <w:t xml:space="preserve">: </w:t>
            </w:r>
            <w:r>
              <w:t xml:space="preserve"> U odnosu na prethodnu proračunsku godinu ostvareno je </w:t>
            </w:r>
            <w:r w:rsidR="00190CA7">
              <w:t>manje</w:t>
            </w:r>
            <w:r>
              <w:t xml:space="preserve"> prihoda za </w:t>
            </w:r>
            <w:r w:rsidR="00705641">
              <w:t>33</w:t>
            </w:r>
            <w:r w:rsidR="00190CA7">
              <w:t>%</w:t>
            </w:r>
            <w:r>
              <w:t>.</w:t>
            </w:r>
          </w:p>
        </w:tc>
      </w:tr>
      <w:tr w:rsidR="00402E3B" w14:paraId="0926F30E" w14:textId="77777777" w:rsidTr="00402E3B">
        <w:tc>
          <w:tcPr>
            <w:tcW w:w="9634" w:type="dxa"/>
            <w:vAlign w:val="center"/>
          </w:tcPr>
          <w:p w14:paraId="6E2128CB" w14:textId="359FD328" w:rsidR="00402E3B" w:rsidRPr="00402E3B" w:rsidRDefault="00402E3B" w:rsidP="00402E3B">
            <w:r w:rsidRPr="00402E3B">
              <w:rPr>
                <w:b/>
                <w:bCs/>
                <w:u w:val="single"/>
              </w:rPr>
              <w:t>72- Prihodi od prodaje proizvedene dugotrajne imovine</w:t>
            </w:r>
            <w:r w:rsidR="00705641">
              <w:rPr>
                <w:b/>
                <w:bCs/>
                <w:u w:val="single"/>
              </w:rPr>
              <w:t xml:space="preserve">: </w:t>
            </w:r>
            <w:r>
              <w:t xml:space="preserve">U odnosu na prethodnu proračunsku godinu ostvareno je </w:t>
            </w:r>
            <w:r w:rsidR="00705641">
              <w:t>manje</w:t>
            </w:r>
            <w:r>
              <w:t xml:space="preserve"> prihoda za </w:t>
            </w:r>
            <w:r w:rsidR="00705641">
              <w:t>30</w:t>
            </w:r>
            <w:r w:rsidR="00190CA7">
              <w:t>%</w:t>
            </w:r>
            <w:r>
              <w:t xml:space="preserve">. </w:t>
            </w:r>
          </w:p>
        </w:tc>
      </w:tr>
      <w:tr w:rsidR="003F6908" w14:paraId="5D8766D9" w14:textId="77777777" w:rsidTr="003F6908">
        <w:tc>
          <w:tcPr>
            <w:tcW w:w="9634" w:type="dxa"/>
            <w:vAlign w:val="center"/>
          </w:tcPr>
          <w:p w14:paraId="36470494" w14:textId="25427B7A" w:rsidR="003F6908" w:rsidRDefault="003F6908" w:rsidP="00AB0137">
            <w:pPr>
              <w:jc w:val="both"/>
            </w:pPr>
            <w:r>
              <w:rPr>
                <w:b/>
                <w:bCs/>
                <w:u w:val="single"/>
              </w:rPr>
              <w:t>8-</w:t>
            </w:r>
            <w:r w:rsidR="00AB0137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Primici od financijske imovine i zaduživanja. </w:t>
            </w:r>
            <w:proofErr w:type="spellStart"/>
            <w:r w:rsidR="006B55D6">
              <w:t>Općin</w:t>
            </w:r>
            <w:proofErr w:type="spellEnd"/>
            <w:r w:rsidR="006B55D6">
              <w:t xml:space="preserve"> Žakanje se nije zaduživala u 202</w:t>
            </w:r>
            <w:r w:rsidR="00190CA7">
              <w:t>2</w:t>
            </w:r>
            <w:r w:rsidR="006B55D6">
              <w:t>. godini.</w:t>
            </w:r>
            <w:r w:rsidR="00AB0137">
              <w:t xml:space="preserve"> </w:t>
            </w:r>
          </w:p>
        </w:tc>
      </w:tr>
    </w:tbl>
    <w:p w14:paraId="2E817ECE" w14:textId="77777777" w:rsidR="00852EFB" w:rsidRDefault="00852EFB" w:rsidP="00230B48">
      <w:pPr>
        <w:jc w:val="both"/>
      </w:pPr>
      <w:r>
        <w:tab/>
      </w:r>
      <w:r>
        <w:tab/>
      </w:r>
      <w:r>
        <w:tab/>
      </w:r>
    </w:p>
    <w:p w14:paraId="38EA74DC" w14:textId="77777777" w:rsidR="00230B48" w:rsidRPr="009D4263" w:rsidRDefault="009D4263" w:rsidP="009D4263">
      <w:pPr>
        <w:pStyle w:val="Odlomakpopisa"/>
        <w:numPr>
          <w:ilvl w:val="1"/>
          <w:numId w:val="33"/>
        </w:numPr>
        <w:ind w:left="851" w:hanging="284"/>
        <w:jc w:val="both"/>
        <w:rPr>
          <w:b/>
          <w:bCs/>
        </w:rPr>
      </w:pPr>
      <w:r w:rsidRPr="009D4263">
        <w:rPr>
          <w:b/>
          <w:bCs/>
        </w:rPr>
        <w:t>Rashodi i izdaci</w:t>
      </w:r>
    </w:p>
    <w:p w14:paraId="1591F577" w14:textId="77777777" w:rsidR="009D4263" w:rsidRDefault="009D4263" w:rsidP="009D4263">
      <w:pPr>
        <w:jc w:val="both"/>
      </w:pPr>
    </w:p>
    <w:p w14:paraId="1B828C08" w14:textId="77777777" w:rsidR="009D4263" w:rsidRDefault="009D4263" w:rsidP="009D4263">
      <w:pPr>
        <w:jc w:val="both"/>
      </w:pPr>
      <w:r>
        <w:t>Rekapitulacija rashoda po skupinama računa: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78"/>
        <w:gridCol w:w="3237"/>
        <w:gridCol w:w="1173"/>
        <w:gridCol w:w="1173"/>
        <w:gridCol w:w="1173"/>
        <w:gridCol w:w="1173"/>
        <w:gridCol w:w="827"/>
      </w:tblGrid>
      <w:tr w:rsidR="00484FBA" w:rsidRPr="0004093D" w14:paraId="7BEACB28" w14:textId="77777777" w:rsidTr="000A548A">
        <w:tc>
          <w:tcPr>
            <w:tcW w:w="878" w:type="dxa"/>
            <w:vAlign w:val="center"/>
          </w:tcPr>
          <w:p w14:paraId="7A42D26A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Skupina konta</w:t>
            </w:r>
          </w:p>
        </w:tc>
        <w:tc>
          <w:tcPr>
            <w:tcW w:w="3237" w:type="dxa"/>
            <w:vAlign w:val="center"/>
          </w:tcPr>
          <w:p w14:paraId="708F1F98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Naziv konta prihoda</w:t>
            </w:r>
          </w:p>
        </w:tc>
        <w:tc>
          <w:tcPr>
            <w:tcW w:w="1173" w:type="dxa"/>
            <w:vAlign w:val="center"/>
          </w:tcPr>
          <w:p w14:paraId="3DBC0A6C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Ostvareno</w:t>
            </w:r>
          </w:p>
          <w:p w14:paraId="71E8A2FA" w14:textId="2CE50551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20</w:t>
            </w:r>
            <w:r w:rsidR="00270080">
              <w:rPr>
                <w:b/>
                <w:bCs/>
                <w:sz w:val="20"/>
                <w:szCs w:val="20"/>
              </w:rPr>
              <w:t>21</w:t>
            </w:r>
            <w:r w:rsidRPr="0004093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3" w:type="dxa"/>
            <w:vAlign w:val="center"/>
          </w:tcPr>
          <w:p w14:paraId="04C1578C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Izvorni plan</w:t>
            </w:r>
          </w:p>
        </w:tc>
        <w:tc>
          <w:tcPr>
            <w:tcW w:w="1173" w:type="dxa"/>
            <w:vAlign w:val="center"/>
          </w:tcPr>
          <w:p w14:paraId="084839C1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Tekući plan</w:t>
            </w:r>
          </w:p>
        </w:tc>
        <w:tc>
          <w:tcPr>
            <w:tcW w:w="1173" w:type="dxa"/>
            <w:vAlign w:val="center"/>
          </w:tcPr>
          <w:p w14:paraId="55DC54D0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Ostvareno</w:t>
            </w:r>
          </w:p>
          <w:p w14:paraId="00AE9625" w14:textId="375AA277" w:rsidR="009D4263" w:rsidRPr="0004093D" w:rsidRDefault="00270080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827" w:type="dxa"/>
            <w:vAlign w:val="center"/>
          </w:tcPr>
          <w:p w14:paraId="44C2B01B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484FBA" w14:paraId="2EC0E26C" w14:textId="77777777" w:rsidTr="000A548A">
        <w:tc>
          <w:tcPr>
            <w:tcW w:w="878" w:type="dxa"/>
            <w:vAlign w:val="center"/>
          </w:tcPr>
          <w:p w14:paraId="7980B08B" w14:textId="77777777" w:rsidR="009D4263" w:rsidRDefault="009D4263" w:rsidP="00620036">
            <w:pPr>
              <w:jc w:val="center"/>
            </w:pPr>
            <w:r>
              <w:t>31</w:t>
            </w:r>
          </w:p>
        </w:tc>
        <w:tc>
          <w:tcPr>
            <w:tcW w:w="3237" w:type="dxa"/>
            <w:vAlign w:val="center"/>
          </w:tcPr>
          <w:p w14:paraId="5901BDCE" w14:textId="77777777" w:rsidR="009D4263" w:rsidRPr="0004093D" w:rsidRDefault="009D4263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zaposlene</w:t>
            </w:r>
          </w:p>
        </w:tc>
        <w:tc>
          <w:tcPr>
            <w:tcW w:w="1173" w:type="dxa"/>
            <w:vAlign w:val="center"/>
          </w:tcPr>
          <w:p w14:paraId="32DB64AC" w14:textId="632E523F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790476,82</w:t>
            </w:r>
          </w:p>
        </w:tc>
        <w:tc>
          <w:tcPr>
            <w:tcW w:w="1173" w:type="dxa"/>
            <w:vAlign w:val="center"/>
          </w:tcPr>
          <w:p w14:paraId="25B1F659" w14:textId="5CA7F8A6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1439700,00</w:t>
            </w:r>
          </w:p>
        </w:tc>
        <w:tc>
          <w:tcPr>
            <w:tcW w:w="1173" w:type="dxa"/>
            <w:vAlign w:val="center"/>
          </w:tcPr>
          <w:p w14:paraId="37448255" w14:textId="47571355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1439700,00</w:t>
            </w:r>
          </w:p>
        </w:tc>
        <w:tc>
          <w:tcPr>
            <w:tcW w:w="1173" w:type="dxa"/>
            <w:vAlign w:val="center"/>
          </w:tcPr>
          <w:p w14:paraId="5A48D417" w14:textId="74B89355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1428780,79</w:t>
            </w:r>
          </w:p>
        </w:tc>
        <w:tc>
          <w:tcPr>
            <w:tcW w:w="827" w:type="dxa"/>
            <w:vAlign w:val="center"/>
          </w:tcPr>
          <w:p w14:paraId="36FD4EB2" w14:textId="5FD634F6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0,99</w:t>
            </w:r>
          </w:p>
        </w:tc>
      </w:tr>
      <w:tr w:rsidR="00484FBA" w14:paraId="62870AF3" w14:textId="77777777" w:rsidTr="000A548A">
        <w:tc>
          <w:tcPr>
            <w:tcW w:w="878" w:type="dxa"/>
            <w:vAlign w:val="center"/>
          </w:tcPr>
          <w:p w14:paraId="38BB2852" w14:textId="77777777" w:rsidR="009D4263" w:rsidRDefault="009D4263" w:rsidP="00620036">
            <w:pPr>
              <w:jc w:val="center"/>
            </w:pPr>
            <w:r>
              <w:t>32</w:t>
            </w:r>
          </w:p>
        </w:tc>
        <w:tc>
          <w:tcPr>
            <w:tcW w:w="3237" w:type="dxa"/>
            <w:vAlign w:val="center"/>
          </w:tcPr>
          <w:p w14:paraId="7F069885" w14:textId="77777777" w:rsidR="009D4263" w:rsidRPr="0004093D" w:rsidRDefault="009D4263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Materijalni rashodi</w:t>
            </w:r>
          </w:p>
        </w:tc>
        <w:tc>
          <w:tcPr>
            <w:tcW w:w="1173" w:type="dxa"/>
            <w:vAlign w:val="center"/>
          </w:tcPr>
          <w:p w14:paraId="3B161224" w14:textId="0B700CC2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1375880,35</w:t>
            </w:r>
          </w:p>
        </w:tc>
        <w:tc>
          <w:tcPr>
            <w:tcW w:w="1173" w:type="dxa"/>
            <w:vAlign w:val="center"/>
          </w:tcPr>
          <w:p w14:paraId="58C2B13D" w14:textId="7A63883F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2217650,00</w:t>
            </w:r>
          </w:p>
        </w:tc>
        <w:tc>
          <w:tcPr>
            <w:tcW w:w="1173" w:type="dxa"/>
            <w:vAlign w:val="center"/>
          </w:tcPr>
          <w:p w14:paraId="401659E9" w14:textId="3C42DAE9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2217650,00</w:t>
            </w:r>
          </w:p>
        </w:tc>
        <w:tc>
          <w:tcPr>
            <w:tcW w:w="1173" w:type="dxa"/>
            <w:vAlign w:val="center"/>
          </w:tcPr>
          <w:p w14:paraId="348416F0" w14:textId="490721FA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1929916,89</w:t>
            </w:r>
          </w:p>
        </w:tc>
        <w:tc>
          <w:tcPr>
            <w:tcW w:w="827" w:type="dxa"/>
            <w:vAlign w:val="center"/>
          </w:tcPr>
          <w:p w14:paraId="4A70C01E" w14:textId="6B0DC3D3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0,87</w:t>
            </w:r>
          </w:p>
        </w:tc>
      </w:tr>
      <w:tr w:rsidR="00484FBA" w14:paraId="243CA323" w14:textId="77777777" w:rsidTr="000A548A">
        <w:tc>
          <w:tcPr>
            <w:tcW w:w="878" w:type="dxa"/>
            <w:vAlign w:val="center"/>
          </w:tcPr>
          <w:p w14:paraId="71BBF420" w14:textId="77777777" w:rsidR="009D4263" w:rsidRDefault="009D4263" w:rsidP="00620036">
            <w:pPr>
              <w:jc w:val="center"/>
            </w:pPr>
            <w:r>
              <w:t>34</w:t>
            </w:r>
          </w:p>
        </w:tc>
        <w:tc>
          <w:tcPr>
            <w:tcW w:w="3237" w:type="dxa"/>
            <w:vAlign w:val="center"/>
          </w:tcPr>
          <w:p w14:paraId="52916663" w14:textId="77777777" w:rsidR="009D4263" w:rsidRPr="0004093D" w:rsidRDefault="009D4263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Financijski rashodi</w:t>
            </w:r>
          </w:p>
        </w:tc>
        <w:tc>
          <w:tcPr>
            <w:tcW w:w="1173" w:type="dxa"/>
            <w:vAlign w:val="center"/>
          </w:tcPr>
          <w:p w14:paraId="2F11BA0F" w14:textId="278CD55E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22063,11</w:t>
            </w:r>
          </w:p>
        </w:tc>
        <w:tc>
          <w:tcPr>
            <w:tcW w:w="1173" w:type="dxa"/>
            <w:vAlign w:val="center"/>
          </w:tcPr>
          <w:p w14:paraId="561B9FF9" w14:textId="379B8D29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22000,00</w:t>
            </w:r>
          </w:p>
        </w:tc>
        <w:tc>
          <w:tcPr>
            <w:tcW w:w="1173" w:type="dxa"/>
            <w:vAlign w:val="center"/>
          </w:tcPr>
          <w:p w14:paraId="7CD4FB14" w14:textId="76E543CE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22000,00</w:t>
            </w:r>
          </w:p>
        </w:tc>
        <w:tc>
          <w:tcPr>
            <w:tcW w:w="1173" w:type="dxa"/>
            <w:vAlign w:val="center"/>
          </w:tcPr>
          <w:p w14:paraId="11B1367D" w14:textId="45EF6CFE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18751,80</w:t>
            </w:r>
          </w:p>
        </w:tc>
        <w:tc>
          <w:tcPr>
            <w:tcW w:w="827" w:type="dxa"/>
            <w:vAlign w:val="center"/>
          </w:tcPr>
          <w:p w14:paraId="56841594" w14:textId="5B6B5A09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0,85</w:t>
            </w:r>
          </w:p>
        </w:tc>
      </w:tr>
      <w:tr w:rsidR="00484FBA" w14:paraId="5D79E608" w14:textId="77777777" w:rsidTr="000A548A">
        <w:tc>
          <w:tcPr>
            <w:tcW w:w="878" w:type="dxa"/>
            <w:vAlign w:val="center"/>
          </w:tcPr>
          <w:p w14:paraId="454B3D6C" w14:textId="77777777" w:rsidR="009D4263" w:rsidRDefault="009D4263" w:rsidP="00620036">
            <w:pPr>
              <w:jc w:val="center"/>
            </w:pPr>
            <w:r>
              <w:t>35</w:t>
            </w:r>
          </w:p>
        </w:tc>
        <w:tc>
          <w:tcPr>
            <w:tcW w:w="3237" w:type="dxa"/>
            <w:vAlign w:val="center"/>
          </w:tcPr>
          <w:p w14:paraId="72802B8D" w14:textId="77777777" w:rsidR="009D4263" w:rsidRPr="0004093D" w:rsidRDefault="009D4263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Subvencije</w:t>
            </w:r>
          </w:p>
        </w:tc>
        <w:tc>
          <w:tcPr>
            <w:tcW w:w="1173" w:type="dxa"/>
            <w:vAlign w:val="center"/>
          </w:tcPr>
          <w:p w14:paraId="3A13BFD4" w14:textId="741B4F69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218031,04</w:t>
            </w:r>
          </w:p>
        </w:tc>
        <w:tc>
          <w:tcPr>
            <w:tcW w:w="1173" w:type="dxa"/>
            <w:vAlign w:val="center"/>
          </w:tcPr>
          <w:p w14:paraId="22B2E862" w14:textId="695CD9EA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247700,00</w:t>
            </w:r>
          </w:p>
        </w:tc>
        <w:tc>
          <w:tcPr>
            <w:tcW w:w="1173" w:type="dxa"/>
            <w:vAlign w:val="center"/>
          </w:tcPr>
          <w:p w14:paraId="4489AC34" w14:textId="0D42B26A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247700,00</w:t>
            </w:r>
          </w:p>
        </w:tc>
        <w:tc>
          <w:tcPr>
            <w:tcW w:w="1173" w:type="dxa"/>
            <w:vAlign w:val="center"/>
          </w:tcPr>
          <w:p w14:paraId="70A00DFF" w14:textId="538C650B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239395,37</w:t>
            </w:r>
          </w:p>
        </w:tc>
        <w:tc>
          <w:tcPr>
            <w:tcW w:w="827" w:type="dxa"/>
            <w:vAlign w:val="center"/>
          </w:tcPr>
          <w:p w14:paraId="4745D7F0" w14:textId="06A7319C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0,97</w:t>
            </w:r>
          </w:p>
        </w:tc>
      </w:tr>
      <w:tr w:rsidR="00484FBA" w14:paraId="61454D00" w14:textId="77777777" w:rsidTr="000A548A">
        <w:tc>
          <w:tcPr>
            <w:tcW w:w="878" w:type="dxa"/>
            <w:vAlign w:val="center"/>
          </w:tcPr>
          <w:p w14:paraId="287AA490" w14:textId="77777777" w:rsidR="009D4263" w:rsidRDefault="000E5761" w:rsidP="00620036">
            <w:pPr>
              <w:jc w:val="center"/>
            </w:pPr>
            <w:r>
              <w:t>36</w:t>
            </w:r>
          </w:p>
        </w:tc>
        <w:tc>
          <w:tcPr>
            <w:tcW w:w="3237" w:type="dxa"/>
            <w:vAlign w:val="center"/>
          </w:tcPr>
          <w:p w14:paraId="0407F21F" w14:textId="77777777" w:rsidR="009D4263" w:rsidRPr="0004093D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pomoći</w:t>
            </w:r>
          </w:p>
        </w:tc>
        <w:tc>
          <w:tcPr>
            <w:tcW w:w="1173" w:type="dxa"/>
            <w:vAlign w:val="center"/>
          </w:tcPr>
          <w:p w14:paraId="3FE03F84" w14:textId="7FBF8F69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152001,40</w:t>
            </w:r>
          </w:p>
        </w:tc>
        <w:tc>
          <w:tcPr>
            <w:tcW w:w="1173" w:type="dxa"/>
            <w:vAlign w:val="center"/>
          </w:tcPr>
          <w:p w14:paraId="18F183E5" w14:textId="1B89358E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163000,00</w:t>
            </w:r>
          </w:p>
        </w:tc>
        <w:tc>
          <w:tcPr>
            <w:tcW w:w="1173" w:type="dxa"/>
            <w:vAlign w:val="center"/>
          </w:tcPr>
          <w:p w14:paraId="045DB2F9" w14:textId="36D89A59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163000,00</w:t>
            </w:r>
          </w:p>
        </w:tc>
        <w:tc>
          <w:tcPr>
            <w:tcW w:w="1173" w:type="dxa"/>
            <w:vAlign w:val="center"/>
          </w:tcPr>
          <w:p w14:paraId="19A7B893" w14:textId="62A0CE6F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162733,03</w:t>
            </w:r>
          </w:p>
        </w:tc>
        <w:tc>
          <w:tcPr>
            <w:tcW w:w="827" w:type="dxa"/>
            <w:vAlign w:val="center"/>
          </w:tcPr>
          <w:p w14:paraId="5260A922" w14:textId="1DF613E6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</w:tr>
      <w:tr w:rsidR="00484FBA" w14:paraId="6BA019EB" w14:textId="77777777" w:rsidTr="000A548A">
        <w:tc>
          <w:tcPr>
            <w:tcW w:w="878" w:type="dxa"/>
            <w:vAlign w:val="center"/>
          </w:tcPr>
          <w:p w14:paraId="3AA7D610" w14:textId="77777777" w:rsidR="009D4263" w:rsidRDefault="000E5761" w:rsidP="00620036">
            <w:pPr>
              <w:jc w:val="center"/>
            </w:pPr>
            <w:r>
              <w:t>37</w:t>
            </w:r>
          </w:p>
        </w:tc>
        <w:tc>
          <w:tcPr>
            <w:tcW w:w="3237" w:type="dxa"/>
            <w:vAlign w:val="center"/>
          </w:tcPr>
          <w:p w14:paraId="53CBEE37" w14:textId="77777777" w:rsidR="009D4263" w:rsidRPr="0004093D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</w:t>
            </w:r>
          </w:p>
        </w:tc>
        <w:tc>
          <w:tcPr>
            <w:tcW w:w="1173" w:type="dxa"/>
            <w:vAlign w:val="center"/>
          </w:tcPr>
          <w:p w14:paraId="517E9BFB" w14:textId="5B064F92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1026513,06</w:t>
            </w:r>
          </w:p>
        </w:tc>
        <w:tc>
          <w:tcPr>
            <w:tcW w:w="1173" w:type="dxa"/>
            <w:vAlign w:val="center"/>
          </w:tcPr>
          <w:p w14:paraId="0132CA86" w14:textId="677B6B0C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359100,00</w:t>
            </w:r>
          </w:p>
        </w:tc>
        <w:tc>
          <w:tcPr>
            <w:tcW w:w="1173" w:type="dxa"/>
            <w:vAlign w:val="center"/>
          </w:tcPr>
          <w:p w14:paraId="14901E18" w14:textId="5C79C515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359100,00</w:t>
            </w:r>
          </w:p>
        </w:tc>
        <w:tc>
          <w:tcPr>
            <w:tcW w:w="1173" w:type="dxa"/>
            <w:vAlign w:val="center"/>
          </w:tcPr>
          <w:p w14:paraId="77DF4706" w14:textId="1BA5EACC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337006,55</w:t>
            </w:r>
          </w:p>
        </w:tc>
        <w:tc>
          <w:tcPr>
            <w:tcW w:w="827" w:type="dxa"/>
            <w:vAlign w:val="center"/>
          </w:tcPr>
          <w:p w14:paraId="4BB4A162" w14:textId="247F7941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0,94</w:t>
            </w:r>
          </w:p>
        </w:tc>
      </w:tr>
      <w:tr w:rsidR="00484FBA" w14:paraId="12F12783" w14:textId="77777777" w:rsidTr="000A548A">
        <w:tc>
          <w:tcPr>
            <w:tcW w:w="878" w:type="dxa"/>
            <w:vAlign w:val="center"/>
          </w:tcPr>
          <w:p w14:paraId="780F4D18" w14:textId="77777777" w:rsidR="009D4263" w:rsidRDefault="000E5761" w:rsidP="00620036">
            <w:pPr>
              <w:jc w:val="center"/>
            </w:pPr>
            <w:r>
              <w:t>38</w:t>
            </w:r>
          </w:p>
        </w:tc>
        <w:tc>
          <w:tcPr>
            <w:tcW w:w="3237" w:type="dxa"/>
            <w:vAlign w:val="center"/>
          </w:tcPr>
          <w:p w14:paraId="7E0D9451" w14:textId="77777777" w:rsidR="009D4263" w:rsidRPr="0004093D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</w:t>
            </w:r>
          </w:p>
        </w:tc>
        <w:tc>
          <w:tcPr>
            <w:tcW w:w="1173" w:type="dxa"/>
            <w:vAlign w:val="center"/>
          </w:tcPr>
          <w:p w14:paraId="69FFD857" w14:textId="737E9A7E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334822,38</w:t>
            </w:r>
          </w:p>
        </w:tc>
        <w:tc>
          <w:tcPr>
            <w:tcW w:w="1173" w:type="dxa"/>
            <w:vAlign w:val="center"/>
          </w:tcPr>
          <w:p w14:paraId="171B779F" w14:textId="55D3DE2A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371500,00</w:t>
            </w:r>
          </w:p>
        </w:tc>
        <w:tc>
          <w:tcPr>
            <w:tcW w:w="1173" w:type="dxa"/>
            <w:vAlign w:val="center"/>
          </w:tcPr>
          <w:p w14:paraId="13C8C576" w14:textId="2B8F5924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371500,00</w:t>
            </w:r>
          </w:p>
        </w:tc>
        <w:tc>
          <w:tcPr>
            <w:tcW w:w="1173" w:type="dxa"/>
            <w:vAlign w:val="center"/>
          </w:tcPr>
          <w:p w14:paraId="184C0A46" w14:textId="70C88F8E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350229,23</w:t>
            </w:r>
          </w:p>
        </w:tc>
        <w:tc>
          <w:tcPr>
            <w:tcW w:w="827" w:type="dxa"/>
            <w:vAlign w:val="center"/>
          </w:tcPr>
          <w:p w14:paraId="3832E111" w14:textId="34246930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0,94</w:t>
            </w:r>
          </w:p>
        </w:tc>
      </w:tr>
      <w:tr w:rsidR="00484FBA" w14:paraId="07F3D998" w14:textId="77777777" w:rsidTr="000A548A">
        <w:tc>
          <w:tcPr>
            <w:tcW w:w="878" w:type="dxa"/>
            <w:vAlign w:val="center"/>
          </w:tcPr>
          <w:p w14:paraId="48859A5D" w14:textId="77777777" w:rsidR="009D4263" w:rsidRDefault="000E5761" w:rsidP="00620036">
            <w:pPr>
              <w:jc w:val="center"/>
            </w:pPr>
            <w:r>
              <w:t>41</w:t>
            </w:r>
          </w:p>
        </w:tc>
        <w:tc>
          <w:tcPr>
            <w:tcW w:w="3237" w:type="dxa"/>
            <w:vAlign w:val="center"/>
          </w:tcPr>
          <w:p w14:paraId="487FD074" w14:textId="77777777" w:rsidR="009D4263" w:rsidRPr="0004093D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nabavu nefinancijske imovine</w:t>
            </w:r>
          </w:p>
        </w:tc>
        <w:tc>
          <w:tcPr>
            <w:tcW w:w="1173" w:type="dxa"/>
            <w:vAlign w:val="center"/>
          </w:tcPr>
          <w:p w14:paraId="6A6CD6D8" w14:textId="46EA25BC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23923,40</w:t>
            </w:r>
          </w:p>
        </w:tc>
        <w:tc>
          <w:tcPr>
            <w:tcW w:w="1173" w:type="dxa"/>
            <w:vAlign w:val="center"/>
          </w:tcPr>
          <w:p w14:paraId="6C7AFB1A" w14:textId="583F9252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1173" w:type="dxa"/>
            <w:vAlign w:val="center"/>
          </w:tcPr>
          <w:p w14:paraId="44FFFE18" w14:textId="0BF8C019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1173" w:type="dxa"/>
            <w:vAlign w:val="center"/>
          </w:tcPr>
          <w:p w14:paraId="2BC3BD0E" w14:textId="01DD2346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5299,98</w:t>
            </w:r>
          </w:p>
        </w:tc>
        <w:tc>
          <w:tcPr>
            <w:tcW w:w="827" w:type="dxa"/>
            <w:vAlign w:val="center"/>
          </w:tcPr>
          <w:p w14:paraId="0F388FDD" w14:textId="13431C98" w:rsidR="009D4263" w:rsidRPr="00EC713A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0,88</w:t>
            </w:r>
          </w:p>
        </w:tc>
      </w:tr>
      <w:tr w:rsidR="00484FBA" w14:paraId="160A96DC" w14:textId="77777777" w:rsidTr="000A548A">
        <w:tc>
          <w:tcPr>
            <w:tcW w:w="878" w:type="dxa"/>
            <w:vAlign w:val="center"/>
          </w:tcPr>
          <w:p w14:paraId="30EF5A8F" w14:textId="77777777" w:rsidR="000E5761" w:rsidRDefault="000E5761" w:rsidP="00620036">
            <w:pPr>
              <w:jc w:val="center"/>
            </w:pPr>
            <w:r>
              <w:t>42</w:t>
            </w:r>
          </w:p>
        </w:tc>
        <w:tc>
          <w:tcPr>
            <w:tcW w:w="3237" w:type="dxa"/>
            <w:vAlign w:val="center"/>
          </w:tcPr>
          <w:p w14:paraId="6971FE95" w14:textId="77777777" w:rsidR="000E5761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173" w:type="dxa"/>
            <w:vAlign w:val="center"/>
          </w:tcPr>
          <w:p w14:paraId="554083C7" w14:textId="10B9E75D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1700694,19</w:t>
            </w:r>
          </w:p>
        </w:tc>
        <w:tc>
          <w:tcPr>
            <w:tcW w:w="1173" w:type="dxa"/>
            <w:vAlign w:val="center"/>
          </w:tcPr>
          <w:p w14:paraId="270C477B" w14:textId="2D750564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1885662,50</w:t>
            </w:r>
          </w:p>
        </w:tc>
        <w:tc>
          <w:tcPr>
            <w:tcW w:w="1173" w:type="dxa"/>
            <w:vAlign w:val="center"/>
          </w:tcPr>
          <w:p w14:paraId="1D1EF986" w14:textId="3C69D61D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1885662,50</w:t>
            </w:r>
          </w:p>
        </w:tc>
        <w:tc>
          <w:tcPr>
            <w:tcW w:w="1173" w:type="dxa"/>
            <w:vAlign w:val="center"/>
          </w:tcPr>
          <w:p w14:paraId="48575A3A" w14:textId="279908C0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1598123,72</w:t>
            </w:r>
          </w:p>
        </w:tc>
        <w:tc>
          <w:tcPr>
            <w:tcW w:w="827" w:type="dxa"/>
            <w:vAlign w:val="center"/>
          </w:tcPr>
          <w:p w14:paraId="5A2D4706" w14:textId="43974876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0,85</w:t>
            </w:r>
          </w:p>
        </w:tc>
      </w:tr>
      <w:tr w:rsidR="00484FBA" w14:paraId="290E1E80" w14:textId="77777777" w:rsidTr="000A548A">
        <w:tc>
          <w:tcPr>
            <w:tcW w:w="878" w:type="dxa"/>
            <w:vAlign w:val="center"/>
          </w:tcPr>
          <w:p w14:paraId="2F4A3C0E" w14:textId="77777777" w:rsidR="000E5761" w:rsidRDefault="000E5761" w:rsidP="00620036">
            <w:pPr>
              <w:jc w:val="center"/>
            </w:pPr>
            <w:r>
              <w:t>45</w:t>
            </w:r>
          </w:p>
        </w:tc>
        <w:tc>
          <w:tcPr>
            <w:tcW w:w="3237" w:type="dxa"/>
            <w:vAlign w:val="center"/>
          </w:tcPr>
          <w:p w14:paraId="4DEEBF86" w14:textId="77777777" w:rsidR="000E5761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173" w:type="dxa"/>
            <w:vAlign w:val="center"/>
          </w:tcPr>
          <w:p w14:paraId="5B365ABC" w14:textId="77A465F1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179896,43</w:t>
            </w:r>
          </w:p>
        </w:tc>
        <w:tc>
          <w:tcPr>
            <w:tcW w:w="1173" w:type="dxa"/>
            <w:vAlign w:val="center"/>
          </w:tcPr>
          <w:p w14:paraId="4F43BD15" w14:textId="183CE306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1173" w:type="dxa"/>
            <w:vAlign w:val="center"/>
          </w:tcPr>
          <w:p w14:paraId="74B99FD9" w14:textId="2E5BD081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1173" w:type="dxa"/>
            <w:vAlign w:val="center"/>
          </w:tcPr>
          <w:p w14:paraId="10364424" w14:textId="26B344EA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5937,50</w:t>
            </w:r>
          </w:p>
        </w:tc>
        <w:tc>
          <w:tcPr>
            <w:tcW w:w="827" w:type="dxa"/>
            <w:vAlign w:val="center"/>
          </w:tcPr>
          <w:p w14:paraId="0CE0D9BF" w14:textId="5D8A5F76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0,99</w:t>
            </w:r>
          </w:p>
        </w:tc>
      </w:tr>
      <w:tr w:rsidR="00484FBA" w14:paraId="6B0D19AF" w14:textId="77777777" w:rsidTr="000A548A">
        <w:tc>
          <w:tcPr>
            <w:tcW w:w="878" w:type="dxa"/>
            <w:vAlign w:val="center"/>
          </w:tcPr>
          <w:p w14:paraId="1DB4CB20" w14:textId="77777777" w:rsidR="000E5761" w:rsidRDefault="000E5761" w:rsidP="00620036">
            <w:pPr>
              <w:jc w:val="center"/>
            </w:pPr>
            <w:r>
              <w:t>5</w:t>
            </w:r>
          </w:p>
        </w:tc>
        <w:tc>
          <w:tcPr>
            <w:tcW w:w="3237" w:type="dxa"/>
            <w:vAlign w:val="center"/>
          </w:tcPr>
          <w:p w14:paraId="3BE14E10" w14:textId="77777777" w:rsidR="000E5761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Otplata glavnice primljenih kredita</w:t>
            </w:r>
          </w:p>
        </w:tc>
        <w:tc>
          <w:tcPr>
            <w:tcW w:w="1173" w:type="dxa"/>
            <w:vAlign w:val="center"/>
          </w:tcPr>
          <w:p w14:paraId="4D7C8192" w14:textId="310D2913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211935,00</w:t>
            </w:r>
          </w:p>
        </w:tc>
        <w:tc>
          <w:tcPr>
            <w:tcW w:w="1173" w:type="dxa"/>
            <w:vAlign w:val="center"/>
          </w:tcPr>
          <w:p w14:paraId="3C839C00" w14:textId="446CE179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212000,00</w:t>
            </w:r>
          </w:p>
        </w:tc>
        <w:tc>
          <w:tcPr>
            <w:tcW w:w="1173" w:type="dxa"/>
            <w:vAlign w:val="center"/>
          </w:tcPr>
          <w:p w14:paraId="20047D4D" w14:textId="15D494C6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212000,00</w:t>
            </w:r>
          </w:p>
        </w:tc>
        <w:tc>
          <w:tcPr>
            <w:tcW w:w="1173" w:type="dxa"/>
            <w:vAlign w:val="center"/>
          </w:tcPr>
          <w:p w14:paraId="6747A985" w14:textId="1D01F79D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211935,00</w:t>
            </w:r>
          </w:p>
        </w:tc>
        <w:tc>
          <w:tcPr>
            <w:tcW w:w="827" w:type="dxa"/>
            <w:vAlign w:val="center"/>
          </w:tcPr>
          <w:p w14:paraId="433F3626" w14:textId="57ACE847" w:rsidR="000E5761" w:rsidRDefault="00705641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</w:tr>
      <w:tr w:rsidR="00484FBA" w:rsidRPr="00230B48" w14:paraId="5001FD51" w14:textId="77777777" w:rsidTr="000A548A">
        <w:tc>
          <w:tcPr>
            <w:tcW w:w="878" w:type="dxa"/>
            <w:vAlign w:val="center"/>
          </w:tcPr>
          <w:p w14:paraId="709F2C28" w14:textId="77777777" w:rsidR="009D4263" w:rsidRPr="00230B48" w:rsidRDefault="009D4263" w:rsidP="00620036">
            <w:pPr>
              <w:jc w:val="center"/>
              <w:rPr>
                <w:b/>
                <w:bCs/>
              </w:rPr>
            </w:pPr>
          </w:p>
        </w:tc>
        <w:tc>
          <w:tcPr>
            <w:tcW w:w="3237" w:type="dxa"/>
            <w:vAlign w:val="center"/>
          </w:tcPr>
          <w:p w14:paraId="256DF5CA" w14:textId="77777777" w:rsidR="009D4263" w:rsidRPr="00230B48" w:rsidRDefault="009D4263" w:rsidP="00620036">
            <w:pPr>
              <w:rPr>
                <w:b/>
                <w:bCs/>
                <w:sz w:val="20"/>
                <w:szCs w:val="20"/>
              </w:rPr>
            </w:pPr>
            <w:r w:rsidRPr="00230B48">
              <w:rPr>
                <w:b/>
                <w:bCs/>
                <w:sz w:val="20"/>
                <w:szCs w:val="20"/>
              </w:rPr>
              <w:t xml:space="preserve">UKUPNO </w:t>
            </w:r>
            <w:r w:rsidR="000E5761">
              <w:rPr>
                <w:b/>
                <w:bCs/>
                <w:sz w:val="20"/>
                <w:szCs w:val="20"/>
              </w:rPr>
              <w:t>RASHODI I IZDACI</w:t>
            </w:r>
          </w:p>
        </w:tc>
        <w:tc>
          <w:tcPr>
            <w:tcW w:w="1173" w:type="dxa"/>
            <w:vAlign w:val="center"/>
          </w:tcPr>
          <w:p w14:paraId="067B1895" w14:textId="1244F13E" w:rsidR="009D4263" w:rsidRPr="00230B48" w:rsidRDefault="00705641" w:rsidP="006200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5824302,18</w:t>
            </w:r>
          </w:p>
        </w:tc>
        <w:tc>
          <w:tcPr>
            <w:tcW w:w="1173" w:type="dxa"/>
            <w:vAlign w:val="center"/>
          </w:tcPr>
          <w:p w14:paraId="3B6AC992" w14:textId="6AA6D1E2" w:rsidR="009D4263" w:rsidRPr="00230B48" w:rsidRDefault="00705641" w:rsidP="006200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6718312,50</w:t>
            </w:r>
          </w:p>
        </w:tc>
        <w:tc>
          <w:tcPr>
            <w:tcW w:w="1173" w:type="dxa"/>
            <w:vAlign w:val="center"/>
          </w:tcPr>
          <w:p w14:paraId="0AC3BDC9" w14:textId="7165296A" w:rsidR="009D4263" w:rsidRPr="00230B48" w:rsidRDefault="00705641" w:rsidP="006200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6718312,50</w:t>
            </w:r>
          </w:p>
        </w:tc>
        <w:tc>
          <w:tcPr>
            <w:tcW w:w="1173" w:type="dxa"/>
            <w:vAlign w:val="center"/>
          </w:tcPr>
          <w:p w14:paraId="12547009" w14:textId="6B7FDBE7" w:rsidR="009D4263" w:rsidRPr="00230B48" w:rsidRDefault="00705641" w:rsidP="006200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6076174,86</w:t>
            </w:r>
          </w:p>
        </w:tc>
        <w:tc>
          <w:tcPr>
            <w:tcW w:w="827" w:type="dxa"/>
            <w:vAlign w:val="center"/>
          </w:tcPr>
          <w:p w14:paraId="4C5ABC98" w14:textId="594DED71" w:rsidR="009D4263" w:rsidRPr="00230B48" w:rsidRDefault="00705641" w:rsidP="006200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0,90</w:t>
            </w:r>
          </w:p>
        </w:tc>
      </w:tr>
    </w:tbl>
    <w:p w14:paraId="775FEE0E" w14:textId="77777777" w:rsidR="009D4263" w:rsidRDefault="009D4263" w:rsidP="009D4263">
      <w:pPr>
        <w:jc w:val="both"/>
      </w:pPr>
    </w:p>
    <w:p w14:paraId="363C82ED" w14:textId="471C3473" w:rsidR="00964FD0" w:rsidRDefault="00964FD0" w:rsidP="00964FD0">
      <w:pPr>
        <w:jc w:val="both"/>
      </w:pPr>
      <w:r>
        <w:t xml:space="preserve">Ukupni rashodi i izdaci izvještajnog razdoblja realizirani su u iznosu </w:t>
      </w:r>
      <w:r w:rsidR="00484FBA">
        <w:t xml:space="preserve">od </w:t>
      </w:r>
      <w:r w:rsidR="00705641">
        <w:t>6076174,86</w:t>
      </w:r>
      <w:r>
        <w:t xml:space="preserve"> kuna što u odnosu na plan proračuna čini </w:t>
      </w:r>
      <w:r w:rsidR="00705641">
        <w:t>90%</w:t>
      </w:r>
      <w:r w:rsidR="001A3003">
        <w:t xml:space="preserve"> </w:t>
      </w:r>
      <w:r w:rsidR="00484FBA">
        <w:t xml:space="preserve">od </w:t>
      </w:r>
      <w:r>
        <w:t>planiranog.</w:t>
      </w:r>
    </w:p>
    <w:p w14:paraId="4A77910B" w14:textId="77777777" w:rsidR="00964FD0" w:rsidRDefault="00964FD0" w:rsidP="00964FD0">
      <w:pPr>
        <w:jc w:val="both"/>
      </w:pPr>
    </w:p>
    <w:p w14:paraId="68042FC1" w14:textId="29F35274" w:rsidR="00964FD0" w:rsidRDefault="00964FD0" w:rsidP="00964FD0">
      <w:pPr>
        <w:jc w:val="both"/>
      </w:pPr>
      <w:r>
        <w:t>Svi rashodi i izdaci Proračuna Općine Žakanje za izvještajno razdoblje detaljnije su vidljivi u POSEBNOM DIJELU PRORAČUN</w:t>
      </w:r>
      <w:r w:rsidR="00484FBA">
        <w:t>A</w:t>
      </w:r>
      <w:r>
        <w:t>, gdje su prikazani unutar razdjela i glava po programima i aktivnostima i za koje se u nastavku daje tekstualno obrazloženje izvršenja. U posebnom dijelu se, za razliku od općeg dijela proračuna, ne prikazuju usporedni podaci izvještajnog razdoblja prethodne godine.</w:t>
      </w:r>
    </w:p>
    <w:p w14:paraId="03A8FA60" w14:textId="77777777" w:rsidR="00550AA1" w:rsidRDefault="00550AA1" w:rsidP="00964FD0">
      <w:pPr>
        <w:jc w:val="both"/>
      </w:pPr>
    </w:p>
    <w:p w14:paraId="0499E0A3" w14:textId="77777777" w:rsidR="00550AA1" w:rsidRPr="00550AA1" w:rsidRDefault="00550AA1" w:rsidP="00964FD0">
      <w:pPr>
        <w:jc w:val="both"/>
        <w:rPr>
          <w:b/>
          <w:bCs/>
        </w:rPr>
      </w:pPr>
      <w:r w:rsidRPr="00550AA1">
        <w:rPr>
          <w:b/>
          <w:bCs/>
        </w:rPr>
        <w:t>RAZDJEL 001- PREDSTAVNIČKA I IZVRŠNA TIJELA</w:t>
      </w:r>
    </w:p>
    <w:p w14:paraId="1E4B83B1" w14:textId="607BC3B6" w:rsidR="00550AA1" w:rsidRDefault="00550AA1" w:rsidP="00964FD0">
      <w:pPr>
        <w:jc w:val="both"/>
      </w:pPr>
    </w:p>
    <w:p w14:paraId="070FF829" w14:textId="52DC8B02" w:rsidR="00A86BFF" w:rsidRPr="00A86BFF" w:rsidRDefault="00A86BFF" w:rsidP="00964FD0">
      <w:pPr>
        <w:jc w:val="both"/>
      </w:pPr>
      <w:r w:rsidRPr="00A86BFF">
        <w:rPr>
          <w:b/>
          <w:bCs/>
        </w:rPr>
        <w:t xml:space="preserve">PROGRAM 1002 </w:t>
      </w:r>
      <w:r w:rsidR="00DE10DE">
        <w:rPr>
          <w:b/>
          <w:bCs/>
        </w:rPr>
        <w:t>REDOVNA DJELATNOST OPĆINSKOG VIJEĆA, UREDA NAČELNIKA I SAVJTA MLADIH</w:t>
      </w:r>
      <w:r>
        <w:rPr>
          <w:b/>
          <w:bCs/>
        </w:rPr>
        <w:t xml:space="preserve"> </w:t>
      </w:r>
      <w:r>
        <w:t>obuhvaća slijedeće aktivnosti</w:t>
      </w:r>
      <w:r w:rsidR="00DE10DE">
        <w:t>:</w:t>
      </w:r>
    </w:p>
    <w:p w14:paraId="6F528D4E" w14:textId="77777777" w:rsidR="00A86BFF" w:rsidRDefault="00A86BFF" w:rsidP="00964FD0">
      <w:pPr>
        <w:jc w:val="both"/>
      </w:pPr>
    </w:p>
    <w:p w14:paraId="5207D2CC" w14:textId="11404480" w:rsidR="00550AA1" w:rsidRDefault="00550AA1" w:rsidP="00964FD0">
      <w:pPr>
        <w:jc w:val="both"/>
      </w:pPr>
      <w:r>
        <w:t>100101 POSLOVANJE OPĆINSKOG VIJEĆA- evidentirani rashodi odnose se na naknade članovima Općinskog vijeća Općine Žakanje</w:t>
      </w:r>
      <w:r w:rsidR="00705641">
        <w:t>.</w:t>
      </w:r>
    </w:p>
    <w:p w14:paraId="112ED07A" w14:textId="77777777" w:rsidR="00550AA1" w:rsidRDefault="00550AA1" w:rsidP="00964FD0">
      <w:pPr>
        <w:jc w:val="both"/>
      </w:pPr>
    </w:p>
    <w:p w14:paraId="4C008F2B" w14:textId="1F32B64A" w:rsidR="00550AA1" w:rsidRDefault="00550AA1" w:rsidP="00964FD0">
      <w:pPr>
        <w:jc w:val="both"/>
      </w:pPr>
      <w:r>
        <w:t>100102 POSLOVANJE UREDA NAČELNIKA- evid</w:t>
      </w:r>
      <w:r w:rsidR="00FF7CDD">
        <w:t>en</w:t>
      </w:r>
      <w:r>
        <w:t xml:space="preserve">tirani rashodi odnose se na naknade Općinskog načelnika </w:t>
      </w:r>
      <w:r w:rsidR="00FF7CDD">
        <w:t>Općine Žakanje</w:t>
      </w:r>
      <w:r w:rsidR="00705641">
        <w:t>.</w:t>
      </w:r>
    </w:p>
    <w:p w14:paraId="4C813CF6" w14:textId="77777777" w:rsidR="00FF7CDD" w:rsidRDefault="00FF7CDD" w:rsidP="00964FD0">
      <w:pPr>
        <w:jc w:val="both"/>
      </w:pPr>
    </w:p>
    <w:p w14:paraId="150C8921" w14:textId="77777777" w:rsidR="00FF7CDD" w:rsidRDefault="00FF7CDD" w:rsidP="00964FD0">
      <w:pPr>
        <w:jc w:val="both"/>
      </w:pPr>
      <w:r>
        <w:t xml:space="preserve">100103 POSLOVANJE SAVJETA MLADIH- U </w:t>
      </w:r>
      <w:r w:rsidR="001A3003">
        <w:t>izvještajnom razdoblju</w:t>
      </w:r>
      <w:r>
        <w:t xml:space="preserve"> nije bilo evidentiranih rashoda.</w:t>
      </w:r>
    </w:p>
    <w:p w14:paraId="1CF56FB6" w14:textId="77777777" w:rsidR="001A3003" w:rsidRDefault="001A3003" w:rsidP="00964FD0">
      <w:pPr>
        <w:jc w:val="both"/>
      </w:pPr>
    </w:p>
    <w:p w14:paraId="0ECB5FDA" w14:textId="41171B70" w:rsidR="001A3003" w:rsidRDefault="001A3003" w:rsidP="00964FD0">
      <w:pPr>
        <w:jc w:val="both"/>
      </w:pPr>
      <w:r>
        <w:lastRenderedPageBreak/>
        <w:t xml:space="preserve">100104 IZBORI- evidentirani rashodi odnose se na troškove provedbe </w:t>
      </w:r>
      <w:r w:rsidR="0084720B">
        <w:t>izbora članova vijeća Mjesnih odbora na području Općine Žakanje</w:t>
      </w:r>
      <w:r w:rsidR="00930E91">
        <w:t>.</w:t>
      </w:r>
    </w:p>
    <w:p w14:paraId="2B28F3A8" w14:textId="77777777" w:rsidR="00FF7CDD" w:rsidRDefault="00FF7CDD" w:rsidP="00964FD0">
      <w:pPr>
        <w:jc w:val="both"/>
      </w:pPr>
    </w:p>
    <w:p w14:paraId="5D18361E" w14:textId="2E84617E" w:rsidR="00FF7CDD" w:rsidRDefault="00FF7CDD" w:rsidP="00964FD0">
      <w:pPr>
        <w:jc w:val="both"/>
      </w:pPr>
      <w:r>
        <w:t xml:space="preserve">100105 POLITIČKE STRANKE- evidentirani rashodi odnose se na redovno financiranje političkih stranaka i nezavisnih vijećnika zastupljenih u Općinskom vijeću Općine Žakanje. </w:t>
      </w:r>
    </w:p>
    <w:p w14:paraId="04E0FEAF" w14:textId="520A9D3B" w:rsidR="00FF7CDD" w:rsidRDefault="00FF7CDD" w:rsidP="00964FD0">
      <w:pPr>
        <w:jc w:val="both"/>
      </w:pPr>
    </w:p>
    <w:p w14:paraId="7C3EC090" w14:textId="77777777" w:rsidR="00051922" w:rsidRDefault="00051922" w:rsidP="00964FD0">
      <w:pPr>
        <w:jc w:val="both"/>
      </w:pPr>
    </w:p>
    <w:p w14:paraId="469734A0" w14:textId="77777777" w:rsidR="00FF7CDD" w:rsidRPr="00FF7CDD" w:rsidRDefault="00FF7CDD" w:rsidP="00964FD0">
      <w:pPr>
        <w:jc w:val="both"/>
        <w:rPr>
          <w:b/>
          <w:bCs/>
        </w:rPr>
      </w:pPr>
      <w:r w:rsidRPr="00FF7CDD">
        <w:rPr>
          <w:b/>
          <w:bCs/>
        </w:rPr>
        <w:t>RAZDJEL 002- JEDINSTVENI UPRAVNI ODJEL</w:t>
      </w:r>
    </w:p>
    <w:p w14:paraId="31CAA8AE" w14:textId="6C9C781D" w:rsidR="00FF7CDD" w:rsidRDefault="00FF7CDD" w:rsidP="00964FD0">
      <w:pPr>
        <w:jc w:val="both"/>
      </w:pPr>
    </w:p>
    <w:p w14:paraId="49B8EEF0" w14:textId="6213CDC9" w:rsidR="00DE10DE" w:rsidRDefault="00DE10DE" w:rsidP="00964FD0">
      <w:pPr>
        <w:jc w:val="both"/>
      </w:pPr>
      <w:r w:rsidRPr="00DE10DE">
        <w:rPr>
          <w:b/>
          <w:bCs/>
        </w:rPr>
        <w:t>PROGRAM 1002 JAVNA UPRAVA I ADMINISTRACIJA</w:t>
      </w:r>
      <w:r>
        <w:t xml:space="preserve"> obuhvaća slijedeće aktivnosti:</w:t>
      </w:r>
    </w:p>
    <w:p w14:paraId="2CCA766E" w14:textId="77777777" w:rsidR="00DE10DE" w:rsidRDefault="00DE10DE" w:rsidP="00964FD0">
      <w:pPr>
        <w:jc w:val="both"/>
      </w:pPr>
    </w:p>
    <w:p w14:paraId="46B5EAC9" w14:textId="279CF564" w:rsidR="00FF7CDD" w:rsidRDefault="00FF7CDD" w:rsidP="00964FD0">
      <w:pPr>
        <w:jc w:val="both"/>
      </w:pPr>
      <w:r>
        <w:t xml:space="preserve">100201 RASHODI ZA ZAPOSLENE- evidentirani rashodi odnose se na plaće i ostala materijalna prava zaposlenih u Jedinstvenom upravnom odjelu Općine Žakanje. </w:t>
      </w:r>
    </w:p>
    <w:p w14:paraId="4BFCF71D" w14:textId="77777777" w:rsidR="00FF7CDD" w:rsidRDefault="00FF7CDD" w:rsidP="00964FD0">
      <w:pPr>
        <w:jc w:val="both"/>
      </w:pPr>
    </w:p>
    <w:p w14:paraId="42A0E20F" w14:textId="4B7ED645" w:rsidR="00FF7CDD" w:rsidRDefault="00FF7CDD" w:rsidP="00964FD0">
      <w:pPr>
        <w:jc w:val="both"/>
      </w:pPr>
      <w:r>
        <w:t xml:space="preserve">100202 NABAVA SREDSTAVA, PROIZVODA I USLUGA ZA RAD UPRAVE- evidentirani rashodi odnose se na troškove vezane na redovan rad općinske uprave (uredski materijal, literatura, materijal za čišćenje, režijski troškovi, poštarina, reprezentacija, ostale usluge i sl.). </w:t>
      </w:r>
    </w:p>
    <w:p w14:paraId="59F6A2D5" w14:textId="65D1B120" w:rsidR="00A86BFF" w:rsidRDefault="00A86BFF" w:rsidP="00964FD0">
      <w:pPr>
        <w:jc w:val="both"/>
      </w:pPr>
    </w:p>
    <w:p w14:paraId="3884FA1C" w14:textId="5BEEDFD8" w:rsidR="00A86BFF" w:rsidRDefault="00DE10DE" w:rsidP="00964FD0">
      <w:pPr>
        <w:jc w:val="both"/>
      </w:pPr>
      <w:r>
        <w:t xml:space="preserve">100204 KOMUNALNE USLUGE- evidentirani rashodi odnose se na nabavu loživog ulja, opskrbu vodom, iznošenje i odvoz smeća, zbrinjavanje otpada na deponiju </w:t>
      </w:r>
      <w:proofErr w:type="spellStart"/>
      <w:r>
        <w:t>Ilovac</w:t>
      </w:r>
      <w:proofErr w:type="spellEnd"/>
      <w:r>
        <w:t>, Deratizaciju i dezinsekciju, ve</w:t>
      </w:r>
      <w:r w:rsidR="00711564">
        <w:t>t</w:t>
      </w:r>
      <w:r>
        <w:t xml:space="preserve">erinarske usluge, zbrinjavanje pasa i mačaka. </w:t>
      </w:r>
    </w:p>
    <w:p w14:paraId="031B3F96" w14:textId="476304D4" w:rsidR="00DE10DE" w:rsidRDefault="00DE10DE" w:rsidP="00964FD0">
      <w:pPr>
        <w:jc w:val="both"/>
      </w:pPr>
    </w:p>
    <w:p w14:paraId="3CBD20B8" w14:textId="760E45F2" w:rsidR="00DE10DE" w:rsidRDefault="00DE10DE" w:rsidP="00964FD0">
      <w:pPr>
        <w:jc w:val="both"/>
      </w:pPr>
      <w:r>
        <w:t xml:space="preserve">100205 KREDITNA ZADUŽENJA- evidentirani rashodi odnose se na otplatu kredita </w:t>
      </w:r>
      <w:r w:rsidRPr="00DE10DE">
        <w:t>od HRVATSKE BANKE ZA OBNOVU I RAZVOJ,  sukladno Programu kreditiranja „Investicije javnog sektora“ za potrebe provedbe projekta „Rekonstrukcija javne rasvjete“</w:t>
      </w:r>
      <w:r>
        <w:t xml:space="preserve">. </w:t>
      </w:r>
    </w:p>
    <w:p w14:paraId="310D4114" w14:textId="77777777" w:rsidR="00FF7CDD" w:rsidRDefault="00FF7CDD" w:rsidP="00964FD0">
      <w:pPr>
        <w:jc w:val="both"/>
      </w:pPr>
    </w:p>
    <w:p w14:paraId="648657C2" w14:textId="1C9E4502" w:rsidR="00FF7CDD" w:rsidRDefault="00FF7CDD" w:rsidP="00964FD0">
      <w:pPr>
        <w:jc w:val="both"/>
      </w:pPr>
      <w:r>
        <w:t xml:space="preserve">100203 OPREMANJE JAVNE UPRAVE I ADMINISTRACIJE- evidentirani rashodi odnose se </w:t>
      </w:r>
      <w:r w:rsidR="00620036">
        <w:t>na</w:t>
      </w:r>
      <w:r w:rsidR="00A86BFF">
        <w:t xml:space="preserve"> nabavu računalnih programa te nabavu automobila</w:t>
      </w:r>
      <w:r w:rsidR="00620036">
        <w:t xml:space="preserve">. </w:t>
      </w:r>
    </w:p>
    <w:p w14:paraId="1E6AE525" w14:textId="05E57FF5" w:rsidR="00711564" w:rsidRDefault="00711564" w:rsidP="00964FD0">
      <w:pPr>
        <w:jc w:val="both"/>
      </w:pPr>
    </w:p>
    <w:p w14:paraId="506A805E" w14:textId="7ECA2D5F" w:rsidR="00711564" w:rsidRDefault="00711564" w:rsidP="00964FD0">
      <w:pPr>
        <w:jc w:val="both"/>
      </w:pPr>
      <w:r>
        <w:t xml:space="preserve">100204 E-ŽAKANJE- evidentirani rashodi se odnose na nabavu računalne opreme u okviru projekta „E-Žakanje“ koji se sufinancira sredstvima FZOEU-a u iznosu od 40%. </w:t>
      </w:r>
    </w:p>
    <w:p w14:paraId="526B946E" w14:textId="37D0B065" w:rsidR="00711564" w:rsidRDefault="00711564" w:rsidP="00964FD0">
      <w:pPr>
        <w:jc w:val="both"/>
      </w:pPr>
    </w:p>
    <w:p w14:paraId="5C0BF6DF" w14:textId="77777777" w:rsidR="00051922" w:rsidRDefault="00051922" w:rsidP="00964FD0">
      <w:pPr>
        <w:jc w:val="both"/>
      </w:pPr>
    </w:p>
    <w:p w14:paraId="3DF221D6" w14:textId="17695A8F" w:rsidR="00711564" w:rsidRDefault="00711564" w:rsidP="00964FD0">
      <w:pPr>
        <w:jc w:val="both"/>
      </w:pPr>
      <w:r>
        <w:rPr>
          <w:b/>
          <w:bCs/>
        </w:rPr>
        <w:t xml:space="preserve">PROGRAM 1003 PROGRAM ODRŽAVANJA KOMUNALNE INFRASTRUKTURE </w:t>
      </w:r>
      <w:r>
        <w:t>obuhvaća slijedeće aktivnosti.</w:t>
      </w:r>
    </w:p>
    <w:p w14:paraId="0DBA331D" w14:textId="3B479B7A" w:rsidR="00711564" w:rsidRDefault="00711564" w:rsidP="00964FD0">
      <w:pPr>
        <w:jc w:val="both"/>
      </w:pPr>
    </w:p>
    <w:p w14:paraId="3858B15B" w14:textId="2D3B98F0" w:rsidR="00620036" w:rsidRDefault="00620036" w:rsidP="00964FD0">
      <w:pPr>
        <w:jc w:val="both"/>
      </w:pPr>
      <w:r>
        <w:t xml:space="preserve">100301 JAVNA RASVJETA- evidentirani rashodi odnose se na troškove električne struje za javnu rasvjetu, te troškove redovnog održavanja javne rasvjete. </w:t>
      </w:r>
    </w:p>
    <w:p w14:paraId="3D98C002" w14:textId="77777777" w:rsidR="00620036" w:rsidRDefault="00620036" w:rsidP="00964FD0">
      <w:pPr>
        <w:jc w:val="both"/>
      </w:pPr>
    </w:p>
    <w:p w14:paraId="280ADF4D" w14:textId="6266F9BD" w:rsidR="00620036" w:rsidRDefault="00620036" w:rsidP="00964FD0">
      <w:pPr>
        <w:jc w:val="both"/>
      </w:pPr>
      <w:r>
        <w:t>100302 NERAZVRSTANE CESTE- evidentirani rashodi odnose se na troškove redovnog održavanja nerazvrstanih cesta (kameni materijal za nasipavanje, rad stroja</w:t>
      </w:r>
      <w:r w:rsidR="00711564">
        <w:t xml:space="preserve">, </w:t>
      </w:r>
      <w:proofErr w:type="spellStart"/>
      <w:r w:rsidR="00711564">
        <w:t>malčiranje</w:t>
      </w:r>
      <w:proofErr w:type="spellEnd"/>
      <w:r w:rsidR="00711564">
        <w:t>…</w:t>
      </w:r>
      <w:r>
        <w:t xml:space="preserve">). </w:t>
      </w:r>
    </w:p>
    <w:p w14:paraId="442546E4" w14:textId="77777777" w:rsidR="00620036" w:rsidRDefault="00620036" w:rsidP="00964FD0">
      <w:pPr>
        <w:jc w:val="both"/>
      </w:pPr>
    </w:p>
    <w:p w14:paraId="651D8253" w14:textId="08561632" w:rsidR="00620036" w:rsidRDefault="00620036" w:rsidP="00964FD0">
      <w:pPr>
        <w:jc w:val="both"/>
      </w:pPr>
      <w:r>
        <w:t xml:space="preserve">100303 ODRŽAVANJE GROBLJA I MRTVAČNICE- </w:t>
      </w:r>
      <w:r w:rsidR="002A17E3">
        <w:t>planirani</w:t>
      </w:r>
      <w:r w:rsidR="00A34A9E">
        <w:t xml:space="preserve"> rashodi odnose se na uređenje groblja i mrtvačnice u </w:t>
      </w:r>
      <w:proofErr w:type="spellStart"/>
      <w:r w:rsidR="00A34A9E">
        <w:t>Žakanju</w:t>
      </w:r>
      <w:proofErr w:type="spellEnd"/>
      <w:r w:rsidR="00A34A9E">
        <w:t xml:space="preserve">. </w:t>
      </w:r>
      <w:r w:rsidR="002A17E3">
        <w:t xml:space="preserve">U izvještajnom razdoblju </w:t>
      </w:r>
      <w:r w:rsidR="00A34A9E">
        <w:t>rashodi</w:t>
      </w:r>
      <w:r w:rsidR="002A17E3">
        <w:t xml:space="preserve"> nisu realizirani</w:t>
      </w:r>
      <w:r w:rsidR="00A34A9E">
        <w:t>.</w:t>
      </w:r>
    </w:p>
    <w:p w14:paraId="381DA0C4" w14:textId="77777777" w:rsidR="00620036" w:rsidRDefault="00620036" w:rsidP="00964FD0">
      <w:pPr>
        <w:jc w:val="both"/>
      </w:pPr>
    </w:p>
    <w:p w14:paraId="63AD4748" w14:textId="67B04AF3" w:rsidR="00620036" w:rsidRDefault="00620036" w:rsidP="00964FD0">
      <w:pPr>
        <w:jc w:val="both"/>
      </w:pPr>
      <w:r>
        <w:t xml:space="preserve">100303 </w:t>
      </w:r>
      <w:r w:rsidR="002A17E3">
        <w:t>ODRŽAVANJE GRAĐEVINA JAVNE ODVODNJE OBORINSKIH VODA</w:t>
      </w:r>
      <w:r>
        <w:t xml:space="preserve">- </w:t>
      </w:r>
      <w:r w:rsidR="002A17E3">
        <w:t>planirani</w:t>
      </w:r>
      <w:r>
        <w:t xml:space="preserve"> rashodi odnose se na </w:t>
      </w:r>
      <w:r w:rsidR="004D5DC8">
        <w:t xml:space="preserve">nabavu cijevi za odvodnju i uređenje sustava odvodnje atmosferskih voda. </w:t>
      </w:r>
      <w:r w:rsidR="002A17E3">
        <w:t xml:space="preserve">U izvještajnom razdoblju rashodi nisu realizirani. </w:t>
      </w:r>
    </w:p>
    <w:p w14:paraId="71383014" w14:textId="77777777" w:rsidR="00AE0D67" w:rsidRDefault="00AE0D67" w:rsidP="00964FD0">
      <w:pPr>
        <w:jc w:val="both"/>
      </w:pPr>
    </w:p>
    <w:p w14:paraId="108B50C3" w14:textId="29816CAD" w:rsidR="00BC3AE0" w:rsidRDefault="004D5DC8" w:rsidP="00964FD0">
      <w:pPr>
        <w:jc w:val="both"/>
      </w:pPr>
      <w:r>
        <w:t xml:space="preserve">100305 ODRŽAVANJE JAVNIH </w:t>
      </w:r>
      <w:r w:rsidR="002A17E3">
        <w:t xml:space="preserve">ZELENIH </w:t>
      </w:r>
      <w:r>
        <w:t xml:space="preserve">POVRŠINA- evidentirani rashodi odnose se na nabavku sadnica </w:t>
      </w:r>
      <w:r w:rsidR="00E815F0">
        <w:t xml:space="preserve">i ostalog materijala </w:t>
      </w:r>
      <w:r>
        <w:t>za uređenje okoliša</w:t>
      </w:r>
      <w:r w:rsidR="00BC3AE0">
        <w:t xml:space="preserve">. </w:t>
      </w:r>
    </w:p>
    <w:p w14:paraId="6532F75F" w14:textId="6F48DF23" w:rsidR="00930E91" w:rsidRDefault="00930E91" w:rsidP="00964FD0">
      <w:pPr>
        <w:jc w:val="both"/>
      </w:pPr>
    </w:p>
    <w:p w14:paraId="59A52392" w14:textId="2F527A92" w:rsidR="00930E91" w:rsidRDefault="00930E91" w:rsidP="00964FD0">
      <w:pPr>
        <w:jc w:val="both"/>
      </w:pPr>
    </w:p>
    <w:p w14:paraId="0A350769" w14:textId="2F6A0EDA" w:rsidR="00930E91" w:rsidRDefault="00930E91" w:rsidP="00964FD0">
      <w:pPr>
        <w:jc w:val="both"/>
      </w:pPr>
    </w:p>
    <w:p w14:paraId="12C89485" w14:textId="77777777" w:rsidR="00930E91" w:rsidRDefault="00930E91" w:rsidP="00964FD0">
      <w:pPr>
        <w:jc w:val="both"/>
      </w:pPr>
    </w:p>
    <w:p w14:paraId="7EC0718A" w14:textId="77777777" w:rsidR="00051922" w:rsidRDefault="00051922" w:rsidP="00964FD0">
      <w:pPr>
        <w:jc w:val="both"/>
      </w:pPr>
    </w:p>
    <w:p w14:paraId="3C09875D" w14:textId="785C541E" w:rsidR="00BC3AE0" w:rsidRDefault="00E815F0" w:rsidP="00964FD0">
      <w:pPr>
        <w:jc w:val="both"/>
      </w:pPr>
      <w:r w:rsidRPr="00E815F0">
        <w:rPr>
          <w:b/>
          <w:bCs/>
        </w:rPr>
        <w:lastRenderedPageBreak/>
        <w:t xml:space="preserve">PROGRAM 1004 PROGRAM GRADNJE KOMUNALNE INFRASTRUKTURE </w:t>
      </w:r>
      <w:r>
        <w:t>obuhvaća slijedeće aktivnosti.</w:t>
      </w:r>
    </w:p>
    <w:p w14:paraId="09140068" w14:textId="5F6052D9" w:rsidR="00E815F0" w:rsidRDefault="00E815F0" w:rsidP="00964FD0">
      <w:pPr>
        <w:jc w:val="both"/>
      </w:pPr>
    </w:p>
    <w:p w14:paraId="0D572A19" w14:textId="33F66532" w:rsidR="00E815F0" w:rsidRDefault="00E815F0" w:rsidP="00964FD0">
      <w:pPr>
        <w:jc w:val="both"/>
      </w:pPr>
      <w:r>
        <w:t xml:space="preserve">100417 RAZVOJ I UNEPREĐENJE POSLOVNE ZONE- evidentirani rashodi odnose se na troškove izvlaštenja te otkup zemljišta za izgradnju nove pristupne ceste do Poslovne zone. </w:t>
      </w:r>
    </w:p>
    <w:p w14:paraId="7DF45A39" w14:textId="77777777" w:rsidR="00E815F0" w:rsidRDefault="00E815F0" w:rsidP="00964FD0">
      <w:pPr>
        <w:jc w:val="both"/>
      </w:pPr>
    </w:p>
    <w:p w14:paraId="549AC5B6" w14:textId="29AE22C9" w:rsidR="00BC3AE0" w:rsidRDefault="00BC3AE0" w:rsidP="00964FD0">
      <w:pPr>
        <w:jc w:val="both"/>
      </w:pPr>
      <w:r>
        <w:t xml:space="preserve">100402 </w:t>
      </w:r>
      <w:r w:rsidR="00E815F0">
        <w:t>GRADNJA/ REKONSTRUKCIJA NERAZVRSTANIH CESTA</w:t>
      </w:r>
      <w:r>
        <w:t xml:space="preserve">- </w:t>
      </w:r>
      <w:r w:rsidR="00E61D50">
        <w:t>evidentirani rashodi odnose se na</w:t>
      </w:r>
      <w:r w:rsidR="00930E91">
        <w:t>:</w:t>
      </w:r>
      <w:r w:rsidR="00E61D50">
        <w:t xml:space="preserve"> </w:t>
      </w:r>
      <w:r w:rsidR="00930E91" w:rsidRPr="00930E91">
        <w:t xml:space="preserve">nabava cestovnih rubnjaka i asfaltiranje prometnice u Poslovnoj zoni Žakanje, Pojačano održavanje nerazvrstanih cesta: </w:t>
      </w:r>
      <w:proofErr w:type="spellStart"/>
      <w:r w:rsidR="00930E91" w:rsidRPr="00930E91">
        <w:t>Breznik</w:t>
      </w:r>
      <w:proofErr w:type="spellEnd"/>
      <w:r w:rsidR="00930E91" w:rsidRPr="00930E91">
        <w:t xml:space="preserve"> </w:t>
      </w:r>
      <w:proofErr w:type="spellStart"/>
      <w:r w:rsidR="00930E91" w:rsidRPr="00930E91">
        <w:t>Žakanjski</w:t>
      </w:r>
      <w:proofErr w:type="spellEnd"/>
      <w:r w:rsidR="00930E91" w:rsidRPr="00930E91">
        <w:t xml:space="preserve">, </w:t>
      </w:r>
      <w:proofErr w:type="spellStart"/>
      <w:r w:rsidR="00930E91" w:rsidRPr="00930E91">
        <w:t>Jugovac</w:t>
      </w:r>
      <w:proofErr w:type="spellEnd"/>
      <w:r w:rsidR="00930E91" w:rsidRPr="00930E91">
        <w:t xml:space="preserve">, </w:t>
      </w:r>
      <w:proofErr w:type="spellStart"/>
      <w:r w:rsidR="00930E91" w:rsidRPr="00930E91">
        <w:t>Brihovo</w:t>
      </w:r>
      <w:proofErr w:type="spellEnd"/>
      <w:r w:rsidR="00930E91" w:rsidRPr="00930E91">
        <w:t xml:space="preserve"> i Sela </w:t>
      </w:r>
      <w:proofErr w:type="spellStart"/>
      <w:r w:rsidR="00930E91" w:rsidRPr="00930E91">
        <w:t>Žakanjska</w:t>
      </w:r>
      <w:proofErr w:type="spellEnd"/>
      <w:r w:rsidR="00930E91" w:rsidRPr="00930E91">
        <w:t xml:space="preserve">, izgradnja nogostupa u </w:t>
      </w:r>
      <w:proofErr w:type="spellStart"/>
      <w:r w:rsidR="00930E91" w:rsidRPr="00930E91">
        <w:t>Mišincima</w:t>
      </w:r>
      <w:proofErr w:type="spellEnd"/>
      <w:r w:rsidR="00930E91" w:rsidRPr="00930E91">
        <w:t xml:space="preserve"> te je provođen stručni nadzor navedenih radova.</w:t>
      </w:r>
    </w:p>
    <w:p w14:paraId="570C8635" w14:textId="77777777" w:rsidR="00E61D50" w:rsidRDefault="00E61D50" w:rsidP="00964FD0">
      <w:pPr>
        <w:jc w:val="both"/>
      </w:pPr>
    </w:p>
    <w:p w14:paraId="509FC988" w14:textId="30E7BDA5" w:rsidR="00A34A9E" w:rsidRDefault="00A34A9E" w:rsidP="00964FD0">
      <w:pPr>
        <w:jc w:val="both"/>
      </w:pPr>
      <w:r>
        <w:t xml:space="preserve">100407 </w:t>
      </w:r>
      <w:r w:rsidR="00E61D50">
        <w:t>REKONSTRUKCIJA TRAKTORSKOG PUTA U ŠUMSKU CESTU</w:t>
      </w:r>
      <w:r>
        <w:t>-</w:t>
      </w:r>
      <w:r w:rsidR="00E61D50">
        <w:t xml:space="preserve"> </w:t>
      </w:r>
      <w:proofErr w:type="spellStart"/>
      <w:r w:rsidR="00930E91">
        <w:t>evidnetirani</w:t>
      </w:r>
      <w:proofErr w:type="spellEnd"/>
      <w:r w:rsidR="00E61D50">
        <w:t xml:space="preserve"> rashodi odnose se na projekt  rekonstrukcije traktorskog puta u šumsku cestu koji se financira iz mjere 4.3.3. Programa ruralnog razvoja. </w:t>
      </w:r>
      <w:r w:rsidR="00930E91" w:rsidRPr="00930E91">
        <w:t xml:space="preserve">Proveden je postupak javne nabave radova za realizaciju projekta </w:t>
      </w:r>
      <w:r w:rsidR="00930E91">
        <w:t>za što su korištene konzultantske usluge.</w:t>
      </w:r>
    </w:p>
    <w:p w14:paraId="05B26D23" w14:textId="77777777" w:rsidR="00A34A9E" w:rsidRDefault="00A34A9E" w:rsidP="00964FD0">
      <w:pPr>
        <w:jc w:val="both"/>
      </w:pPr>
    </w:p>
    <w:p w14:paraId="291192D6" w14:textId="3ECB33CF" w:rsidR="00A34A9E" w:rsidRDefault="00A34A9E" w:rsidP="00A34A9E">
      <w:pPr>
        <w:jc w:val="both"/>
      </w:pPr>
      <w:r>
        <w:t xml:space="preserve">100410 </w:t>
      </w:r>
      <w:r w:rsidR="00E61D50">
        <w:t>SPORTSKO-REKREACIJSKI CENTAR / ŽAKANJE / PRAVUTINA</w:t>
      </w:r>
      <w:r>
        <w:t xml:space="preserve">- </w:t>
      </w:r>
      <w:r w:rsidR="00E61D50" w:rsidRPr="00E61D50">
        <w:t>u izvještajnom razdoblju nije bilo evidentiranih rashoda.</w:t>
      </w:r>
    </w:p>
    <w:p w14:paraId="223ADB49" w14:textId="77777777" w:rsidR="00A34A9E" w:rsidRDefault="00A34A9E" w:rsidP="00A34A9E">
      <w:pPr>
        <w:jc w:val="both"/>
      </w:pPr>
    </w:p>
    <w:p w14:paraId="46FB3432" w14:textId="51314031" w:rsidR="00A34A9E" w:rsidRDefault="00A34A9E" w:rsidP="00A34A9E">
      <w:pPr>
        <w:jc w:val="both"/>
      </w:pPr>
      <w:r>
        <w:t>100412 GEODETSKE I PROJEKTANTSKE USLUGE- evidentirani rashodi odnose se na</w:t>
      </w:r>
      <w:r w:rsidR="00930E91">
        <w:t xml:space="preserve">: </w:t>
      </w:r>
    </w:p>
    <w:p w14:paraId="43836030" w14:textId="77777777" w:rsidR="00930E91" w:rsidRDefault="00930E91" w:rsidP="00930E91">
      <w:pPr>
        <w:jc w:val="both"/>
      </w:pPr>
      <w:r>
        <w:t xml:space="preserve">Izvršene su slijedeće geodetske usluge: geodetski elaborat k.o. </w:t>
      </w:r>
      <w:proofErr w:type="spellStart"/>
      <w:r>
        <w:t>Bubnjarci</w:t>
      </w:r>
      <w:proofErr w:type="spellEnd"/>
      <w:r>
        <w:t xml:space="preserve">, geodetska podloga- nogostup </w:t>
      </w:r>
      <w:proofErr w:type="spellStart"/>
      <w:r>
        <w:t>Mišinci</w:t>
      </w:r>
      <w:proofErr w:type="spellEnd"/>
      <w:r>
        <w:t xml:space="preserve">, geodetski elaborat- kupalište Mala Paka, geodetske usluge, geodetske usluge- k.č.br.489/61, 489/106 i 489/151 k.o. Žakanje, geodetske usluge- cesta </w:t>
      </w:r>
      <w:proofErr w:type="spellStart"/>
      <w:r>
        <w:t>Sračak-Mošanci</w:t>
      </w:r>
      <w:proofErr w:type="spellEnd"/>
      <w:r>
        <w:t xml:space="preserve">, geodetske usluge- kupalište </w:t>
      </w:r>
      <w:proofErr w:type="spellStart"/>
      <w:r>
        <w:t>Mišinci</w:t>
      </w:r>
      <w:proofErr w:type="spellEnd"/>
      <w:r>
        <w:t>, geodetske usluge: pristupna cesta za Poslovnu zonu</w:t>
      </w:r>
    </w:p>
    <w:p w14:paraId="220DDC25" w14:textId="77777777" w:rsidR="00930E91" w:rsidRDefault="00930E91" w:rsidP="00930E91">
      <w:pPr>
        <w:jc w:val="both"/>
      </w:pPr>
    </w:p>
    <w:p w14:paraId="69786C05" w14:textId="08C32E98" w:rsidR="00930E91" w:rsidRDefault="00930E91" w:rsidP="00930E91">
      <w:pPr>
        <w:jc w:val="both"/>
      </w:pPr>
      <w:r>
        <w:t xml:space="preserve">Izrađena je slijedeća projektna dokumentacija: Projektna dokumentacija za rekonstrukciju ceste </w:t>
      </w:r>
      <w:proofErr w:type="spellStart"/>
      <w:r>
        <w:t>Kohanjac-Brihovo</w:t>
      </w:r>
      <w:proofErr w:type="spellEnd"/>
      <w:r>
        <w:t xml:space="preserve">, Glavni projekt uređenja sportskog igrališta u </w:t>
      </w:r>
      <w:proofErr w:type="spellStart"/>
      <w:r>
        <w:t>Pravutini</w:t>
      </w:r>
      <w:proofErr w:type="spellEnd"/>
      <w:r>
        <w:t xml:space="preserve">, Glavni projekt nogostupa u </w:t>
      </w:r>
      <w:proofErr w:type="spellStart"/>
      <w:r>
        <w:t>Mišincima</w:t>
      </w:r>
      <w:proofErr w:type="spellEnd"/>
    </w:p>
    <w:p w14:paraId="2E0E303E" w14:textId="77777777" w:rsidR="00A34A9E" w:rsidRDefault="00A34A9E" w:rsidP="00A34A9E">
      <w:pPr>
        <w:jc w:val="both"/>
      </w:pPr>
    </w:p>
    <w:p w14:paraId="715D7856" w14:textId="2239E004" w:rsidR="00A34A9E" w:rsidRDefault="00A34A9E" w:rsidP="00A34A9E">
      <w:pPr>
        <w:jc w:val="both"/>
      </w:pPr>
      <w:r>
        <w:t xml:space="preserve">100413 UREĐENJE GROBLJA- </w:t>
      </w:r>
      <w:r w:rsidR="00051922" w:rsidRPr="00051922">
        <w:t>u izvještajnom razdoblju nije bilo evidentiranih rashoda.</w:t>
      </w:r>
    </w:p>
    <w:p w14:paraId="29DE75D4" w14:textId="77777777" w:rsidR="00A34A9E" w:rsidRDefault="00A34A9E" w:rsidP="00964FD0">
      <w:pPr>
        <w:jc w:val="both"/>
      </w:pPr>
    </w:p>
    <w:p w14:paraId="565AFFC9" w14:textId="244285C0" w:rsidR="005D3708" w:rsidRDefault="005D3708" w:rsidP="005D3708">
      <w:pPr>
        <w:jc w:val="both"/>
      </w:pPr>
      <w:r>
        <w:t xml:space="preserve">100415 GRADNJA JAVNE RASVJETE- </w:t>
      </w:r>
      <w:r w:rsidRPr="0047348B">
        <w:t>evidentirani rashodi odnose se na proširenje mreže javne rasvjete</w:t>
      </w:r>
      <w:r w:rsidR="00930E91" w:rsidRPr="00930E91">
        <w:t xml:space="preserve">: </w:t>
      </w:r>
      <w:proofErr w:type="spellStart"/>
      <w:r w:rsidR="00930E91" w:rsidRPr="00930E91">
        <w:t>Reciklažno</w:t>
      </w:r>
      <w:proofErr w:type="spellEnd"/>
      <w:r w:rsidR="00930E91" w:rsidRPr="00930E91">
        <w:t xml:space="preserve"> dvorište Žakanje- 3 lampe, </w:t>
      </w:r>
      <w:proofErr w:type="spellStart"/>
      <w:r w:rsidR="00930E91" w:rsidRPr="00930E91">
        <w:t>Pravutina</w:t>
      </w:r>
      <w:proofErr w:type="spellEnd"/>
      <w:r w:rsidR="00930E91" w:rsidRPr="00930E91">
        <w:t xml:space="preserve">- 2 lampe, </w:t>
      </w:r>
      <w:proofErr w:type="spellStart"/>
      <w:r w:rsidR="00930E91" w:rsidRPr="00930E91">
        <w:t>Zaluka</w:t>
      </w:r>
      <w:proofErr w:type="spellEnd"/>
      <w:r w:rsidR="00930E91" w:rsidRPr="00930E91">
        <w:t xml:space="preserve"> </w:t>
      </w:r>
      <w:proofErr w:type="spellStart"/>
      <w:r w:rsidR="00930E91" w:rsidRPr="00930E91">
        <w:t>Lipnička</w:t>
      </w:r>
      <w:proofErr w:type="spellEnd"/>
      <w:r w:rsidR="00930E91" w:rsidRPr="00930E91">
        <w:t>- 1 lampa</w:t>
      </w:r>
    </w:p>
    <w:p w14:paraId="7C139D94" w14:textId="77777777" w:rsidR="0047348B" w:rsidRDefault="0047348B" w:rsidP="00964FD0">
      <w:pPr>
        <w:jc w:val="both"/>
      </w:pPr>
    </w:p>
    <w:p w14:paraId="1791359F" w14:textId="77777777" w:rsidR="0047348B" w:rsidRDefault="0047348B" w:rsidP="00964FD0">
      <w:pPr>
        <w:jc w:val="both"/>
      </w:pPr>
      <w:r>
        <w:t xml:space="preserve">101416 AGLOMERACIJA ŽAKANJE- </w:t>
      </w:r>
      <w:r w:rsidR="005D3708" w:rsidRPr="005D3708">
        <w:t>u izvještajnom razdoblju nije bilo evidentiranih rashoda.</w:t>
      </w:r>
    </w:p>
    <w:p w14:paraId="38C2DC2B" w14:textId="0AB040B3" w:rsidR="0047348B" w:rsidRDefault="0047348B" w:rsidP="00964FD0">
      <w:pPr>
        <w:jc w:val="both"/>
      </w:pPr>
    </w:p>
    <w:p w14:paraId="26AEC981" w14:textId="77777777" w:rsidR="00051922" w:rsidRDefault="00051922" w:rsidP="00964FD0">
      <w:pPr>
        <w:jc w:val="both"/>
      </w:pPr>
    </w:p>
    <w:p w14:paraId="37C72485" w14:textId="1A60C65A" w:rsidR="00051922" w:rsidRDefault="00051922" w:rsidP="00964FD0">
      <w:pPr>
        <w:jc w:val="both"/>
      </w:pPr>
      <w:r w:rsidRPr="00051922">
        <w:rPr>
          <w:b/>
          <w:bCs/>
        </w:rPr>
        <w:t>PROGRAM 1006 PROGRAM JAVNIH POTREBA U KULTURI</w:t>
      </w:r>
      <w:r>
        <w:t xml:space="preserve"> obuhvaća slijedeće aktivnosti:</w:t>
      </w:r>
    </w:p>
    <w:p w14:paraId="7FBCD7D0" w14:textId="77777777" w:rsidR="00051922" w:rsidRDefault="00051922" w:rsidP="00964FD0">
      <w:pPr>
        <w:jc w:val="both"/>
      </w:pPr>
    </w:p>
    <w:p w14:paraId="26853B6F" w14:textId="395889EE" w:rsidR="008344DB" w:rsidRDefault="008344DB" w:rsidP="00964FD0">
      <w:pPr>
        <w:jc w:val="both"/>
      </w:pPr>
      <w:r>
        <w:t xml:space="preserve">100601 FINANCIRANJE REDOVNE DJELATNOSTI UDRUGA I PROJEKATA U KULTURI- </w:t>
      </w:r>
      <w:r w:rsidR="00930E91" w:rsidRPr="00930E91">
        <w:t xml:space="preserve">Raspisan je javni poziv za financiranje programa i projekata koje provode udruge financirane iz Proračuna Općine Žakanje u 2022. godini u okviru kojeg se raspoređuju sredstava Programa javnih potreba u </w:t>
      </w:r>
      <w:r w:rsidR="00930E91">
        <w:t>kulturi</w:t>
      </w:r>
      <w:r w:rsidR="00930E91" w:rsidRPr="00930E91">
        <w:t>. U izvještajnom razdoblju sklopljen</w:t>
      </w:r>
      <w:r w:rsidR="00930E91">
        <w:t xml:space="preserve"> je</w:t>
      </w:r>
      <w:r w:rsidR="00930E91" w:rsidRPr="00930E91">
        <w:t xml:space="preserve"> jedan ugovora u okviru javnih potreba u kulturi.</w:t>
      </w:r>
    </w:p>
    <w:p w14:paraId="6045D4AF" w14:textId="03EA344D" w:rsidR="008344DB" w:rsidRDefault="008344DB" w:rsidP="00964FD0">
      <w:pPr>
        <w:jc w:val="both"/>
      </w:pPr>
    </w:p>
    <w:p w14:paraId="4AE52711" w14:textId="5418A0C0" w:rsidR="00D879D1" w:rsidRDefault="00D879D1" w:rsidP="00964FD0">
      <w:pPr>
        <w:jc w:val="both"/>
      </w:pPr>
    </w:p>
    <w:p w14:paraId="4FDBBCF7" w14:textId="1931EB22" w:rsidR="00D879D1" w:rsidRDefault="00D879D1" w:rsidP="00964FD0">
      <w:pPr>
        <w:jc w:val="both"/>
      </w:pPr>
      <w:r w:rsidRPr="00D879D1">
        <w:rPr>
          <w:b/>
          <w:bCs/>
        </w:rPr>
        <w:t>PROGRAM 1007 PROGRAM JAVNIH POTREBA U SPORTU</w:t>
      </w:r>
      <w:r>
        <w:t xml:space="preserve"> obuhvaća slijedeće aktivnosti:</w:t>
      </w:r>
    </w:p>
    <w:p w14:paraId="2B1645BA" w14:textId="77777777" w:rsidR="00D879D1" w:rsidRDefault="00D879D1" w:rsidP="00964FD0">
      <w:pPr>
        <w:jc w:val="both"/>
      </w:pPr>
    </w:p>
    <w:p w14:paraId="71FD22BA" w14:textId="3B8E767A" w:rsidR="008344DB" w:rsidRDefault="008344DB" w:rsidP="00964FD0">
      <w:pPr>
        <w:jc w:val="both"/>
      </w:pPr>
      <w:r>
        <w:t xml:space="preserve">100701 FINANCIRANJE REDOVNE DJELATNOSTI UDRUGA I PROJEKATA U SPORTU- </w:t>
      </w:r>
      <w:r w:rsidR="00930E91" w:rsidRPr="00930E91">
        <w:t>Raspisan je javni poziv za financiranje programa i projekata koje provode udruge financirane iz Proračuna Općine Žakanje u 2022. godini u okviru kojeg se raspoređuju sredstava Programa javnih potreba u sportu</w:t>
      </w:r>
      <w:r w:rsidR="00930E91">
        <w:t xml:space="preserve">. </w:t>
      </w:r>
      <w:r w:rsidR="00930E91" w:rsidRPr="00930E91">
        <w:t>U izvještajnom razdoblju sklopljena su dva ugovora u okviru javnih potreba u sportu</w:t>
      </w:r>
      <w:r w:rsidR="00930E91">
        <w:t>.</w:t>
      </w:r>
    </w:p>
    <w:p w14:paraId="172A1BA7" w14:textId="4BD72FD5" w:rsidR="008344DB" w:rsidRDefault="008344DB" w:rsidP="00964FD0">
      <w:pPr>
        <w:jc w:val="both"/>
      </w:pPr>
    </w:p>
    <w:p w14:paraId="1952DB4B" w14:textId="1AB388B7" w:rsidR="00D879D1" w:rsidRDefault="00D879D1" w:rsidP="00964FD0">
      <w:pPr>
        <w:jc w:val="both"/>
      </w:pPr>
    </w:p>
    <w:p w14:paraId="74909E5B" w14:textId="4222B984" w:rsidR="00D879D1" w:rsidRDefault="00D879D1" w:rsidP="00964FD0">
      <w:pPr>
        <w:jc w:val="both"/>
      </w:pPr>
      <w:r w:rsidRPr="00D879D1">
        <w:rPr>
          <w:b/>
          <w:bCs/>
        </w:rPr>
        <w:t>PROGRAM 1015 PROGRAM PREDŠKOLSKOG ODGOJA I OBRAZOVANJA</w:t>
      </w:r>
      <w:r>
        <w:t xml:space="preserve"> obuhvaća slijedeće aktivnosti:</w:t>
      </w:r>
    </w:p>
    <w:p w14:paraId="4933C350" w14:textId="61D89D0A" w:rsidR="00D879D1" w:rsidRDefault="00D879D1" w:rsidP="00964FD0">
      <w:pPr>
        <w:jc w:val="both"/>
      </w:pPr>
    </w:p>
    <w:p w14:paraId="4E0D85B0" w14:textId="0CBAA9D7" w:rsidR="00D879D1" w:rsidRDefault="00D879D1" w:rsidP="00964FD0">
      <w:pPr>
        <w:jc w:val="both"/>
      </w:pPr>
      <w:r>
        <w:t>101501 REDOVNI PROGRAM DJEČJEG VRTIĆA- evidentirani rashodi odnose se na materijalne rashode za zaposlene te materijalne i ostale rashode za redovno obavljanje predškolske djelatnosti</w:t>
      </w:r>
      <w:r w:rsidR="00930E91">
        <w:t>.</w:t>
      </w:r>
    </w:p>
    <w:p w14:paraId="6F539597" w14:textId="331DF63F" w:rsidR="00AE0D67" w:rsidRDefault="00AE0D67" w:rsidP="00964FD0">
      <w:pPr>
        <w:jc w:val="both"/>
      </w:pPr>
      <w:r>
        <w:lastRenderedPageBreak/>
        <w:t xml:space="preserve">101504 UREĐENJE PROSTORA DJEČJEG VRTIĆA- evidentirani rashodi odnose se na radove na </w:t>
      </w:r>
      <w:r w:rsidR="00930E91">
        <w:t xml:space="preserve">uređenju prostora </w:t>
      </w:r>
      <w:r>
        <w:t xml:space="preserve">DV Pčelica. </w:t>
      </w:r>
      <w:r w:rsidR="00930E91" w:rsidRPr="00930E91">
        <w:t>Proveden je projekt uređenja dječjeg igrališta Dječjeg vrtića Pčelica Žakanje uz financijsku podršku Središnjeg državnog ureda za demografiju i mlade u iznosu od 53.100,00 kn.</w:t>
      </w:r>
    </w:p>
    <w:p w14:paraId="52C09A93" w14:textId="41F6D590" w:rsidR="00AE0D67" w:rsidRDefault="00AE0D67" w:rsidP="00964FD0">
      <w:pPr>
        <w:jc w:val="both"/>
      </w:pPr>
    </w:p>
    <w:p w14:paraId="356BDF30" w14:textId="065E012B" w:rsidR="00AE0D67" w:rsidRDefault="00AE0D67" w:rsidP="00964FD0">
      <w:pPr>
        <w:jc w:val="both"/>
      </w:pPr>
    </w:p>
    <w:p w14:paraId="5F5F8218" w14:textId="380FD460" w:rsidR="00AE0D67" w:rsidRDefault="00AE0D67" w:rsidP="00964FD0">
      <w:pPr>
        <w:jc w:val="both"/>
      </w:pPr>
      <w:r w:rsidRPr="005752F6">
        <w:rPr>
          <w:b/>
          <w:bCs/>
        </w:rPr>
        <w:t>PROGRAM 1016 OSNOVNO, SREDNJOŠKOLSKO I VISOKO OBRAZOVANJE</w:t>
      </w:r>
      <w:r>
        <w:t xml:space="preserve"> obuhvaća slijedeće aktivnosti:</w:t>
      </w:r>
    </w:p>
    <w:p w14:paraId="52534309" w14:textId="5F3F9A24" w:rsidR="00AE0D67" w:rsidRDefault="00AE0D67" w:rsidP="00964FD0">
      <w:pPr>
        <w:jc w:val="both"/>
      </w:pPr>
    </w:p>
    <w:p w14:paraId="26094A2B" w14:textId="71B9C524" w:rsidR="00AE0D67" w:rsidRDefault="005752F6" w:rsidP="00964FD0">
      <w:pPr>
        <w:jc w:val="both"/>
      </w:pPr>
      <w:r>
        <w:t>101601 SUFINANCIRANJE PRIJEVOZA UČENIKA- evidentirani rashodi odnose se na sufinanciranje cijene prijevoza učenicima osnovne i srednjih škola</w:t>
      </w:r>
      <w:r w:rsidR="00E876AA">
        <w:t>.</w:t>
      </w:r>
      <w:r>
        <w:t xml:space="preserve"> </w:t>
      </w:r>
    </w:p>
    <w:p w14:paraId="4EC4401D" w14:textId="5648003D" w:rsidR="00D879D1" w:rsidRDefault="00D879D1" w:rsidP="00964FD0">
      <w:pPr>
        <w:jc w:val="both"/>
      </w:pPr>
    </w:p>
    <w:p w14:paraId="233E0605" w14:textId="7A6B5B4A" w:rsidR="005752F6" w:rsidRDefault="005752F6" w:rsidP="00964FD0">
      <w:pPr>
        <w:jc w:val="both"/>
      </w:pPr>
      <w:r>
        <w:t xml:space="preserve">101602 SUFINANCIRANJE NABAVE ŠKOLSKOG PRIBORA UČENICIMA- </w:t>
      </w:r>
      <w:r w:rsidR="00E876AA" w:rsidRPr="00E876AA">
        <w:t>evidentirani rashodi odnose se na</w:t>
      </w:r>
      <w:r w:rsidR="00E876AA">
        <w:t xml:space="preserve"> nabavu školskog pribora za učenike OŠ Žakanje.</w:t>
      </w:r>
    </w:p>
    <w:p w14:paraId="0D91A7F8" w14:textId="27E588CC" w:rsidR="005752F6" w:rsidRDefault="005752F6" w:rsidP="00964FD0">
      <w:pPr>
        <w:jc w:val="both"/>
      </w:pPr>
    </w:p>
    <w:p w14:paraId="2BBDBA53" w14:textId="039A2664" w:rsidR="005752F6" w:rsidRDefault="005752F6" w:rsidP="00964FD0">
      <w:pPr>
        <w:jc w:val="both"/>
      </w:pPr>
      <w:r>
        <w:t xml:space="preserve">101603 SUFINANCIRANJE PROGRAMA „ŠKOLA U PRIRODI“- evidentirani rashodi odnose se na </w:t>
      </w:r>
      <w:r w:rsidR="00A923A1">
        <w:t xml:space="preserve">nabavu majica s natpisom te </w:t>
      </w:r>
      <w:r>
        <w:t xml:space="preserve">sufinanciranje </w:t>
      </w:r>
      <w:r w:rsidR="00A923A1">
        <w:t xml:space="preserve">programa „Škola u prirodi“ za učenike 4. razreda OŠ Žakanje se prebivalištem na području Općine Žakanje. </w:t>
      </w:r>
    </w:p>
    <w:p w14:paraId="50C2AC1A" w14:textId="57513909" w:rsidR="005975AB" w:rsidRDefault="005975AB" w:rsidP="00964FD0">
      <w:pPr>
        <w:jc w:val="both"/>
      </w:pPr>
    </w:p>
    <w:p w14:paraId="4D8D4816" w14:textId="4BBF6B39" w:rsidR="005975AB" w:rsidRDefault="005975AB" w:rsidP="00964FD0">
      <w:pPr>
        <w:jc w:val="both"/>
      </w:pPr>
      <w:r>
        <w:t xml:space="preserve">A101604 SUFINANCIRANJE PRODUŽENOG BORAVKA- evidentirani rashodi odnose se na financiranje programa produženog boravka u OŠ Žakanje. </w:t>
      </w:r>
    </w:p>
    <w:p w14:paraId="406F8C9C" w14:textId="77777777" w:rsidR="005975AB" w:rsidRDefault="005975AB" w:rsidP="00964FD0">
      <w:pPr>
        <w:jc w:val="both"/>
      </w:pPr>
    </w:p>
    <w:p w14:paraId="4573A6AA" w14:textId="09813996" w:rsidR="008344DB" w:rsidRDefault="008344DB" w:rsidP="00964FD0">
      <w:pPr>
        <w:jc w:val="both"/>
      </w:pPr>
      <w:r>
        <w:t>10</w:t>
      </w:r>
      <w:r w:rsidR="005975AB">
        <w:t>1605</w:t>
      </w:r>
      <w:r>
        <w:t xml:space="preserve"> STIPENDIJE- evidentirani rashodi odnose se na stipendije isplaćene korisnicima. </w:t>
      </w:r>
    </w:p>
    <w:p w14:paraId="00CDAF2A" w14:textId="77777777" w:rsidR="008344DB" w:rsidRDefault="008344DB" w:rsidP="00964FD0">
      <w:pPr>
        <w:jc w:val="both"/>
      </w:pPr>
    </w:p>
    <w:p w14:paraId="3280ABD4" w14:textId="3D8AD4BB" w:rsidR="008344DB" w:rsidRDefault="008344DB" w:rsidP="00964FD0">
      <w:pPr>
        <w:jc w:val="both"/>
      </w:pPr>
      <w:r>
        <w:t>10</w:t>
      </w:r>
      <w:r w:rsidR="005975AB">
        <w:t>1606 TEKUĆE POMOĆI</w:t>
      </w:r>
      <w:r>
        <w:t xml:space="preserve"> OSNOVN</w:t>
      </w:r>
      <w:r w:rsidR="005975AB">
        <w:t>OJ</w:t>
      </w:r>
      <w:r>
        <w:t xml:space="preserve"> ŠKOL</w:t>
      </w:r>
      <w:r w:rsidR="005975AB">
        <w:t>I</w:t>
      </w:r>
      <w:r>
        <w:t xml:space="preserve">- evidentirani rashodi odnose se na </w:t>
      </w:r>
      <w:r w:rsidR="005975AB">
        <w:t>sufinanciranje projekata koje provodi OŠ Žakanje (uređenje dječjeg igrališta)</w:t>
      </w:r>
      <w:r w:rsidR="005D3708">
        <w:t xml:space="preserve">. </w:t>
      </w:r>
    </w:p>
    <w:p w14:paraId="0D4CBD7C" w14:textId="77777777" w:rsidR="005D3708" w:rsidRDefault="005D3708" w:rsidP="00964FD0">
      <w:pPr>
        <w:jc w:val="both"/>
      </w:pPr>
    </w:p>
    <w:p w14:paraId="1E19DD64" w14:textId="77777777" w:rsidR="00D86996" w:rsidRDefault="00D86996" w:rsidP="00964FD0">
      <w:pPr>
        <w:jc w:val="both"/>
      </w:pPr>
    </w:p>
    <w:p w14:paraId="2FAB717D" w14:textId="3D0B1622" w:rsidR="00D86996" w:rsidRDefault="00D86996" w:rsidP="00964FD0">
      <w:pPr>
        <w:jc w:val="both"/>
      </w:pPr>
      <w:r w:rsidRPr="00D86996">
        <w:rPr>
          <w:b/>
          <w:bCs/>
        </w:rPr>
        <w:t>PROGRAM 1017 ZDRAVSTVO I SOCIJALNA SKRB</w:t>
      </w:r>
      <w:r>
        <w:t xml:space="preserve"> obuhvaća slijedeće aktivnosti:</w:t>
      </w:r>
    </w:p>
    <w:p w14:paraId="6D5CF283" w14:textId="77777777" w:rsidR="00D86996" w:rsidRDefault="00D86996" w:rsidP="00964FD0">
      <w:pPr>
        <w:jc w:val="both"/>
      </w:pPr>
    </w:p>
    <w:p w14:paraId="540DECE0" w14:textId="120FEE57" w:rsidR="008344DB" w:rsidRDefault="00D86996" w:rsidP="00964FD0">
      <w:pPr>
        <w:jc w:val="both"/>
      </w:pPr>
      <w:r>
        <w:t>101701 SOCIJALNE POMOĆI, POTPORE I NAKNADE</w:t>
      </w:r>
      <w:r w:rsidR="008344DB">
        <w:t xml:space="preserve">- evidentirani rashodi odnose se na isplate temeljem Socijalnog programa po pojedinim mjerama korisnicima koji su podnijeli zahtjeve i zadovoljili propisane uvjete. </w:t>
      </w:r>
    </w:p>
    <w:p w14:paraId="35453B5F" w14:textId="15C38570" w:rsidR="008344DB" w:rsidRDefault="008344DB" w:rsidP="00964FD0">
      <w:pPr>
        <w:jc w:val="both"/>
      </w:pPr>
    </w:p>
    <w:p w14:paraId="08E2D9AE" w14:textId="5163AE5C" w:rsidR="00D86996" w:rsidRDefault="00D86996" w:rsidP="00964FD0">
      <w:pPr>
        <w:jc w:val="both"/>
      </w:pPr>
      <w:r>
        <w:t xml:space="preserve">101702 DOM ZDRAVLJA OZALJ- </w:t>
      </w:r>
      <w:r w:rsidRPr="00D86996">
        <w:t>u izvještajnom razdoblju nije bilo evidentiranih rashoda</w:t>
      </w:r>
      <w:r>
        <w:t>.</w:t>
      </w:r>
    </w:p>
    <w:p w14:paraId="7824DD61" w14:textId="394DC9E6" w:rsidR="00D86996" w:rsidRDefault="00D86996" w:rsidP="00964FD0">
      <w:pPr>
        <w:jc w:val="both"/>
      </w:pPr>
    </w:p>
    <w:p w14:paraId="7847598A" w14:textId="44F0E099" w:rsidR="00D86996" w:rsidRDefault="00D86996" w:rsidP="00964FD0">
      <w:pPr>
        <w:jc w:val="both"/>
      </w:pPr>
      <w:r w:rsidRPr="00F05009">
        <w:rPr>
          <w:b/>
          <w:bCs/>
        </w:rPr>
        <w:t>PRO</w:t>
      </w:r>
      <w:r w:rsidR="00F05009" w:rsidRPr="00F05009">
        <w:rPr>
          <w:b/>
          <w:bCs/>
        </w:rPr>
        <w:t>GRAM 1018 PROGRAM ORGANIZIRANJA I PROVOĐENJA ZAŠTITE I SPAŠAVANJA</w:t>
      </w:r>
      <w:r w:rsidR="00F05009">
        <w:t xml:space="preserve"> obuhvaća slijedeće aktivnosti: </w:t>
      </w:r>
    </w:p>
    <w:p w14:paraId="67E52E2A" w14:textId="5E28E044" w:rsidR="00F05009" w:rsidRDefault="00F05009" w:rsidP="00964FD0">
      <w:pPr>
        <w:jc w:val="both"/>
      </w:pPr>
    </w:p>
    <w:p w14:paraId="613076D4" w14:textId="0837425F" w:rsidR="00F05009" w:rsidRDefault="00F05009" w:rsidP="00964FD0">
      <w:pPr>
        <w:jc w:val="both"/>
      </w:pPr>
      <w:r w:rsidRPr="00F05009">
        <w:t xml:space="preserve">101801 VATROGASNA ZAJEDNICA OPĆINE ŽAKANJE- </w:t>
      </w:r>
      <w:bookmarkStart w:id="2" w:name="_Hlk132370277"/>
      <w:r>
        <w:t>evidentirani rashodi odnose se na tekuće i kapitalne donacije</w:t>
      </w:r>
      <w:bookmarkEnd w:id="2"/>
      <w:r>
        <w:t xml:space="preserve"> VZO Žakanje sukladno Zakonu o vatrogastvu. </w:t>
      </w:r>
    </w:p>
    <w:p w14:paraId="4497E705" w14:textId="77777777" w:rsidR="009F2739" w:rsidRDefault="009F2739" w:rsidP="00964FD0">
      <w:pPr>
        <w:jc w:val="both"/>
      </w:pPr>
    </w:p>
    <w:p w14:paraId="4B55E0AE" w14:textId="3D0411BE" w:rsidR="00F05009" w:rsidRDefault="00F05009" w:rsidP="00964FD0">
      <w:pPr>
        <w:jc w:val="both"/>
      </w:pPr>
      <w:r>
        <w:t>101802 DOBROVOLJNA VATROGASNA DRUŠTVA-</w:t>
      </w:r>
      <w:r w:rsidR="00E876AA" w:rsidRPr="00E876AA">
        <w:t xml:space="preserve"> </w:t>
      </w:r>
      <w:r w:rsidR="00E876AA" w:rsidRPr="00E876AA">
        <w:t xml:space="preserve">evidentirani rashodi odnose se na tekuće </w:t>
      </w:r>
      <w:r w:rsidR="00E876AA">
        <w:t>pomoći DVD-ovima na području općine Žakanje.</w:t>
      </w:r>
    </w:p>
    <w:p w14:paraId="035B6985" w14:textId="77777777" w:rsidR="009F2739" w:rsidRPr="00F05009" w:rsidRDefault="009F2739" w:rsidP="00964FD0">
      <w:pPr>
        <w:jc w:val="both"/>
      </w:pPr>
    </w:p>
    <w:p w14:paraId="44AF3E38" w14:textId="602987E1" w:rsidR="00856C1D" w:rsidRDefault="009F2739" w:rsidP="00964FD0">
      <w:pPr>
        <w:jc w:val="both"/>
      </w:pPr>
      <w:r>
        <w:t>101803 HRVATSKA GORSKA SLUŽBA SPAŠAVANJA</w:t>
      </w:r>
      <w:r w:rsidR="00856C1D">
        <w:t xml:space="preserve">- evidentirani rashodi odnose se na sufinanciranje redovne djelatnosti Hrvatske gorske službe spašavanja. </w:t>
      </w:r>
    </w:p>
    <w:p w14:paraId="76B8161C" w14:textId="0F35297C" w:rsidR="009F2739" w:rsidRDefault="009F2739" w:rsidP="00964FD0">
      <w:pPr>
        <w:jc w:val="both"/>
      </w:pPr>
    </w:p>
    <w:p w14:paraId="05853086" w14:textId="1240F25C" w:rsidR="009F2739" w:rsidRDefault="009F2739" w:rsidP="00964FD0">
      <w:pPr>
        <w:jc w:val="both"/>
      </w:pPr>
      <w:r>
        <w:t xml:space="preserve">101804 JAVNA VATROGASNA POSTROJBA KARLOVAC- </w:t>
      </w:r>
      <w:bookmarkStart w:id="3" w:name="_Hlk132370364"/>
      <w:r w:rsidR="00E876AA" w:rsidRPr="00E876AA">
        <w:t xml:space="preserve">evidentirani rashodi odnose se na </w:t>
      </w:r>
      <w:r w:rsidR="00E876AA">
        <w:t>sufinanciranje redovne djelatnosti JVP Karlovac.</w:t>
      </w:r>
    </w:p>
    <w:bookmarkEnd w:id="3"/>
    <w:p w14:paraId="39097BB9" w14:textId="3BDC4618" w:rsidR="009F2739" w:rsidRDefault="009F2739" w:rsidP="00964FD0">
      <w:pPr>
        <w:jc w:val="both"/>
      </w:pPr>
    </w:p>
    <w:p w14:paraId="0C79D10D" w14:textId="15F02D6B" w:rsidR="009F2739" w:rsidRDefault="009F2739" w:rsidP="00964FD0">
      <w:pPr>
        <w:jc w:val="both"/>
      </w:pPr>
      <w:r>
        <w:t xml:space="preserve">101805 REVIZIJA PROCJENE UGROŽENOSTI OD POŽARA I TEHNOLOŠKIH EKSPLOZIJA- </w:t>
      </w:r>
      <w:r w:rsidRPr="009F2739">
        <w:t>u izvještajnom razdoblju nije bilo evidentiranih rashoda</w:t>
      </w:r>
      <w:r>
        <w:t>.</w:t>
      </w:r>
    </w:p>
    <w:p w14:paraId="3A0B320C" w14:textId="5A8BB779" w:rsidR="009F2739" w:rsidRDefault="009F2739" w:rsidP="00964FD0">
      <w:pPr>
        <w:jc w:val="both"/>
      </w:pPr>
    </w:p>
    <w:p w14:paraId="3D0A70E1" w14:textId="609E60FA" w:rsidR="009F2739" w:rsidRDefault="009F2739" w:rsidP="00964FD0">
      <w:pPr>
        <w:jc w:val="both"/>
      </w:pPr>
      <w:r>
        <w:t xml:space="preserve">101806 NAKNADE DOBROVOLJNIM VATROGASCIMA I NAČELNIKU STOŽERA CZ- </w:t>
      </w:r>
      <w:r w:rsidRPr="009F2739">
        <w:t>u izvještajnom razdoblju nije bilo evidentiranih rashoda</w:t>
      </w:r>
      <w:r>
        <w:t>.</w:t>
      </w:r>
    </w:p>
    <w:p w14:paraId="36FB4172" w14:textId="600A7819" w:rsidR="00E876AA" w:rsidRDefault="00E876AA" w:rsidP="00964FD0">
      <w:pPr>
        <w:jc w:val="both"/>
      </w:pPr>
    </w:p>
    <w:p w14:paraId="0CAE2E14" w14:textId="20B3EC87" w:rsidR="00E876AA" w:rsidRDefault="00E876AA" w:rsidP="00964FD0">
      <w:pPr>
        <w:jc w:val="both"/>
      </w:pPr>
      <w:r>
        <w:lastRenderedPageBreak/>
        <w:t>101807 HITNE INTERVENCIJA- evidentirani rashodi odnose se na sprečavanje i sanaciju šteta uzrokovanih poplavom.</w:t>
      </w:r>
    </w:p>
    <w:p w14:paraId="42E5E7BC" w14:textId="08F7FBEE" w:rsidR="009F2739" w:rsidRDefault="009F2739" w:rsidP="00964FD0">
      <w:pPr>
        <w:jc w:val="both"/>
      </w:pPr>
    </w:p>
    <w:p w14:paraId="2C888AC4" w14:textId="0D40489D" w:rsidR="009F2739" w:rsidRDefault="009F2739" w:rsidP="00964FD0">
      <w:pPr>
        <w:jc w:val="both"/>
      </w:pPr>
    </w:p>
    <w:p w14:paraId="762E667B" w14:textId="673B8DF0" w:rsidR="009F2739" w:rsidRDefault="009F2739" w:rsidP="00964FD0">
      <w:pPr>
        <w:jc w:val="both"/>
      </w:pPr>
      <w:r w:rsidRPr="0099118D">
        <w:rPr>
          <w:b/>
          <w:bCs/>
        </w:rPr>
        <w:t>PROGRAM 1019 RAZVOJ CIVILNOG DRUŠTVA</w:t>
      </w:r>
      <w:r>
        <w:t xml:space="preserve"> obuhvaća slijedeće akti</w:t>
      </w:r>
      <w:r w:rsidR="0099118D">
        <w:t>vnosti:</w:t>
      </w:r>
    </w:p>
    <w:p w14:paraId="11F2C1F0" w14:textId="72C1199C" w:rsidR="00856C1D" w:rsidRDefault="00856C1D" w:rsidP="00964FD0">
      <w:pPr>
        <w:jc w:val="both"/>
      </w:pPr>
    </w:p>
    <w:p w14:paraId="75006550" w14:textId="57A4A97A" w:rsidR="0099118D" w:rsidRDefault="0099118D" w:rsidP="00964FD0">
      <w:pPr>
        <w:jc w:val="both"/>
      </w:pPr>
      <w:r>
        <w:t xml:space="preserve">101901 GRADSKO DRUŠTVO CRVENOG KRIŽA OZALJ- </w:t>
      </w:r>
      <w:r w:rsidR="00E876AA" w:rsidRPr="00E876AA">
        <w:t xml:space="preserve">evidentirani rashodi odnose se na sufinanciranje redovne djelatnosti </w:t>
      </w:r>
      <w:r w:rsidR="00E876AA">
        <w:t>GDCK Ozalj sukladno Zakonu.</w:t>
      </w:r>
    </w:p>
    <w:p w14:paraId="05F7A819" w14:textId="08F86B47" w:rsidR="0099118D" w:rsidRDefault="0099118D" w:rsidP="00964FD0">
      <w:pPr>
        <w:jc w:val="both"/>
      </w:pPr>
    </w:p>
    <w:p w14:paraId="3D382C01" w14:textId="066E46EE" w:rsidR="0099118D" w:rsidRDefault="0099118D" w:rsidP="00964FD0">
      <w:pPr>
        <w:jc w:val="both"/>
      </w:pPr>
      <w:r>
        <w:t xml:space="preserve">101902 PROJEKT „ZAŽELI“- </w:t>
      </w:r>
      <w:r w:rsidRPr="0099118D">
        <w:t>u izvještajnom razdoblju nije bilo evidentiranih rashoda</w:t>
      </w:r>
      <w:r>
        <w:t>.</w:t>
      </w:r>
    </w:p>
    <w:p w14:paraId="4FA3CB90" w14:textId="59C52881" w:rsidR="0099118D" w:rsidRDefault="0099118D" w:rsidP="00964FD0">
      <w:pPr>
        <w:jc w:val="both"/>
      </w:pPr>
    </w:p>
    <w:p w14:paraId="7BAFCADB" w14:textId="20721411" w:rsidR="0099118D" w:rsidRDefault="0099118D" w:rsidP="00964FD0">
      <w:pPr>
        <w:jc w:val="both"/>
      </w:pPr>
      <w:r>
        <w:t xml:space="preserve">101903 SUFINANCIRANJE REKONSTRUKCIJE OBJEKATA DRUŠTVENE NAMJENE- </w:t>
      </w:r>
      <w:r w:rsidR="00E876AA">
        <w:t>evidentirani rashodi odnose se na sufinanciranje projekata obnove objekata društvene namjene koje provode udruge.</w:t>
      </w:r>
    </w:p>
    <w:p w14:paraId="1D96B1D5" w14:textId="3930F60C" w:rsidR="0099118D" w:rsidRDefault="0099118D" w:rsidP="00964FD0">
      <w:pPr>
        <w:jc w:val="both"/>
      </w:pPr>
    </w:p>
    <w:p w14:paraId="265BF0A5" w14:textId="537890D7" w:rsidR="0099118D" w:rsidRDefault="0099118D" w:rsidP="00964FD0">
      <w:pPr>
        <w:jc w:val="both"/>
      </w:pPr>
      <w:r>
        <w:t>101904 TEKUĆE POMOĆI ORGANIZACIJAMA CIVILNOG DRUŠTVA- evidentirani rashodi odnose se na sufinanciranje projekata koje provode udruge</w:t>
      </w:r>
      <w:r w:rsidR="002F3B00">
        <w:t xml:space="preserve">, temeljem Javnog poziva za sufinanciranje projekata i programa udruga iz Proračuna Općine Žakanje u 2022. godini. </w:t>
      </w:r>
    </w:p>
    <w:p w14:paraId="1D78AF20" w14:textId="39E329DB" w:rsidR="002F3B00" w:rsidRDefault="002F3B00" w:rsidP="00964FD0">
      <w:pPr>
        <w:jc w:val="both"/>
      </w:pPr>
    </w:p>
    <w:p w14:paraId="5AC9781F" w14:textId="77777777" w:rsidR="002F3B00" w:rsidRDefault="002F3B00" w:rsidP="00964FD0">
      <w:pPr>
        <w:jc w:val="both"/>
      </w:pPr>
    </w:p>
    <w:p w14:paraId="33044F90" w14:textId="022BC512" w:rsidR="002F3B00" w:rsidRDefault="002F3B00" w:rsidP="00964FD0">
      <w:pPr>
        <w:jc w:val="both"/>
      </w:pPr>
      <w:r w:rsidRPr="00AA2195">
        <w:rPr>
          <w:b/>
          <w:bCs/>
        </w:rPr>
        <w:t>PROGRAM 1022 PROSTORNO UREĐENJE, UNAPREĐENJE STANOVANJA I ZAŠTITA OKOLIŠA</w:t>
      </w:r>
      <w:r>
        <w:t xml:space="preserve"> obuhvaća slijedeće aktivnosti: </w:t>
      </w:r>
    </w:p>
    <w:p w14:paraId="41B19A6D" w14:textId="77777777" w:rsidR="002F3B00" w:rsidRDefault="002F3B00" w:rsidP="00964FD0">
      <w:pPr>
        <w:jc w:val="both"/>
      </w:pPr>
    </w:p>
    <w:p w14:paraId="0617E00F" w14:textId="18B12604" w:rsidR="00856C1D" w:rsidRDefault="00AA2195" w:rsidP="00964FD0">
      <w:pPr>
        <w:jc w:val="both"/>
      </w:pPr>
      <w:r>
        <w:t xml:space="preserve">102201 UNAPREĐENJE JAVNE DJELATNOSTI SKUPLJANJA I ODVOZA OTPADA- </w:t>
      </w:r>
      <w:r w:rsidR="00E876AA">
        <w:t xml:space="preserve">evidentirani rashodi odnose se na sredstva usmjerena </w:t>
      </w:r>
      <w:proofErr w:type="spellStart"/>
      <w:r w:rsidR="00E876AA">
        <w:t>Azeliji</w:t>
      </w:r>
      <w:proofErr w:type="spellEnd"/>
      <w:r w:rsidR="00E876AA">
        <w:t xml:space="preserve"> eko d.o.o., za unapređenje javne djelatnosti skupljanja o odvoza otpada.</w:t>
      </w:r>
    </w:p>
    <w:p w14:paraId="0FC83A8B" w14:textId="11384E86" w:rsidR="00AA2195" w:rsidRDefault="00AA2195" w:rsidP="00964FD0">
      <w:pPr>
        <w:jc w:val="both"/>
      </w:pPr>
    </w:p>
    <w:p w14:paraId="38291910" w14:textId="5F0C1861" w:rsidR="00AA2195" w:rsidRDefault="00AA2195" w:rsidP="00964FD0">
      <w:pPr>
        <w:jc w:val="both"/>
      </w:pPr>
      <w:r>
        <w:t xml:space="preserve">102202 NAKNADA ZA SMANJENJE KOLIČINE MIJEŠANOG KOMUNALNOG OTPADA- evidentirani rashod odnosi se na plaćanje poticajne naknade za smanjenje količine miješanog komunalnog otpada. </w:t>
      </w:r>
    </w:p>
    <w:p w14:paraId="236FED22" w14:textId="17E9080C" w:rsidR="00AA2195" w:rsidRDefault="00AA2195" w:rsidP="00964FD0">
      <w:pPr>
        <w:jc w:val="both"/>
      </w:pPr>
    </w:p>
    <w:p w14:paraId="61E66DE7" w14:textId="4EFE39A3" w:rsidR="00AA2195" w:rsidRDefault="00AA2195" w:rsidP="00964FD0">
      <w:pPr>
        <w:jc w:val="both"/>
      </w:pPr>
      <w:r>
        <w:t xml:space="preserve">102203 UNAPREĐENJE VODOVODNE I HIDRANTSKE MREŽE- </w:t>
      </w:r>
      <w:r w:rsidRPr="00AA2195">
        <w:t>u izvještajnom razdoblju nije bilo evidentiranih rashoda</w:t>
      </w:r>
      <w:r>
        <w:t>.</w:t>
      </w:r>
    </w:p>
    <w:p w14:paraId="09F611C9" w14:textId="40151141" w:rsidR="00AA2195" w:rsidRDefault="00AA2195" w:rsidP="00964FD0">
      <w:pPr>
        <w:jc w:val="both"/>
      </w:pPr>
    </w:p>
    <w:p w14:paraId="0343BE2A" w14:textId="1A3BAA9D" w:rsidR="00AA2195" w:rsidRDefault="00AA2195" w:rsidP="00964FD0">
      <w:pPr>
        <w:jc w:val="both"/>
      </w:pPr>
      <w:r>
        <w:t xml:space="preserve">102204 UNAPREĐENJE ELEKTRIČNE MREŽE- </w:t>
      </w:r>
      <w:r w:rsidRPr="00AA2195">
        <w:t>u izvještajnom razdoblju nije bilo evidentiranih rashoda</w:t>
      </w:r>
      <w:r>
        <w:t>.</w:t>
      </w:r>
    </w:p>
    <w:p w14:paraId="7E0D14EF" w14:textId="56E9151A" w:rsidR="00AA2195" w:rsidRDefault="00AA2195" w:rsidP="00964FD0">
      <w:pPr>
        <w:jc w:val="both"/>
      </w:pPr>
    </w:p>
    <w:p w14:paraId="46DB5F16" w14:textId="1E2E5964" w:rsidR="00AA2195" w:rsidRDefault="00AA2195" w:rsidP="00964FD0">
      <w:pPr>
        <w:jc w:val="both"/>
      </w:pPr>
      <w:r>
        <w:t xml:space="preserve">102206 MJERENJA POSEBNE NAMJENE- </w:t>
      </w:r>
      <w:r w:rsidR="00E876AA">
        <w:t xml:space="preserve">evidentirani rashodi odnose se na troškove provedbe mjerenja posebne namjene u Poslovnoj zoni Žakanje. </w:t>
      </w:r>
      <w:r w:rsidR="00E876AA" w:rsidRPr="00E876AA">
        <w:t>U Poslovnoj zoni Žakanje izvršene su tri od ukupno četiri faze mjerenja posebne namjene zbog prijave mještana državnom inspektoratu o onečišćenju zraka.</w:t>
      </w:r>
    </w:p>
    <w:p w14:paraId="76425BE5" w14:textId="6ACC5933" w:rsidR="00AA2195" w:rsidRDefault="00AA2195" w:rsidP="00964FD0">
      <w:pPr>
        <w:jc w:val="both"/>
      </w:pPr>
    </w:p>
    <w:p w14:paraId="3C86E0DB" w14:textId="6D5F08C3" w:rsidR="00AA2195" w:rsidRDefault="00AA2195" w:rsidP="00964FD0">
      <w:pPr>
        <w:jc w:val="both"/>
      </w:pPr>
      <w:r>
        <w:t xml:space="preserve">102207 SANACIJA DIVLJIH DEPONIJA- </w:t>
      </w:r>
      <w:r w:rsidR="00E876AA" w:rsidRPr="00E876AA">
        <w:t xml:space="preserve">Proveden je projekt „Sanacija divljih deponija“ uz financijsku pomoć FZOEU-a 40%, u okviru kojeg je sanirano 7 lokacija: </w:t>
      </w:r>
      <w:proofErr w:type="spellStart"/>
      <w:r w:rsidR="00E876AA" w:rsidRPr="00E876AA">
        <w:t>Bubnajrci</w:t>
      </w:r>
      <w:proofErr w:type="spellEnd"/>
      <w:r w:rsidR="00E876AA" w:rsidRPr="00E876AA">
        <w:t xml:space="preserve">-Stari del i </w:t>
      </w:r>
      <w:proofErr w:type="spellStart"/>
      <w:r w:rsidR="00E876AA" w:rsidRPr="00E876AA">
        <w:t>Pernjača</w:t>
      </w:r>
      <w:proofErr w:type="spellEnd"/>
      <w:r w:rsidR="00E876AA" w:rsidRPr="00E876AA">
        <w:t xml:space="preserve">, Donji Bukovac </w:t>
      </w:r>
      <w:proofErr w:type="spellStart"/>
      <w:r w:rsidR="00E876AA" w:rsidRPr="00E876AA">
        <w:t>Žakanjski</w:t>
      </w:r>
      <w:proofErr w:type="spellEnd"/>
      <w:r w:rsidR="00E876AA" w:rsidRPr="00E876AA">
        <w:t xml:space="preserve">, </w:t>
      </w:r>
      <w:proofErr w:type="spellStart"/>
      <w:r w:rsidR="00E876AA" w:rsidRPr="00E876AA">
        <w:t>Breznik</w:t>
      </w:r>
      <w:proofErr w:type="spellEnd"/>
      <w:r w:rsidR="00E876AA" w:rsidRPr="00E876AA">
        <w:t xml:space="preserve"> </w:t>
      </w:r>
      <w:proofErr w:type="spellStart"/>
      <w:r w:rsidR="00E876AA" w:rsidRPr="00E876AA">
        <w:t>Žakanjski</w:t>
      </w:r>
      <w:proofErr w:type="spellEnd"/>
      <w:r w:rsidR="00E876AA" w:rsidRPr="00E876AA">
        <w:t xml:space="preserve">, </w:t>
      </w:r>
      <w:proofErr w:type="spellStart"/>
      <w:r w:rsidR="00E876AA" w:rsidRPr="00E876AA">
        <w:t>Zaluka</w:t>
      </w:r>
      <w:proofErr w:type="spellEnd"/>
      <w:r w:rsidR="00E876AA" w:rsidRPr="00E876AA">
        <w:t xml:space="preserve"> </w:t>
      </w:r>
      <w:proofErr w:type="spellStart"/>
      <w:r w:rsidR="00E876AA" w:rsidRPr="00E876AA">
        <w:t>Lipnička</w:t>
      </w:r>
      <w:proofErr w:type="spellEnd"/>
      <w:r w:rsidR="00E876AA" w:rsidRPr="00E876AA">
        <w:t xml:space="preserve">, </w:t>
      </w:r>
      <w:proofErr w:type="spellStart"/>
      <w:r w:rsidR="00E876AA" w:rsidRPr="00E876AA">
        <w:t>Pravutina-Radenići</w:t>
      </w:r>
      <w:proofErr w:type="spellEnd"/>
      <w:r w:rsidR="00E876AA" w:rsidRPr="00E876AA">
        <w:t>, Mala Paka i Velika Paka.</w:t>
      </w:r>
    </w:p>
    <w:p w14:paraId="76406433" w14:textId="1F50E0E8" w:rsidR="00AA2195" w:rsidRDefault="00AA2195" w:rsidP="00964FD0">
      <w:pPr>
        <w:jc w:val="both"/>
      </w:pPr>
    </w:p>
    <w:p w14:paraId="7CD0D8CD" w14:textId="45F7F0CA" w:rsidR="00AA2195" w:rsidRDefault="00AA2195" w:rsidP="00964FD0">
      <w:pPr>
        <w:jc w:val="both"/>
      </w:pPr>
      <w:r>
        <w:t xml:space="preserve">102208 KATASTARSKA IZMJERA- </w:t>
      </w:r>
      <w:r w:rsidRPr="00AA2195">
        <w:t>u izvještajnom razdoblju nije bilo evidentiranih rashoda</w:t>
      </w:r>
      <w:r>
        <w:t>.</w:t>
      </w:r>
    </w:p>
    <w:p w14:paraId="53DD561D" w14:textId="6D3D837A" w:rsidR="00187323" w:rsidRDefault="00187323" w:rsidP="00964FD0">
      <w:pPr>
        <w:jc w:val="both"/>
      </w:pPr>
    </w:p>
    <w:p w14:paraId="6BE9E391" w14:textId="2E1C247D" w:rsidR="00187323" w:rsidRDefault="00187323" w:rsidP="00964FD0">
      <w:pPr>
        <w:jc w:val="both"/>
      </w:pPr>
      <w:r>
        <w:t xml:space="preserve">102209 EGTS- REVITALIZACIJA ŽELJEZNIČKE PRUGE- </w:t>
      </w:r>
      <w:r w:rsidRPr="00187323">
        <w:t>u izvještajnom razdoblju nije bilo evidentiranih rashoda</w:t>
      </w:r>
      <w:r>
        <w:t>.</w:t>
      </w:r>
    </w:p>
    <w:p w14:paraId="08B08B35" w14:textId="77D921C7" w:rsidR="00187323" w:rsidRDefault="00187323" w:rsidP="00964FD0">
      <w:pPr>
        <w:jc w:val="both"/>
      </w:pPr>
    </w:p>
    <w:p w14:paraId="5FF1D1F7" w14:textId="14219BEC" w:rsidR="00187323" w:rsidRDefault="00187323" w:rsidP="00964FD0">
      <w:pPr>
        <w:jc w:val="both"/>
      </w:pPr>
      <w:r>
        <w:t xml:space="preserve">102210 ENERGETSKA OBNOVA OBITELJSKIH KUĆA- </w:t>
      </w:r>
      <w:r w:rsidR="00E876AA" w:rsidRPr="00E876AA">
        <w:t>Proveden je Javni poziv za sufinanciranje energetske obnove obiteljskih kuća na području općine Žakanje u 2022. godini, temeljem kojeg je potpisan ugovor s jednim korisnikom.</w:t>
      </w:r>
    </w:p>
    <w:p w14:paraId="2033688F" w14:textId="6F3F09CB" w:rsidR="00187323" w:rsidRDefault="00187323" w:rsidP="00964FD0">
      <w:pPr>
        <w:jc w:val="both"/>
      </w:pPr>
    </w:p>
    <w:p w14:paraId="60679466" w14:textId="68675F3C" w:rsidR="00187323" w:rsidRDefault="00187323" w:rsidP="00964FD0">
      <w:pPr>
        <w:jc w:val="both"/>
      </w:pPr>
      <w:r>
        <w:t xml:space="preserve">102210 PROJEKT „PAMETNA OPĆINA ŽAKANJE“- </w:t>
      </w:r>
      <w:r w:rsidRPr="00187323">
        <w:t>u izvještajnom razdoblju nije bilo evidentiranih rashoda</w:t>
      </w:r>
      <w:r>
        <w:t>.</w:t>
      </w:r>
    </w:p>
    <w:p w14:paraId="60BD6AF8" w14:textId="5DBD94B1" w:rsidR="00E876AA" w:rsidRDefault="00E876AA" w:rsidP="00964FD0">
      <w:pPr>
        <w:jc w:val="both"/>
      </w:pPr>
    </w:p>
    <w:p w14:paraId="4CFE3A05" w14:textId="39C09D1F" w:rsidR="00E876AA" w:rsidRDefault="00E876AA" w:rsidP="00964FD0">
      <w:pPr>
        <w:jc w:val="both"/>
      </w:pPr>
      <w:r>
        <w:t xml:space="preserve">102212 PROJEKT „PROVEDBA MJERA ODVOJENOG SKUPLJANJA OTPADA“- </w:t>
      </w:r>
      <w:r w:rsidRPr="00E876AA">
        <w:t>Proveden je projekt „Provedba mjera odvojenog skupljanja otpada“ uz financijsku potporu od 40% u okviru kojeg je nabavljeno 10 kontejnera zapremnine 5 m3, te su izrađene brošure o gospodarenju otpadom na području općine Žakanje koje će biti podijeljene svim kućanstvima na području općine Žakanje.</w:t>
      </w:r>
    </w:p>
    <w:p w14:paraId="5F7BD745" w14:textId="7559DB83" w:rsidR="00187323" w:rsidRDefault="00187323" w:rsidP="00964FD0">
      <w:pPr>
        <w:jc w:val="both"/>
      </w:pPr>
      <w:r w:rsidRPr="00187323">
        <w:rPr>
          <w:b/>
          <w:bCs/>
        </w:rPr>
        <w:lastRenderedPageBreak/>
        <w:t>PROGRAM 1023 PROGRAM POTPORA U POLJOPRIVREDI</w:t>
      </w:r>
      <w:r>
        <w:t xml:space="preserve"> obuhvaća slijedeće aktivnosti:</w:t>
      </w:r>
    </w:p>
    <w:p w14:paraId="6DA294EE" w14:textId="77777777" w:rsidR="00AA2195" w:rsidRDefault="00AA2195" w:rsidP="00964FD0">
      <w:pPr>
        <w:jc w:val="both"/>
      </w:pPr>
    </w:p>
    <w:p w14:paraId="100E8292" w14:textId="5BD5E91F" w:rsidR="00856C1D" w:rsidRDefault="00856C1D" w:rsidP="00964FD0">
      <w:pPr>
        <w:jc w:val="both"/>
      </w:pPr>
      <w:r>
        <w:t>10</w:t>
      </w:r>
      <w:r w:rsidR="00187323">
        <w:t>2301- POTPORE POLJOPRIVREDNICIMA-</w:t>
      </w:r>
      <w:r>
        <w:t xml:space="preserve"> </w:t>
      </w:r>
      <w:r w:rsidR="00E876AA" w:rsidRPr="00E876AA">
        <w:t>Na temelju  Programa potpora poljoprivredi na području Općine Žakanje i ishođene suglasnost Ministarstva poljoprivrede na isti, raspisan je Javni poziv za podnošenje zahtjeva te su odobrene potpore za ukupno 53 korisnika po pojedinim mjerama</w:t>
      </w:r>
      <w:r w:rsidR="00E876AA">
        <w:t>.</w:t>
      </w:r>
    </w:p>
    <w:p w14:paraId="17B3E00D" w14:textId="77777777" w:rsidR="00856C1D" w:rsidRDefault="00856C1D" w:rsidP="00964FD0">
      <w:pPr>
        <w:jc w:val="both"/>
      </w:pPr>
    </w:p>
    <w:p w14:paraId="6AA7115C" w14:textId="385D2227" w:rsidR="00856C1D" w:rsidRDefault="00187323" w:rsidP="00964FD0">
      <w:pPr>
        <w:jc w:val="both"/>
      </w:pPr>
      <w:r>
        <w:t xml:space="preserve">102302 </w:t>
      </w:r>
      <w:r w:rsidR="00856C1D">
        <w:t xml:space="preserve">KORIŠTENJE KOLNE VAGE- evidentirani rashodi odnose se na zakupninu kolne vage na graničnom prijelazu </w:t>
      </w:r>
      <w:proofErr w:type="spellStart"/>
      <w:r w:rsidR="00856C1D">
        <w:t>Jurovski</w:t>
      </w:r>
      <w:proofErr w:type="spellEnd"/>
      <w:r w:rsidR="00856C1D">
        <w:t xml:space="preserve"> Brod i njezino održavanje. </w:t>
      </w:r>
    </w:p>
    <w:p w14:paraId="2651F0EE" w14:textId="0B028910" w:rsidR="00856C1D" w:rsidRDefault="00856C1D" w:rsidP="00964FD0">
      <w:pPr>
        <w:jc w:val="both"/>
      </w:pPr>
    </w:p>
    <w:p w14:paraId="7B50DB23" w14:textId="77777777" w:rsidR="00E876AA" w:rsidRDefault="00E876AA" w:rsidP="00964FD0">
      <w:pPr>
        <w:jc w:val="both"/>
      </w:pPr>
    </w:p>
    <w:p w14:paraId="1AB48A1E" w14:textId="7B4F14E0" w:rsidR="00187323" w:rsidRDefault="00187323" w:rsidP="00964FD0">
      <w:pPr>
        <w:jc w:val="both"/>
      </w:pPr>
      <w:r w:rsidRPr="00187323">
        <w:rPr>
          <w:b/>
          <w:bCs/>
        </w:rPr>
        <w:t>PROGRAM 1024 JAČANJE GOSPODARSTVA</w:t>
      </w:r>
      <w:r>
        <w:t xml:space="preserve"> obuhvaća slijedeće aktivnosti:</w:t>
      </w:r>
    </w:p>
    <w:p w14:paraId="3959AB27" w14:textId="77777777" w:rsidR="00187323" w:rsidRDefault="00187323" w:rsidP="00964FD0">
      <w:pPr>
        <w:jc w:val="both"/>
      </w:pPr>
    </w:p>
    <w:p w14:paraId="3094B3A0" w14:textId="776C2634" w:rsidR="00856C1D" w:rsidRDefault="00187323" w:rsidP="00964FD0">
      <w:pPr>
        <w:jc w:val="both"/>
      </w:pPr>
      <w:r>
        <w:t>102401 POTPORE GOSPODARSKIM SUBJEKTIMA</w:t>
      </w:r>
      <w:r w:rsidR="00856C1D">
        <w:t xml:space="preserve">- </w:t>
      </w:r>
      <w:r w:rsidR="00E876AA" w:rsidRPr="00E876AA">
        <w:t>Utvrđen je i donesen Program razvoja gospodarstva na području Općine Žakanje, raspisan je Javni poziv za podnošenje zahtjeva te je odobrena potpora za jednog korisnika.</w:t>
      </w:r>
    </w:p>
    <w:p w14:paraId="53BBE0CF" w14:textId="77777777" w:rsidR="00856C1D" w:rsidRDefault="00856C1D" w:rsidP="00964FD0">
      <w:pPr>
        <w:jc w:val="both"/>
      </w:pPr>
    </w:p>
    <w:p w14:paraId="0FB91748" w14:textId="769F5550" w:rsidR="0003174F" w:rsidRDefault="0003174F" w:rsidP="00964FD0">
      <w:pPr>
        <w:jc w:val="both"/>
      </w:pPr>
    </w:p>
    <w:p w14:paraId="5998E0F6" w14:textId="2C9C59F1" w:rsidR="001152FB" w:rsidRDefault="001152FB" w:rsidP="00964FD0">
      <w:pPr>
        <w:jc w:val="both"/>
      </w:pPr>
      <w:r w:rsidRPr="001152FB">
        <w:rPr>
          <w:b/>
          <w:bCs/>
        </w:rPr>
        <w:t>PROGRAM 1025 PROGRAM RAZVOJA TURIZMA</w:t>
      </w:r>
      <w:r>
        <w:t xml:space="preserve"> obuhvaća slijedeće aktivnosti: </w:t>
      </w:r>
    </w:p>
    <w:p w14:paraId="242D3DD6" w14:textId="05332C40" w:rsidR="001152FB" w:rsidRDefault="001152FB" w:rsidP="00964FD0">
      <w:pPr>
        <w:jc w:val="both"/>
      </w:pPr>
    </w:p>
    <w:p w14:paraId="1735417C" w14:textId="10185792" w:rsidR="001152FB" w:rsidRDefault="001152FB" w:rsidP="00964FD0">
      <w:pPr>
        <w:jc w:val="both"/>
      </w:pPr>
      <w:r>
        <w:t xml:space="preserve">102501 FINANCIRANJE RADA TZP „KUPA“- evidentirani rashodi se odnose na sufinanciranje redovnog rada TZP Kupa. </w:t>
      </w:r>
    </w:p>
    <w:p w14:paraId="192D1222" w14:textId="77777777" w:rsidR="005D3708" w:rsidRDefault="005D3708" w:rsidP="00964FD0">
      <w:pPr>
        <w:jc w:val="both"/>
      </w:pPr>
    </w:p>
    <w:p w14:paraId="711D725F" w14:textId="1206AF12" w:rsidR="005D3708" w:rsidRDefault="001152FB" w:rsidP="00964FD0">
      <w:pPr>
        <w:jc w:val="both"/>
      </w:pPr>
      <w:r>
        <w:t>102502</w:t>
      </w:r>
      <w:r w:rsidR="005D3708">
        <w:t xml:space="preserve"> ORGANIZACIJA MANIFESTACIJA</w:t>
      </w:r>
      <w:r w:rsidR="00E876AA">
        <w:t xml:space="preserve">- </w:t>
      </w:r>
      <w:r w:rsidR="00E876AA" w:rsidRPr="00E876AA">
        <w:t xml:space="preserve">Općina Žakanje usmjerila je sredstva Sportskom društvu </w:t>
      </w:r>
      <w:proofErr w:type="spellStart"/>
      <w:r w:rsidR="00E876AA" w:rsidRPr="00E876AA">
        <w:t>Pravutina</w:t>
      </w:r>
      <w:proofErr w:type="spellEnd"/>
      <w:r w:rsidR="00E876AA" w:rsidRPr="00E876AA">
        <w:t xml:space="preserve"> za organizaciju manifestacije „Spust po Kupi“</w:t>
      </w:r>
    </w:p>
    <w:p w14:paraId="11B9A66B" w14:textId="77777777" w:rsidR="005D3708" w:rsidRDefault="005D3708" w:rsidP="00964FD0">
      <w:pPr>
        <w:jc w:val="both"/>
      </w:pPr>
    </w:p>
    <w:p w14:paraId="1A320CBF" w14:textId="25770169" w:rsidR="005D3708" w:rsidRDefault="001152FB" w:rsidP="00964FD0">
      <w:pPr>
        <w:jc w:val="both"/>
      </w:pPr>
      <w:r>
        <w:t>102506</w:t>
      </w:r>
      <w:r w:rsidR="005D3708">
        <w:t xml:space="preserve"> UREĐENJE KUPALIŠTA NA RIJECI KUPI- </w:t>
      </w:r>
      <w:r>
        <w:t xml:space="preserve">evidentirani rashodi odnose se na provedbu projekta uređenja kupališta na rijeci Kupi koji je sufinanciran sredstvima Karlovačke županije. </w:t>
      </w:r>
    </w:p>
    <w:p w14:paraId="41E5407D" w14:textId="12E7DDDE" w:rsidR="001152FB" w:rsidRDefault="001152FB" w:rsidP="00964FD0">
      <w:pPr>
        <w:jc w:val="both"/>
      </w:pPr>
    </w:p>
    <w:p w14:paraId="64375B0C" w14:textId="1BA613EA" w:rsidR="001152FB" w:rsidRDefault="001152FB" w:rsidP="00964FD0">
      <w:pPr>
        <w:jc w:val="both"/>
      </w:pPr>
      <w:r>
        <w:t xml:space="preserve">102508 VRANICZANYEVA ŠETNICA- </w:t>
      </w:r>
      <w:r w:rsidR="00E63D1B" w:rsidRPr="00E63D1B">
        <w:t>Uz potporu Karlovačke županije u iznosu od 10.000 kn započela je izrada projekte dokumentacija za uređenje „</w:t>
      </w:r>
      <w:proofErr w:type="spellStart"/>
      <w:r w:rsidR="00E63D1B" w:rsidRPr="00E63D1B">
        <w:t>Vraniczanyeve</w:t>
      </w:r>
      <w:proofErr w:type="spellEnd"/>
      <w:r w:rsidR="00E63D1B" w:rsidRPr="00E63D1B">
        <w:t xml:space="preserve"> šetnice“.</w:t>
      </w:r>
    </w:p>
    <w:p w14:paraId="3DF2D152" w14:textId="77777777" w:rsidR="001152FB" w:rsidRDefault="001152FB" w:rsidP="00964FD0">
      <w:pPr>
        <w:jc w:val="both"/>
      </w:pPr>
    </w:p>
    <w:p w14:paraId="0E21FDD5" w14:textId="77777777" w:rsidR="005D3708" w:rsidRDefault="005D3708" w:rsidP="00964FD0">
      <w:pPr>
        <w:jc w:val="both"/>
      </w:pPr>
    </w:p>
    <w:p w14:paraId="2FBEC959" w14:textId="1BC2CB02" w:rsidR="005D3708" w:rsidRDefault="001152FB" w:rsidP="00964FD0">
      <w:pPr>
        <w:jc w:val="both"/>
      </w:pPr>
      <w:r>
        <w:t>PROGRAM</w:t>
      </w:r>
      <w:r w:rsidR="00472254">
        <w:t xml:space="preserve"> 1029 PROGRAM</w:t>
      </w:r>
      <w:r>
        <w:t xml:space="preserve"> RAZVOJA ŠUMSKIH PODRUČJA</w:t>
      </w:r>
      <w:r w:rsidR="00472254">
        <w:t xml:space="preserve"> obuhvaća slijedeće aktivnosti:</w:t>
      </w:r>
    </w:p>
    <w:p w14:paraId="1AF2C1AD" w14:textId="6DFCDB4B" w:rsidR="00472254" w:rsidRDefault="00472254" w:rsidP="00964FD0">
      <w:pPr>
        <w:jc w:val="both"/>
      </w:pPr>
    </w:p>
    <w:p w14:paraId="1875B719" w14:textId="4D56C6AF" w:rsidR="00472254" w:rsidRDefault="00472254" w:rsidP="00964FD0">
      <w:pPr>
        <w:jc w:val="both"/>
      </w:pPr>
      <w:r>
        <w:t xml:space="preserve">102901 KONVERZIJA DEGRADIRANIH ŠUMSKIH SASTOJINA I ŠUMSKIH KULTURA- evidentirani rashodi odnose se na sadnju sadnica uz korištenje štitnika za sadnice. Projekt se financira iz Programa ruralnog razvoja. </w:t>
      </w:r>
    </w:p>
    <w:p w14:paraId="0FF2691C" w14:textId="77777777" w:rsidR="00472254" w:rsidRDefault="00472254" w:rsidP="00964FD0">
      <w:pPr>
        <w:jc w:val="both"/>
      </w:pPr>
    </w:p>
    <w:p w14:paraId="2269875E" w14:textId="77777777" w:rsidR="00951770" w:rsidRDefault="00951770" w:rsidP="00964FD0">
      <w:pPr>
        <w:jc w:val="both"/>
      </w:pPr>
    </w:p>
    <w:p w14:paraId="457AF4B2" w14:textId="77777777" w:rsidR="00951770" w:rsidRPr="00951770" w:rsidRDefault="00951770" w:rsidP="00472254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jc w:val="both"/>
        <w:rPr>
          <w:b/>
          <w:bCs/>
        </w:rPr>
      </w:pPr>
      <w:r w:rsidRPr="00951770">
        <w:rPr>
          <w:b/>
          <w:bCs/>
        </w:rPr>
        <w:t>Stanje nenaplaćenih potraživanja</w:t>
      </w:r>
    </w:p>
    <w:p w14:paraId="190A1873" w14:textId="4B198A2C" w:rsidR="00951770" w:rsidRDefault="00951770" w:rsidP="00951770">
      <w:pPr>
        <w:jc w:val="both"/>
      </w:pPr>
    </w:p>
    <w:p w14:paraId="1A178CAA" w14:textId="77777777" w:rsidR="00E63D1B" w:rsidRPr="00E63D1B" w:rsidRDefault="00E63D1B" w:rsidP="00E63D1B">
      <w:pPr>
        <w:ind w:left="142"/>
        <w:rPr>
          <w:rFonts w:eastAsia="Times New Roman" w:cs="Times New Roman"/>
          <w:b/>
          <w:i/>
          <w:lang w:eastAsia="hr-HR"/>
        </w:rPr>
      </w:pPr>
      <w:r w:rsidRPr="00E63D1B">
        <w:rPr>
          <w:rFonts w:eastAsia="Times New Roman" w:cs="Times New Roman"/>
          <w:b/>
          <w:i/>
          <w:lang w:eastAsia="hr-HR"/>
        </w:rPr>
        <w:t>16- Potraživanja za prihode poslovanja</w:t>
      </w:r>
      <w:r w:rsidRPr="00E63D1B">
        <w:rPr>
          <w:rFonts w:eastAsia="Times New Roman" w:cs="Times New Roman"/>
          <w:b/>
          <w:i/>
          <w:lang w:eastAsia="hr-HR"/>
        </w:rPr>
        <w:tab/>
      </w:r>
      <w:r w:rsidRPr="00E63D1B">
        <w:rPr>
          <w:rFonts w:eastAsia="Times New Roman" w:cs="Times New Roman"/>
          <w:b/>
          <w:i/>
          <w:lang w:eastAsia="hr-HR"/>
        </w:rPr>
        <w:tab/>
      </w:r>
      <w:r w:rsidRPr="00E63D1B">
        <w:rPr>
          <w:rFonts w:eastAsia="Times New Roman" w:cs="Times New Roman"/>
          <w:b/>
          <w:i/>
          <w:lang w:eastAsia="hr-HR"/>
        </w:rPr>
        <w:tab/>
        <w:t xml:space="preserve">(525.675,43 ) </w:t>
      </w:r>
    </w:p>
    <w:p w14:paraId="147C2496" w14:textId="77777777" w:rsidR="00E63D1B" w:rsidRPr="00E63D1B" w:rsidRDefault="00E63D1B" w:rsidP="00E63D1B">
      <w:pPr>
        <w:widowControl w:val="0"/>
        <w:numPr>
          <w:ilvl w:val="0"/>
          <w:numId w:val="40"/>
        </w:numPr>
        <w:autoSpaceDE w:val="0"/>
        <w:autoSpaceDN w:val="0"/>
        <w:rPr>
          <w:rFonts w:eastAsia="Times New Roman" w:cs="Times New Roman"/>
          <w:lang w:eastAsia="hr-HR"/>
        </w:rPr>
      </w:pPr>
      <w:r w:rsidRPr="00E63D1B">
        <w:rPr>
          <w:rFonts w:eastAsia="Times New Roman" w:cs="Times New Roman"/>
          <w:lang w:eastAsia="hr-HR"/>
        </w:rPr>
        <w:t>Porez na kuće za odmor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  <w:t>3.938,25</w:t>
      </w:r>
    </w:p>
    <w:p w14:paraId="79944543" w14:textId="77777777" w:rsidR="00E63D1B" w:rsidRPr="00E63D1B" w:rsidRDefault="00E63D1B" w:rsidP="00E63D1B">
      <w:pPr>
        <w:widowControl w:val="0"/>
        <w:numPr>
          <w:ilvl w:val="0"/>
          <w:numId w:val="40"/>
        </w:numPr>
        <w:autoSpaceDE w:val="0"/>
        <w:autoSpaceDN w:val="0"/>
        <w:rPr>
          <w:rFonts w:eastAsia="Times New Roman" w:cs="Times New Roman"/>
          <w:lang w:eastAsia="hr-HR"/>
        </w:rPr>
      </w:pPr>
      <w:r w:rsidRPr="00E63D1B">
        <w:rPr>
          <w:rFonts w:eastAsia="Times New Roman" w:cs="Times New Roman"/>
          <w:lang w:eastAsia="hr-HR"/>
        </w:rPr>
        <w:t>Porez na promet nekretnina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  <w:t>13.703,43</w:t>
      </w:r>
    </w:p>
    <w:p w14:paraId="48321313" w14:textId="77777777" w:rsidR="00E63D1B" w:rsidRPr="00E63D1B" w:rsidRDefault="00E63D1B" w:rsidP="00E63D1B">
      <w:pPr>
        <w:widowControl w:val="0"/>
        <w:numPr>
          <w:ilvl w:val="0"/>
          <w:numId w:val="40"/>
        </w:numPr>
        <w:autoSpaceDE w:val="0"/>
        <w:autoSpaceDN w:val="0"/>
        <w:rPr>
          <w:rFonts w:eastAsia="Times New Roman" w:cs="Times New Roman"/>
          <w:lang w:eastAsia="hr-HR"/>
        </w:rPr>
      </w:pPr>
      <w:r w:rsidRPr="00E63D1B">
        <w:rPr>
          <w:rFonts w:eastAsia="Times New Roman" w:cs="Times New Roman"/>
          <w:lang w:eastAsia="hr-HR"/>
        </w:rPr>
        <w:t>Porez na promet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  <w:t>-1.719,01</w:t>
      </w:r>
    </w:p>
    <w:p w14:paraId="4412A3EF" w14:textId="77777777" w:rsidR="00E63D1B" w:rsidRPr="00E63D1B" w:rsidRDefault="00E63D1B" w:rsidP="00E63D1B">
      <w:pPr>
        <w:widowControl w:val="0"/>
        <w:numPr>
          <w:ilvl w:val="0"/>
          <w:numId w:val="40"/>
        </w:numPr>
        <w:autoSpaceDE w:val="0"/>
        <w:autoSpaceDN w:val="0"/>
        <w:rPr>
          <w:rFonts w:eastAsia="Times New Roman" w:cs="Times New Roman"/>
          <w:lang w:eastAsia="hr-HR"/>
        </w:rPr>
      </w:pPr>
      <w:r w:rsidRPr="00E63D1B">
        <w:rPr>
          <w:rFonts w:eastAsia="Times New Roman" w:cs="Times New Roman"/>
          <w:lang w:eastAsia="hr-HR"/>
        </w:rPr>
        <w:t>Porezi na korištenje dobara -tvrtka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  <w:t>3.410,51</w:t>
      </w:r>
    </w:p>
    <w:p w14:paraId="1A27CE1C" w14:textId="77777777" w:rsidR="00E63D1B" w:rsidRPr="00E63D1B" w:rsidRDefault="00E63D1B" w:rsidP="00E63D1B">
      <w:pPr>
        <w:widowControl w:val="0"/>
        <w:numPr>
          <w:ilvl w:val="0"/>
          <w:numId w:val="40"/>
        </w:numPr>
        <w:autoSpaceDE w:val="0"/>
        <w:autoSpaceDN w:val="0"/>
        <w:rPr>
          <w:rFonts w:eastAsia="Times New Roman" w:cs="Times New Roman"/>
          <w:lang w:eastAsia="hr-HR"/>
        </w:rPr>
      </w:pPr>
      <w:r w:rsidRPr="00E63D1B">
        <w:rPr>
          <w:rFonts w:eastAsia="Times New Roman" w:cs="Times New Roman"/>
          <w:lang w:eastAsia="hr-HR"/>
        </w:rPr>
        <w:t>Potraživanja od zakupa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  <w:t>3.854,37</w:t>
      </w:r>
    </w:p>
    <w:p w14:paraId="041ACA30" w14:textId="77777777" w:rsidR="00E63D1B" w:rsidRPr="00E63D1B" w:rsidRDefault="00E63D1B" w:rsidP="00E63D1B">
      <w:pPr>
        <w:widowControl w:val="0"/>
        <w:numPr>
          <w:ilvl w:val="0"/>
          <w:numId w:val="40"/>
        </w:numPr>
        <w:autoSpaceDE w:val="0"/>
        <w:autoSpaceDN w:val="0"/>
        <w:rPr>
          <w:rFonts w:eastAsia="Times New Roman" w:cs="Times New Roman"/>
          <w:lang w:eastAsia="hr-HR"/>
        </w:rPr>
      </w:pPr>
      <w:r w:rsidRPr="00E63D1B">
        <w:rPr>
          <w:rFonts w:eastAsia="Times New Roman" w:cs="Times New Roman"/>
          <w:lang w:eastAsia="hr-HR"/>
        </w:rPr>
        <w:t>Mjesni samodoprinos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bCs/>
          <w:lang w:eastAsia="hr-HR"/>
        </w:rPr>
        <w:t>6.681,36</w:t>
      </w:r>
    </w:p>
    <w:p w14:paraId="12CB47E4" w14:textId="77777777" w:rsidR="00E63D1B" w:rsidRPr="00E63D1B" w:rsidRDefault="00E63D1B" w:rsidP="00E63D1B">
      <w:pPr>
        <w:widowControl w:val="0"/>
        <w:numPr>
          <w:ilvl w:val="0"/>
          <w:numId w:val="40"/>
        </w:numPr>
        <w:autoSpaceDE w:val="0"/>
        <w:autoSpaceDN w:val="0"/>
        <w:rPr>
          <w:rFonts w:eastAsia="Times New Roman" w:cs="Times New Roman"/>
          <w:lang w:eastAsia="hr-HR"/>
        </w:rPr>
      </w:pPr>
      <w:r w:rsidRPr="00E63D1B">
        <w:rPr>
          <w:rFonts w:eastAsia="Times New Roman" w:cs="Times New Roman"/>
          <w:lang w:eastAsia="hr-HR"/>
        </w:rPr>
        <w:t>Grobna naknada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  <w:t xml:space="preserve">            </w:t>
      </w:r>
      <w:r w:rsidRPr="00E63D1B">
        <w:rPr>
          <w:rFonts w:eastAsia="Times New Roman" w:cs="Times New Roman"/>
          <w:lang w:eastAsia="hr-HR"/>
        </w:rPr>
        <w:tab/>
        <w:t xml:space="preserve">   </w:t>
      </w:r>
      <w:r w:rsidRPr="00E63D1B">
        <w:rPr>
          <w:rFonts w:eastAsia="Times New Roman" w:cs="Times New Roman"/>
          <w:lang w:eastAsia="hr-HR"/>
        </w:rPr>
        <w:tab/>
        <w:t>1.328,38</w:t>
      </w:r>
    </w:p>
    <w:p w14:paraId="1B91AF00" w14:textId="77777777" w:rsidR="00E63D1B" w:rsidRPr="00E63D1B" w:rsidRDefault="00E63D1B" w:rsidP="00E63D1B">
      <w:pPr>
        <w:widowControl w:val="0"/>
        <w:numPr>
          <w:ilvl w:val="0"/>
          <w:numId w:val="40"/>
        </w:numPr>
        <w:autoSpaceDE w:val="0"/>
        <w:autoSpaceDN w:val="0"/>
        <w:rPr>
          <w:rFonts w:eastAsia="Times New Roman" w:cs="Times New Roman"/>
          <w:lang w:eastAsia="hr-HR"/>
        </w:rPr>
      </w:pPr>
      <w:r w:rsidRPr="00E63D1B">
        <w:rPr>
          <w:rFonts w:eastAsia="Times New Roman" w:cs="Times New Roman"/>
          <w:lang w:eastAsia="hr-HR"/>
        </w:rPr>
        <w:t>Komunalni doprinos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  <w:t xml:space="preserve"> 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  <w:t>3.056,42</w:t>
      </w:r>
    </w:p>
    <w:p w14:paraId="3EF35D2E" w14:textId="77777777" w:rsidR="00E63D1B" w:rsidRPr="00E63D1B" w:rsidRDefault="00E63D1B" w:rsidP="00E63D1B">
      <w:pPr>
        <w:widowControl w:val="0"/>
        <w:numPr>
          <w:ilvl w:val="0"/>
          <w:numId w:val="40"/>
        </w:numPr>
        <w:autoSpaceDE w:val="0"/>
        <w:autoSpaceDN w:val="0"/>
        <w:rPr>
          <w:rFonts w:eastAsia="Times New Roman" w:cs="Times New Roman"/>
          <w:lang w:eastAsia="hr-HR"/>
        </w:rPr>
      </w:pPr>
      <w:r w:rsidRPr="00E63D1B">
        <w:rPr>
          <w:rFonts w:eastAsia="Times New Roman" w:cs="Times New Roman"/>
          <w:lang w:eastAsia="hr-HR"/>
        </w:rPr>
        <w:t>Komunalna naknada</w:t>
      </w:r>
      <w:r w:rsidRPr="00E63D1B">
        <w:rPr>
          <w:rFonts w:eastAsia="Times New Roman" w:cs="Times New Roman"/>
          <w:lang w:eastAsia="hr-HR"/>
        </w:rPr>
        <w:tab/>
        <w:t xml:space="preserve">          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  <w:t>441.576,44</w:t>
      </w:r>
    </w:p>
    <w:p w14:paraId="194A80CF" w14:textId="77777777" w:rsidR="00E63D1B" w:rsidRPr="00E63D1B" w:rsidRDefault="00E63D1B" w:rsidP="00E63D1B">
      <w:pPr>
        <w:widowControl w:val="0"/>
        <w:numPr>
          <w:ilvl w:val="0"/>
          <w:numId w:val="40"/>
        </w:numPr>
        <w:autoSpaceDE w:val="0"/>
        <w:autoSpaceDN w:val="0"/>
        <w:rPr>
          <w:rFonts w:eastAsia="Times New Roman" w:cs="Times New Roman"/>
          <w:bCs/>
          <w:lang w:eastAsia="hr-HR"/>
        </w:rPr>
      </w:pPr>
      <w:r w:rsidRPr="00E63D1B">
        <w:rPr>
          <w:rFonts w:eastAsia="Times New Roman" w:cs="Times New Roman"/>
          <w:lang w:eastAsia="hr-HR"/>
        </w:rPr>
        <w:t>Toplinska energija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bCs/>
          <w:lang w:eastAsia="hr-HR"/>
        </w:rPr>
        <w:t xml:space="preserve">             </w:t>
      </w:r>
      <w:r w:rsidRPr="00E63D1B">
        <w:rPr>
          <w:rFonts w:eastAsia="Times New Roman" w:cs="Times New Roman"/>
          <w:bCs/>
          <w:lang w:eastAsia="hr-HR"/>
        </w:rPr>
        <w:tab/>
      </w:r>
      <w:r w:rsidRPr="00E63D1B">
        <w:rPr>
          <w:rFonts w:eastAsia="Times New Roman" w:cs="Times New Roman"/>
          <w:bCs/>
          <w:lang w:eastAsia="hr-HR"/>
        </w:rPr>
        <w:tab/>
        <w:t>82.159,93</w:t>
      </w:r>
    </w:p>
    <w:p w14:paraId="5A3C4988" w14:textId="77777777" w:rsidR="00E63D1B" w:rsidRPr="00E63D1B" w:rsidRDefault="00E63D1B" w:rsidP="00E63D1B">
      <w:pPr>
        <w:widowControl w:val="0"/>
        <w:numPr>
          <w:ilvl w:val="0"/>
          <w:numId w:val="40"/>
        </w:numPr>
        <w:autoSpaceDE w:val="0"/>
        <w:autoSpaceDN w:val="0"/>
        <w:rPr>
          <w:rFonts w:eastAsia="Times New Roman" w:cs="Times New Roman"/>
          <w:lang w:eastAsia="hr-HR"/>
        </w:rPr>
      </w:pPr>
      <w:r w:rsidRPr="00E63D1B">
        <w:rPr>
          <w:rFonts w:eastAsia="Times New Roman" w:cs="Times New Roman"/>
          <w:lang w:eastAsia="hr-HR"/>
        </w:rPr>
        <w:t xml:space="preserve">Ispravak potraživanja                     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b/>
          <w:bCs/>
          <w:lang w:eastAsia="hr-HR"/>
        </w:rPr>
        <w:t>-32.314,65</w:t>
      </w:r>
    </w:p>
    <w:p w14:paraId="55DDD96C" w14:textId="77777777" w:rsidR="00E63D1B" w:rsidRPr="00E63D1B" w:rsidRDefault="00E63D1B" w:rsidP="00E63D1B">
      <w:pPr>
        <w:widowControl w:val="0"/>
        <w:autoSpaceDE w:val="0"/>
        <w:autoSpaceDN w:val="0"/>
        <w:spacing w:before="4"/>
        <w:rPr>
          <w:rFonts w:eastAsia="Calibri"/>
          <w:b/>
          <w:sz w:val="25"/>
        </w:rPr>
      </w:pPr>
    </w:p>
    <w:p w14:paraId="3AEAD71B" w14:textId="77777777" w:rsidR="00E63D1B" w:rsidRPr="00E63D1B" w:rsidRDefault="00E63D1B" w:rsidP="00E63D1B">
      <w:pPr>
        <w:ind w:left="142"/>
        <w:rPr>
          <w:rFonts w:eastAsia="Times New Roman" w:cs="Times New Roman"/>
          <w:b/>
          <w:i/>
          <w:lang w:eastAsia="hr-HR"/>
        </w:rPr>
      </w:pPr>
      <w:r w:rsidRPr="00E63D1B">
        <w:rPr>
          <w:rFonts w:eastAsia="Times New Roman" w:cs="Times New Roman"/>
          <w:b/>
          <w:i/>
          <w:lang w:eastAsia="hr-HR"/>
        </w:rPr>
        <w:t>17- Potraživanja od prodaje nefinancijske imovine</w:t>
      </w:r>
      <w:r w:rsidRPr="00E63D1B">
        <w:rPr>
          <w:rFonts w:eastAsia="Times New Roman" w:cs="Times New Roman"/>
          <w:b/>
          <w:i/>
          <w:lang w:eastAsia="hr-HR"/>
        </w:rPr>
        <w:tab/>
      </w:r>
      <w:r w:rsidRPr="00E63D1B">
        <w:rPr>
          <w:rFonts w:eastAsia="Times New Roman" w:cs="Times New Roman"/>
          <w:b/>
          <w:i/>
          <w:lang w:eastAsia="hr-HR"/>
        </w:rPr>
        <w:tab/>
        <w:t>(82.660,46)</w:t>
      </w:r>
    </w:p>
    <w:p w14:paraId="5E4AFC9A" w14:textId="77777777" w:rsidR="00E63D1B" w:rsidRPr="00E63D1B" w:rsidRDefault="00E63D1B" w:rsidP="00E63D1B">
      <w:pPr>
        <w:widowControl w:val="0"/>
        <w:numPr>
          <w:ilvl w:val="0"/>
          <w:numId w:val="40"/>
        </w:numPr>
        <w:autoSpaceDE w:val="0"/>
        <w:autoSpaceDN w:val="0"/>
        <w:rPr>
          <w:rFonts w:eastAsia="Times New Roman" w:cs="Times New Roman"/>
          <w:lang w:eastAsia="hr-HR"/>
        </w:rPr>
      </w:pPr>
      <w:r w:rsidRPr="00E63D1B">
        <w:rPr>
          <w:rFonts w:eastAsia="Times New Roman" w:cs="Times New Roman"/>
          <w:lang w:eastAsia="hr-HR"/>
        </w:rPr>
        <w:t>Stambeni objekti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  <w:t>82.660,46</w:t>
      </w:r>
    </w:p>
    <w:p w14:paraId="7DC978F5" w14:textId="77777777" w:rsidR="00E63D1B" w:rsidRPr="00E63D1B" w:rsidRDefault="00E63D1B" w:rsidP="00E63D1B">
      <w:pPr>
        <w:widowControl w:val="0"/>
        <w:autoSpaceDE w:val="0"/>
        <w:autoSpaceDN w:val="0"/>
        <w:spacing w:before="4"/>
        <w:rPr>
          <w:rFonts w:eastAsia="Calibri"/>
          <w:b/>
          <w:sz w:val="25"/>
        </w:rPr>
      </w:pPr>
    </w:p>
    <w:p w14:paraId="3532471D" w14:textId="77777777" w:rsidR="00E63D1B" w:rsidRPr="00E63D1B" w:rsidRDefault="00E63D1B" w:rsidP="00E63D1B">
      <w:pPr>
        <w:ind w:left="142"/>
        <w:rPr>
          <w:rFonts w:eastAsia="Times New Roman" w:cs="Times New Roman"/>
          <w:b/>
          <w:i/>
          <w:lang w:eastAsia="hr-HR"/>
        </w:rPr>
      </w:pPr>
      <w:r w:rsidRPr="00E63D1B">
        <w:rPr>
          <w:rFonts w:eastAsia="Times New Roman" w:cs="Times New Roman"/>
          <w:b/>
          <w:i/>
          <w:lang w:eastAsia="hr-HR"/>
        </w:rPr>
        <w:t>19- Rashodi budućeg razdoblja</w:t>
      </w:r>
      <w:r w:rsidRPr="00E63D1B">
        <w:rPr>
          <w:rFonts w:eastAsia="Times New Roman" w:cs="Times New Roman"/>
          <w:b/>
          <w:i/>
          <w:lang w:eastAsia="hr-HR"/>
        </w:rPr>
        <w:tab/>
        <w:t xml:space="preserve"> </w:t>
      </w:r>
      <w:r w:rsidRPr="00E63D1B">
        <w:rPr>
          <w:rFonts w:eastAsia="Times New Roman" w:cs="Times New Roman"/>
          <w:b/>
          <w:i/>
          <w:lang w:eastAsia="hr-HR"/>
        </w:rPr>
        <w:tab/>
      </w:r>
      <w:r w:rsidRPr="00E63D1B">
        <w:rPr>
          <w:rFonts w:eastAsia="Times New Roman" w:cs="Times New Roman"/>
          <w:b/>
          <w:i/>
          <w:lang w:eastAsia="hr-HR"/>
        </w:rPr>
        <w:tab/>
      </w:r>
      <w:r w:rsidRPr="00E63D1B">
        <w:rPr>
          <w:rFonts w:eastAsia="Times New Roman" w:cs="Times New Roman"/>
          <w:b/>
          <w:i/>
          <w:lang w:eastAsia="hr-HR"/>
        </w:rPr>
        <w:tab/>
        <w:t>(57.132,82)</w:t>
      </w:r>
    </w:p>
    <w:p w14:paraId="2DD68776" w14:textId="766BCB3C" w:rsidR="00E63D1B" w:rsidRPr="00E63D1B" w:rsidRDefault="00E63D1B" w:rsidP="00E63D1B">
      <w:pPr>
        <w:widowControl w:val="0"/>
        <w:numPr>
          <w:ilvl w:val="0"/>
          <w:numId w:val="40"/>
        </w:numPr>
        <w:autoSpaceDE w:val="0"/>
        <w:autoSpaceDN w:val="0"/>
        <w:rPr>
          <w:rFonts w:eastAsia="Times New Roman" w:cs="Times New Roman"/>
          <w:lang w:eastAsia="hr-HR"/>
        </w:rPr>
      </w:pPr>
      <w:r w:rsidRPr="00E63D1B">
        <w:rPr>
          <w:rFonts w:eastAsia="Times New Roman" w:cs="Times New Roman"/>
          <w:lang w:eastAsia="hr-HR"/>
        </w:rPr>
        <w:t>Plaća i prijevoz 12/22</w:t>
      </w:r>
      <w:r w:rsidRPr="00E63D1B">
        <w:rPr>
          <w:rFonts w:eastAsia="Times New Roman" w:cs="Times New Roman"/>
          <w:lang w:eastAsia="hr-HR"/>
        </w:rPr>
        <w:tab/>
      </w:r>
      <w:r w:rsidRPr="00E63D1B">
        <w:rPr>
          <w:rFonts w:eastAsia="Times New Roman" w:cs="Times New Roman"/>
          <w:lang w:eastAsia="hr-HR"/>
        </w:rPr>
        <w:tab/>
        <w:t xml:space="preserve">                  57.132,82</w:t>
      </w:r>
    </w:p>
    <w:p w14:paraId="2E49889A" w14:textId="37275E7A" w:rsidR="00951770" w:rsidRDefault="00951770" w:rsidP="00951770">
      <w:pPr>
        <w:jc w:val="both"/>
      </w:pPr>
    </w:p>
    <w:p w14:paraId="7C604263" w14:textId="77777777" w:rsidR="005F3A7A" w:rsidRDefault="005F3A7A" w:rsidP="00951770">
      <w:pPr>
        <w:jc w:val="both"/>
      </w:pPr>
    </w:p>
    <w:p w14:paraId="560A3B1C" w14:textId="77777777" w:rsidR="00DC7F7F" w:rsidRPr="00DC7F7F" w:rsidRDefault="00DC7F7F" w:rsidP="00472254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rPr>
          <w:b/>
          <w:bCs/>
        </w:rPr>
      </w:pPr>
      <w:r w:rsidRPr="00DC7F7F">
        <w:rPr>
          <w:b/>
          <w:bCs/>
        </w:rPr>
        <w:t>Stanje nepodmirenih obveza</w:t>
      </w:r>
    </w:p>
    <w:p w14:paraId="618A7FBB" w14:textId="77777777" w:rsidR="00951770" w:rsidRDefault="00951770" w:rsidP="00951770"/>
    <w:tbl>
      <w:tblPr>
        <w:tblW w:w="8379" w:type="dxa"/>
        <w:tblInd w:w="279" w:type="dxa"/>
        <w:tblLook w:val="04A0" w:firstRow="1" w:lastRow="0" w:firstColumn="1" w:lastColumn="0" w:noHBand="0" w:noVBand="1"/>
      </w:tblPr>
      <w:tblGrid>
        <w:gridCol w:w="560"/>
        <w:gridCol w:w="4558"/>
        <w:gridCol w:w="3261"/>
      </w:tblGrid>
      <w:tr w:rsidR="00E63D1B" w:rsidRPr="00E63D1B" w14:paraId="4354A70B" w14:textId="77777777" w:rsidTr="00DC5BF6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5549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1.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4A3DE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ARKADA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4708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305.172,65</w:t>
            </w:r>
          </w:p>
        </w:tc>
      </w:tr>
      <w:tr w:rsidR="00E63D1B" w:rsidRPr="00E63D1B" w14:paraId="266374C9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201F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2.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17E9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AZELIJA EKO d.o.o.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0688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6.066,26</w:t>
            </w:r>
          </w:p>
        </w:tc>
      </w:tr>
      <w:tr w:rsidR="00E63D1B" w:rsidRPr="00E63D1B" w14:paraId="22F7231C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13A4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3.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657F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BIG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C10E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3.812,76</w:t>
            </w:r>
          </w:p>
        </w:tc>
      </w:tr>
      <w:tr w:rsidR="00E63D1B" w:rsidRPr="00E63D1B" w14:paraId="63BA18AB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A7BC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4.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CAD5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CESTE KARLOVAC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512F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7.312,50</w:t>
            </w:r>
          </w:p>
        </w:tc>
      </w:tr>
      <w:tr w:rsidR="00E63D1B" w:rsidRPr="00E63D1B" w14:paraId="1175E1B5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327C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5.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A985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CRPK- CENTAR ZA RAZVOJ POLJ.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317F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1.000,00</w:t>
            </w:r>
          </w:p>
        </w:tc>
      </w:tr>
      <w:tr w:rsidR="00E63D1B" w:rsidRPr="00E63D1B" w14:paraId="0E6E0B6E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86F0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6.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8923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ENTER d.o.o.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0FE8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375,00</w:t>
            </w:r>
          </w:p>
        </w:tc>
      </w:tr>
      <w:tr w:rsidR="00E63D1B" w:rsidRPr="00E63D1B" w14:paraId="54B3D1F6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2DC4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7.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7187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FINA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F9CC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12,50</w:t>
            </w:r>
          </w:p>
        </w:tc>
      </w:tr>
      <w:tr w:rsidR="00E63D1B" w:rsidRPr="00E63D1B" w14:paraId="58E87849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B5D1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8.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D88A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GRAD KARLOVAC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CFCB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721,13</w:t>
            </w:r>
          </w:p>
        </w:tc>
      </w:tr>
      <w:tr w:rsidR="00E63D1B" w:rsidRPr="00E63D1B" w14:paraId="11DFBDB0" w14:textId="77777777" w:rsidTr="00DC5BF6">
        <w:trPr>
          <w:trHeight w:val="2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64AE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9.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25115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HEP OPSKRBA d.o.o.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85B9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9.680,78</w:t>
            </w:r>
          </w:p>
        </w:tc>
      </w:tr>
      <w:tr w:rsidR="00E63D1B" w:rsidRPr="00E63D1B" w14:paraId="32AF9392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B43F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10.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AE46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HP d.d.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A806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307,03</w:t>
            </w:r>
          </w:p>
        </w:tc>
      </w:tr>
      <w:tr w:rsidR="00E63D1B" w:rsidRPr="00E63D1B" w14:paraId="16A3B77C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1405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11.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BE56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HT-Hrvatski Telekom d.d.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BDC3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2.389,63</w:t>
            </w:r>
          </w:p>
        </w:tc>
      </w:tr>
      <w:tr w:rsidR="00E63D1B" w:rsidRPr="00E63D1B" w14:paraId="26146D17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DB21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12.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349D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MIKROGORAN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4AA5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624,99</w:t>
            </w:r>
          </w:p>
        </w:tc>
      </w:tr>
      <w:tr w:rsidR="00E63D1B" w:rsidRPr="00E63D1B" w14:paraId="4E8D380C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DA54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13.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B397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MUNICIPAL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7110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38.795,62</w:t>
            </w:r>
          </w:p>
        </w:tc>
      </w:tr>
      <w:tr w:rsidR="00E63D1B" w:rsidRPr="00E63D1B" w14:paraId="0D1FB991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F7E8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14.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4710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NASTAVNI ZAVOD ZA JAVNO ZDRAVSTVO PRIMORSKO-GORANSKE ŽUPANIJE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0B1A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10.738,17</w:t>
            </w:r>
          </w:p>
        </w:tc>
      </w:tr>
      <w:tr w:rsidR="00E63D1B" w:rsidRPr="00E63D1B" w14:paraId="40D9070D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B058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15.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CA14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PRORAČUNSKA INFORMATIKA ZAGREB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3E40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2.602,23</w:t>
            </w:r>
          </w:p>
        </w:tc>
      </w:tr>
      <w:tr w:rsidR="00E63D1B" w:rsidRPr="00E63D1B" w14:paraId="77137B25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437B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16.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A3A4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DVD JUROVSKI BROD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C23E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270,00</w:t>
            </w:r>
          </w:p>
        </w:tc>
      </w:tr>
      <w:tr w:rsidR="00E63D1B" w:rsidRPr="00E63D1B" w14:paraId="42E49C32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243E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17.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2448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DVD ŽAKANJE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BC1E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240,00</w:t>
            </w:r>
          </w:p>
        </w:tc>
      </w:tr>
      <w:tr w:rsidR="00E63D1B" w:rsidRPr="00E63D1B" w14:paraId="75C6EFEE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0713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18.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46BC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INTERVENTNI VATROGASCI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642C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459,83</w:t>
            </w:r>
          </w:p>
        </w:tc>
      </w:tr>
      <w:tr w:rsidR="00E63D1B" w:rsidRPr="00E63D1B" w14:paraId="2BC21C4D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78B7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19.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FD0A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KARLOVAČKA BANKA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4C84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1.031,66</w:t>
            </w:r>
          </w:p>
        </w:tc>
      </w:tr>
      <w:tr w:rsidR="00E63D1B" w:rsidRPr="00E63D1B" w14:paraId="14CD607D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803A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20.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0B23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AZELIJA EKO - SUBVENCIJA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FDEE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81.004,34</w:t>
            </w:r>
          </w:p>
        </w:tc>
      </w:tr>
      <w:tr w:rsidR="00E63D1B" w:rsidRPr="00E63D1B" w14:paraId="5DB4A976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6AC3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21.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7C07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PLAĆA I PRIJEOZ 12/2022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F36F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57.132,83</w:t>
            </w:r>
          </w:p>
        </w:tc>
      </w:tr>
      <w:tr w:rsidR="00E63D1B" w:rsidRPr="00E63D1B" w14:paraId="6432BA29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0049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22.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EA5B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KREDIT - HBOR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6605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529.837,50</w:t>
            </w:r>
          </w:p>
        </w:tc>
      </w:tr>
      <w:tr w:rsidR="00E63D1B" w:rsidRPr="00E63D1B" w14:paraId="3D5392FF" w14:textId="77777777" w:rsidTr="00DC5BF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A9C3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23.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62C7" w14:textId="77777777" w:rsidR="00E63D1B" w:rsidRPr="00E63D1B" w:rsidRDefault="00E63D1B" w:rsidP="00E63D1B">
            <w:pPr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PRORAČUNSKI KORISNIK -DV PČELICA ŽAKANJE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23F8" w14:textId="77777777" w:rsidR="00E63D1B" w:rsidRPr="00E63D1B" w:rsidRDefault="00E63D1B" w:rsidP="00E63D1B">
            <w:pPr>
              <w:jc w:val="right"/>
              <w:rPr>
                <w:rFonts w:eastAsia="Times New Roman"/>
                <w:color w:val="000000"/>
                <w:lang w:eastAsia="hr-HR"/>
              </w:rPr>
            </w:pPr>
            <w:r w:rsidRPr="00E63D1B">
              <w:rPr>
                <w:rFonts w:eastAsia="Times New Roman"/>
                <w:color w:val="000000"/>
                <w:lang w:eastAsia="hr-HR"/>
              </w:rPr>
              <w:t>28.241,52</w:t>
            </w:r>
          </w:p>
        </w:tc>
      </w:tr>
    </w:tbl>
    <w:p w14:paraId="1643B1C8" w14:textId="2B121F16" w:rsidR="00951770" w:rsidRDefault="00951770" w:rsidP="00951770">
      <w:pPr>
        <w:jc w:val="both"/>
      </w:pPr>
    </w:p>
    <w:p w14:paraId="4B4442FF" w14:textId="77777777" w:rsidR="00E63D1B" w:rsidRPr="00E63D1B" w:rsidRDefault="00E63D1B" w:rsidP="00E63D1B">
      <w:pPr>
        <w:ind w:left="426"/>
        <w:rPr>
          <w:rFonts w:eastAsia="Times New Roman" w:cs="Times New Roman"/>
          <w:b/>
          <w:lang w:eastAsia="hr-HR"/>
        </w:rPr>
      </w:pPr>
      <w:r w:rsidRPr="00E63D1B">
        <w:rPr>
          <w:rFonts w:eastAsia="Times New Roman" w:cs="Times New Roman"/>
          <w:b/>
          <w:lang w:eastAsia="hr-HR"/>
        </w:rPr>
        <w:t>23.  Obveze za rashode poslovanja                        ( 214.438,78 )</w:t>
      </w:r>
    </w:p>
    <w:p w14:paraId="14CB0396" w14:textId="77777777" w:rsidR="00E63D1B" w:rsidRPr="00E63D1B" w:rsidRDefault="00E63D1B" w:rsidP="00E63D1B">
      <w:pPr>
        <w:ind w:left="426"/>
        <w:rPr>
          <w:rFonts w:eastAsia="Times New Roman" w:cs="Times New Roman"/>
          <w:b/>
          <w:lang w:eastAsia="hr-HR"/>
        </w:rPr>
      </w:pPr>
    </w:p>
    <w:p w14:paraId="4B5547E4" w14:textId="77777777" w:rsidR="00E63D1B" w:rsidRPr="00E63D1B" w:rsidRDefault="00E63D1B" w:rsidP="00E63D1B">
      <w:pPr>
        <w:ind w:left="426"/>
        <w:rPr>
          <w:rFonts w:eastAsia="Times New Roman" w:cs="Times New Roman"/>
          <w:b/>
          <w:lang w:eastAsia="hr-HR"/>
        </w:rPr>
      </w:pPr>
      <w:r w:rsidRPr="00E63D1B">
        <w:rPr>
          <w:rFonts w:eastAsia="Times New Roman" w:cs="Times New Roman"/>
          <w:b/>
          <w:lang w:eastAsia="hr-HR"/>
        </w:rPr>
        <w:t>24.  Obveze za nabavu nefinancijske imovine     ( 343.552,65 )</w:t>
      </w:r>
    </w:p>
    <w:p w14:paraId="21B3CAB9" w14:textId="77777777" w:rsidR="00E63D1B" w:rsidRPr="00E63D1B" w:rsidRDefault="00E63D1B" w:rsidP="00E63D1B">
      <w:pPr>
        <w:ind w:left="426"/>
        <w:rPr>
          <w:rFonts w:eastAsia="Times New Roman" w:cs="Times New Roman"/>
          <w:b/>
          <w:lang w:eastAsia="hr-HR"/>
        </w:rPr>
      </w:pPr>
    </w:p>
    <w:p w14:paraId="0974ED55" w14:textId="77777777" w:rsidR="00E63D1B" w:rsidRPr="00E63D1B" w:rsidRDefault="00E63D1B" w:rsidP="00E63D1B">
      <w:pPr>
        <w:ind w:left="426"/>
        <w:rPr>
          <w:rFonts w:eastAsia="Times New Roman" w:cs="Times New Roman"/>
          <w:b/>
          <w:lang w:eastAsia="hr-HR"/>
        </w:rPr>
      </w:pPr>
      <w:r w:rsidRPr="00E63D1B">
        <w:rPr>
          <w:rFonts w:eastAsia="Times New Roman" w:cs="Times New Roman"/>
          <w:b/>
          <w:lang w:eastAsia="hr-HR"/>
        </w:rPr>
        <w:t>26.  Obveze za kredite i zajmove                            ( 529.837,50 )</w:t>
      </w:r>
    </w:p>
    <w:p w14:paraId="713F60BC" w14:textId="77777777" w:rsidR="00E63D1B" w:rsidRDefault="00E63D1B" w:rsidP="00951770">
      <w:pPr>
        <w:jc w:val="both"/>
      </w:pPr>
    </w:p>
    <w:p w14:paraId="3E07FCA7" w14:textId="77777777" w:rsidR="0047348B" w:rsidRDefault="0047348B" w:rsidP="00964FD0">
      <w:pPr>
        <w:jc w:val="both"/>
      </w:pPr>
    </w:p>
    <w:p w14:paraId="537478F2" w14:textId="77777777" w:rsidR="0034134E" w:rsidRPr="0034134E" w:rsidRDefault="0034134E" w:rsidP="0034134E">
      <w:pPr>
        <w:jc w:val="right"/>
        <w:rPr>
          <w:b/>
          <w:bCs/>
        </w:rPr>
      </w:pPr>
      <w:r w:rsidRPr="0034134E">
        <w:rPr>
          <w:b/>
          <w:bCs/>
        </w:rPr>
        <w:t>Obrazloženje pripremila:</w:t>
      </w:r>
    </w:p>
    <w:p w14:paraId="3650B36E" w14:textId="77777777" w:rsidR="0034134E" w:rsidRDefault="0034134E" w:rsidP="0034134E">
      <w:pPr>
        <w:jc w:val="right"/>
      </w:pPr>
      <w:r>
        <w:t xml:space="preserve">Anita </w:t>
      </w:r>
      <w:proofErr w:type="spellStart"/>
      <w:r>
        <w:t>Srbelj-Dehlić</w:t>
      </w:r>
      <w:proofErr w:type="spellEnd"/>
      <w:r>
        <w:t xml:space="preserve">, dipl. </w:t>
      </w:r>
      <w:proofErr w:type="spellStart"/>
      <w:r>
        <w:t>oec</w:t>
      </w:r>
      <w:proofErr w:type="spellEnd"/>
      <w:r>
        <w:t>.</w:t>
      </w:r>
    </w:p>
    <w:p w14:paraId="510062CB" w14:textId="77777777" w:rsidR="0034134E" w:rsidRDefault="0034134E" w:rsidP="0034134E">
      <w:pPr>
        <w:jc w:val="right"/>
      </w:pPr>
      <w:r>
        <w:t>Pročelnica Jedinstvenog upravnog odjela</w:t>
      </w:r>
    </w:p>
    <w:p w14:paraId="16DAEBCD" w14:textId="77777777" w:rsidR="0047348B" w:rsidRDefault="0047348B" w:rsidP="00964FD0">
      <w:pPr>
        <w:jc w:val="both"/>
      </w:pPr>
    </w:p>
    <w:p w14:paraId="6794DA15" w14:textId="77777777" w:rsidR="00550AA1" w:rsidRPr="003C73D9" w:rsidRDefault="00550AA1" w:rsidP="00964FD0">
      <w:pPr>
        <w:jc w:val="both"/>
      </w:pPr>
    </w:p>
    <w:sectPr w:rsidR="00550AA1" w:rsidRPr="003C73D9" w:rsidSect="007D3139">
      <w:footerReference w:type="default" r:id="rId10"/>
      <w:pgSz w:w="11906" w:h="16838" w:code="9"/>
      <w:pgMar w:top="993" w:right="1133" w:bottom="426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0CDB" w14:textId="77777777" w:rsidR="001F6765" w:rsidRDefault="001F6765" w:rsidP="00EA7E99">
      <w:r>
        <w:separator/>
      </w:r>
    </w:p>
  </w:endnote>
  <w:endnote w:type="continuationSeparator" w:id="0">
    <w:p w14:paraId="2D730C96" w14:textId="77777777" w:rsidR="001F6765" w:rsidRDefault="001F6765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89882"/>
      <w:docPartObj>
        <w:docPartGallery w:val="Page Numbers (Bottom of Page)"/>
        <w:docPartUnique/>
      </w:docPartObj>
    </w:sdtPr>
    <w:sdtContent>
      <w:p w14:paraId="6F660D5C" w14:textId="77777777" w:rsidR="00B72F10" w:rsidRDefault="00B72F1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0544C" wp14:editId="46DEB7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4BB85" w14:textId="77777777" w:rsidR="00B72F10" w:rsidRDefault="00B72F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A105E" w:rsidRPr="001A105E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8F0544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34BB85" w14:textId="77777777" w:rsidR="00B72F10" w:rsidRDefault="00B72F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A105E" w:rsidRPr="001A105E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2E4E" w14:textId="77777777" w:rsidR="001F6765" w:rsidRDefault="001F6765" w:rsidP="00EA7E99">
      <w:r>
        <w:separator/>
      </w:r>
    </w:p>
  </w:footnote>
  <w:footnote w:type="continuationSeparator" w:id="0">
    <w:p w14:paraId="7DE453D3" w14:textId="77777777" w:rsidR="001F6765" w:rsidRDefault="001F6765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040C9D"/>
    <w:multiLevelType w:val="hybridMultilevel"/>
    <w:tmpl w:val="0B48356E"/>
    <w:lvl w:ilvl="0" w:tplc="0ABC1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D25B0"/>
    <w:multiLevelType w:val="hybridMultilevel"/>
    <w:tmpl w:val="11AE9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40803"/>
    <w:multiLevelType w:val="hybridMultilevel"/>
    <w:tmpl w:val="3C28276E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B13247"/>
    <w:multiLevelType w:val="hybridMultilevel"/>
    <w:tmpl w:val="36EA0CE0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1A16"/>
    <w:multiLevelType w:val="hybridMultilevel"/>
    <w:tmpl w:val="D6AAE7A6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35AB5"/>
    <w:multiLevelType w:val="hybridMultilevel"/>
    <w:tmpl w:val="C61007E0"/>
    <w:lvl w:ilvl="0" w:tplc="5B24E1C4">
      <w:start w:val="111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F8E070D"/>
    <w:multiLevelType w:val="hybridMultilevel"/>
    <w:tmpl w:val="91420DE0"/>
    <w:lvl w:ilvl="0" w:tplc="8CC84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30076E"/>
    <w:multiLevelType w:val="hybridMultilevel"/>
    <w:tmpl w:val="67A0F1B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8264D1"/>
    <w:multiLevelType w:val="hybridMultilevel"/>
    <w:tmpl w:val="73FA9E6C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26EB9"/>
    <w:multiLevelType w:val="multilevel"/>
    <w:tmpl w:val="FE2440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F6A0E70"/>
    <w:multiLevelType w:val="hybridMultilevel"/>
    <w:tmpl w:val="C828190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6155540"/>
    <w:multiLevelType w:val="hybridMultilevel"/>
    <w:tmpl w:val="5F90A214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49D95850"/>
    <w:multiLevelType w:val="hybridMultilevel"/>
    <w:tmpl w:val="79065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325D8"/>
    <w:multiLevelType w:val="hybridMultilevel"/>
    <w:tmpl w:val="FD44C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45B8D"/>
    <w:multiLevelType w:val="hybridMultilevel"/>
    <w:tmpl w:val="F61655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5B8133E3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5C062B39"/>
    <w:multiLevelType w:val="hybridMultilevel"/>
    <w:tmpl w:val="9DD80FBE"/>
    <w:lvl w:ilvl="0" w:tplc="416051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4C1FF6"/>
    <w:multiLevelType w:val="multilevel"/>
    <w:tmpl w:val="0D6403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67D47F66"/>
    <w:multiLevelType w:val="hybridMultilevel"/>
    <w:tmpl w:val="7A0466DC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CA47C2B"/>
    <w:multiLevelType w:val="hybridMultilevel"/>
    <w:tmpl w:val="3CC01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ABC1A04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81229302">
    <w:abstractNumId w:val="36"/>
  </w:num>
  <w:num w:numId="2" w16cid:durableId="2006007954">
    <w:abstractNumId w:val="13"/>
  </w:num>
  <w:num w:numId="3" w16cid:durableId="2014213074">
    <w:abstractNumId w:val="11"/>
  </w:num>
  <w:num w:numId="4" w16cid:durableId="1098481496">
    <w:abstractNumId w:val="42"/>
  </w:num>
  <w:num w:numId="5" w16cid:durableId="439761038">
    <w:abstractNumId w:val="17"/>
  </w:num>
  <w:num w:numId="6" w16cid:durableId="655837911">
    <w:abstractNumId w:val="28"/>
  </w:num>
  <w:num w:numId="7" w16cid:durableId="1472987874">
    <w:abstractNumId w:val="32"/>
  </w:num>
  <w:num w:numId="8" w16cid:durableId="2045708462">
    <w:abstractNumId w:val="9"/>
  </w:num>
  <w:num w:numId="9" w16cid:durableId="64649371">
    <w:abstractNumId w:val="7"/>
  </w:num>
  <w:num w:numId="10" w16cid:durableId="611016436">
    <w:abstractNumId w:val="6"/>
  </w:num>
  <w:num w:numId="11" w16cid:durableId="1529486514">
    <w:abstractNumId w:val="5"/>
  </w:num>
  <w:num w:numId="12" w16cid:durableId="396171394">
    <w:abstractNumId w:val="4"/>
  </w:num>
  <w:num w:numId="13" w16cid:durableId="641811164">
    <w:abstractNumId w:val="8"/>
  </w:num>
  <w:num w:numId="14" w16cid:durableId="1536623461">
    <w:abstractNumId w:val="3"/>
  </w:num>
  <w:num w:numId="15" w16cid:durableId="1244143115">
    <w:abstractNumId w:val="2"/>
  </w:num>
  <w:num w:numId="16" w16cid:durableId="980354542">
    <w:abstractNumId w:val="1"/>
  </w:num>
  <w:num w:numId="17" w16cid:durableId="1044018022">
    <w:abstractNumId w:val="0"/>
  </w:num>
  <w:num w:numId="18" w16cid:durableId="610088773">
    <w:abstractNumId w:val="19"/>
  </w:num>
  <w:num w:numId="19" w16cid:durableId="322782678">
    <w:abstractNumId w:val="23"/>
  </w:num>
  <w:num w:numId="20" w16cid:durableId="1834296643">
    <w:abstractNumId w:val="40"/>
  </w:num>
  <w:num w:numId="21" w16cid:durableId="1751347983">
    <w:abstractNumId w:val="30"/>
  </w:num>
  <w:num w:numId="22" w16cid:durableId="2060282841">
    <w:abstractNumId w:val="12"/>
  </w:num>
  <w:num w:numId="23" w16cid:durableId="2138713717">
    <w:abstractNumId w:val="45"/>
  </w:num>
  <w:num w:numId="24" w16cid:durableId="1613127457">
    <w:abstractNumId w:val="18"/>
  </w:num>
  <w:num w:numId="25" w16cid:durableId="346830594">
    <w:abstractNumId w:val="10"/>
  </w:num>
  <w:num w:numId="26" w16cid:durableId="1515998749">
    <w:abstractNumId w:val="43"/>
  </w:num>
  <w:num w:numId="27" w16cid:durableId="417755766">
    <w:abstractNumId w:val="26"/>
  </w:num>
  <w:num w:numId="28" w16cid:durableId="741685984">
    <w:abstractNumId w:val="24"/>
  </w:num>
  <w:num w:numId="29" w16cid:durableId="486284976">
    <w:abstractNumId w:val="20"/>
  </w:num>
  <w:num w:numId="30" w16cid:durableId="740101337">
    <w:abstractNumId w:val="34"/>
  </w:num>
  <w:num w:numId="31" w16cid:durableId="797988337">
    <w:abstractNumId w:val="15"/>
  </w:num>
  <w:num w:numId="32" w16cid:durableId="1847862798">
    <w:abstractNumId w:val="44"/>
  </w:num>
  <w:num w:numId="33" w16cid:durableId="526915018">
    <w:abstractNumId w:val="33"/>
  </w:num>
  <w:num w:numId="34" w16cid:durableId="653098247">
    <w:abstractNumId w:val="39"/>
  </w:num>
  <w:num w:numId="35" w16cid:durableId="1488746337">
    <w:abstractNumId w:val="14"/>
  </w:num>
  <w:num w:numId="36" w16cid:durableId="1018316501">
    <w:abstractNumId w:val="38"/>
  </w:num>
  <w:num w:numId="37" w16cid:durableId="43062809">
    <w:abstractNumId w:val="35"/>
  </w:num>
  <w:num w:numId="38" w16cid:durableId="1012073256">
    <w:abstractNumId w:val="29"/>
  </w:num>
  <w:num w:numId="39" w16cid:durableId="1651401869">
    <w:abstractNumId w:val="25"/>
  </w:num>
  <w:num w:numId="40" w16cid:durableId="1471360464">
    <w:abstractNumId w:val="22"/>
  </w:num>
  <w:num w:numId="41" w16cid:durableId="750350904">
    <w:abstractNumId w:val="16"/>
  </w:num>
  <w:num w:numId="42" w16cid:durableId="1749306480">
    <w:abstractNumId w:val="21"/>
  </w:num>
  <w:num w:numId="43" w16cid:durableId="1724668940">
    <w:abstractNumId w:val="41"/>
  </w:num>
  <w:num w:numId="44" w16cid:durableId="96951399">
    <w:abstractNumId w:val="31"/>
  </w:num>
  <w:num w:numId="45" w16cid:durableId="1252350013">
    <w:abstractNumId w:val="37"/>
  </w:num>
  <w:num w:numId="46" w16cid:durableId="6917621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23"/>
    <w:rsid w:val="00014738"/>
    <w:rsid w:val="0003174F"/>
    <w:rsid w:val="0004093D"/>
    <w:rsid w:val="00051922"/>
    <w:rsid w:val="00095B18"/>
    <w:rsid w:val="000A548A"/>
    <w:rsid w:val="000A7A54"/>
    <w:rsid w:val="000E5761"/>
    <w:rsid w:val="001152FB"/>
    <w:rsid w:val="0016302F"/>
    <w:rsid w:val="00187323"/>
    <w:rsid w:val="00190CA7"/>
    <w:rsid w:val="001A105E"/>
    <w:rsid w:val="001A3003"/>
    <w:rsid w:val="001A745E"/>
    <w:rsid w:val="001C48B1"/>
    <w:rsid w:val="001F6765"/>
    <w:rsid w:val="002056C2"/>
    <w:rsid w:val="00230B48"/>
    <w:rsid w:val="00270080"/>
    <w:rsid w:val="00282037"/>
    <w:rsid w:val="0029141D"/>
    <w:rsid w:val="002A17E3"/>
    <w:rsid w:val="002A42DD"/>
    <w:rsid w:val="002C7FEC"/>
    <w:rsid w:val="002F3B00"/>
    <w:rsid w:val="002F686C"/>
    <w:rsid w:val="00305D44"/>
    <w:rsid w:val="0034134E"/>
    <w:rsid w:val="00357A13"/>
    <w:rsid w:val="0036233C"/>
    <w:rsid w:val="00377770"/>
    <w:rsid w:val="00395DA8"/>
    <w:rsid w:val="003C73D9"/>
    <w:rsid w:val="003E6980"/>
    <w:rsid w:val="003F2095"/>
    <w:rsid w:val="003F6908"/>
    <w:rsid w:val="00402E3B"/>
    <w:rsid w:val="00407B31"/>
    <w:rsid w:val="004173DF"/>
    <w:rsid w:val="00432068"/>
    <w:rsid w:val="004338B0"/>
    <w:rsid w:val="004376C2"/>
    <w:rsid w:val="0044523B"/>
    <w:rsid w:val="00465629"/>
    <w:rsid w:val="00472254"/>
    <w:rsid w:val="0047348B"/>
    <w:rsid w:val="00484FBA"/>
    <w:rsid w:val="004A0800"/>
    <w:rsid w:val="004D5DC8"/>
    <w:rsid w:val="004E108E"/>
    <w:rsid w:val="00521AFB"/>
    <w:rsid w:val="00550AA1"/>
    <w:rsid w:val="00557EDD"/>
    <w:rsid w:val="0056014C"/>
    <w:rsid w:val="00561800"/>
    <w:rsid w:val="005752F6"/>
    <w:rsid w:val="005975AB"/>
    <w:rsid w:val="005C1FE0"/>
    <w:rsid w:val="005D3708"/>
    <w:rsid w:val="005D3B67"/>
    <w:rsid w:val="005D73F3"/>
    <w:rsid w:val="005E2D27"/>
    <w:rsid w:val="005F3A7A"/>
    <w:rsid w:val="00620036"/>
    <w:rsid w:val="00645252"/>
    <w:rsid w:val="00672D1F"/>
    <w:rsid w:val="00690F62"/>
    <w:rsid w:val="006A3A94"/>
    <w:rsid w:val="006A437D"/>
    <w:rsid w:val="006B0357"/>
    <w:rsid w:val="006B3AE0"/>
    <w:rsid w:val="006B55D6"/>
    <w:rsid w:val="006D3D74"/>
    <w:rsid w:val="006D4FEC"/>
    <w:rsid w:val="006F3C63"/>
    <w:rsid w:val="00705641"/>
    <w:rsid w:val="0071106A"/>
    <w:rsid w:val="00711564"/>
    <w:rsid w:val="007A4751"/>
    <w:rsid w:val="007B58B6"/>
    <w:rsid w:val="007D3139"/>
    <w:rsid w:val="007E1EF3"/>
    <w:rsid w:val="007F4057"/>
    <w:rsid w:val="00803E8B"/>
    <w:rsid w:val="008061C0"/>
    <w:rsid w:val="008309D2"/>
    <w:rsid w:val="008344DB"/>
    <w:rsid w:val="0083569A"/>
    <w:rsid w:val="0084069F"/>
    <w:rsid w:val="0084720B"/>
    <w:rsid w:val="00852EFB"/>
    <w:rsid w:val="00856C1D"/>
    <w:rsid w:val="0088305B"/>
    <w:rsid w:val="00885559"/>
    <w:rsid w:val="0088690C"/>
    <w:rsid w:val="00892CC3"/>
    <w:rsid w:val="008D4F85"/>
    <w:rsid w:val="008E0A0E"/>
    <w:rsid w:val="008F1332"/>
    <w:rsid w:val="00901829"/>
    <w:rsid w:val="00907B67"/>
    <w:rsid w:val="00930E91"/>
    <w:rsid w:val="00951770"/>
    <w:rsid w:val="00964FD0"/>
    <w:rsid w:val="009902A7"/>
    <w:rsid w:val="00990556"/>
    <w:rsid w:val="0099118D"/>
    <w:rsid w:val="009924DE"/>
    <w:rsid w:val="00997945"/>
    <w:rsid w:val="009D4263"/>
    <w:rsid w:val="009F2739"/>
    <w:rsid w:val="009F6A94"/>
    <w:rsid w:val="00A34A9E"/>
    <w:rsid w:val="00A73039"/>
    <w:rsid w:val="00A86BFF"/>
    <w:rsid w:val="00A9204E"/>
    <w:rsid w:val="00A923A1"/>
    <w:rsid w:val="00AA2195"/>
    <w:rsid w:val="00AB0137"/>
    <w:rsid w:val="00AC5A7E"/>
    <w:rsid w:val="00AE0D67"/>
    <w:rsid w:val="00AE2B03"/>
    <w:rsid w:val="00B15903"/>
    <w:rsid w:val="00B26A09"/>
    <w:rsid w:val="00B3352E"/>
    <w:rsid w:val="00B36913"/>
    <w:rsid w:val="00B62FC5"/>
    <w:rsid w:val="00B72F10"/>
    <w:rsid w:val="00BA15A1"/>
    <w:rsid w:val="00BB00D0"/>
    <w:rsid w:val="00BC3AE0"/>
    <w:rsid w:val="00BF369C"/>
    <w:rsid w:val="00BF7FBB"/>
    <w:rsid w:val="00C47C5D"/>
    <w:rsid w:val="00C64D4E"/>
    <w:rsid w:val="00CE5C99"/>
    <w:rsid w:val="00CE6951"/>
    <w:rsid w:val="00D22561"/>
    <w:rsid w:val="00D23FC9"/>
    <w:rsid w:val="00D26923"/>
    <w:rsid w:val="00D5587E"/>
    <w:rsid w:val="00D60F49"/>
    <w:rsid w:val="00D86996"/>
    <w:rsid w:val="00D879D1"/>
    <w:rsid w:val="00DC7F7F"/>
    <w:rsid w:val="00DE10DE"/>
    <w:rsid w:val="00DF5556"/>
    <w:rsid w:val="00E023F8"/>
    <w:rsid w:val="00E32550"/>
    <w:rsid w:val="00E44FC2"/>
    <w:rsid w:val="00E61D50"/>
    <w:rsid w:val="00E63D1B"/>
    <w:rsid w:val="00E815F0"/>
    <w:rsid w:val="00E876AA"/>
    <w:rsid w:val="00EA7E99"/>
    <w:rsid w:val="00EC713A"/>
    <w:rsid w:val="00EE3E73"/>
    <w:rsid w:val="00EF06BA"/>
    <w:rsid w:val="00EF0CB8"/>
    <w:rsid w:val="00EF1439"/>
    <w:rsid w:val="00EF49A3"/>
    <w:rsid w:val="00F05009"/>
    <w:rsid w:val="00F202FE"/>
    <w:rsid w:val="00F96299"/>
    <w:rsid w:val="00F96614"/>
    <w:rsid w:val="00F96E10"/>
    <w:rsid w:val="00FC57ED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0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263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customStyle="1" w:styleId="Spominjanje1">
    <w:name w:val="Spominjanje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customStyle="1" w:styleId="Znak1">
    <w:name w:val="Znak #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customStyle="1" w:styleId="Obinatablica11">
    <w:name w:val="Obična tablica 1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customStyle="1" w:styleId="Pametnahiperveza1">
    <w:name w:val="Pametna hiperveza1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Svijetlatablicapopisa11">
    <w:name w:val="Svijetla tablica popisa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21">
    <w:name w:val="Svijetla tablica popisa 1 - isticanje 2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ijetlatablicapopisa1-isticanje31">
    <w:name w:val="Svijetla tablica popisa 1 - isticanje 3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ijetlatablicapopisa1-isticanje41">
    <w:name w:val="Svijetla tablica popisa 1 - isticanje 4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ijetlatablicapopisa1-isticanje51">
    <w:name w:val="Svijetla tablica popisa 1 - isticanje 5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ijetlatablicapopisa1-isticanje61">
    <w:name w:val="Svijetla tablica popisa 1 - isticanje 6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21">
    <w:name w:val="Tablica popisa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2-isticanje11">
    <w:name w:val="Tablica popisa 2 - isticanje 1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2-isticanje21">
    <w:name w:val="Tablica popisa 2 - isticanje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2-isticanje31">
    <w:name w:val="Tablica popisa 2 - isticanje 3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2-isticanje41">
    <w:name w:val="Tablica popisa 2 - isticanje 4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2-isticanje61">
    <w:name w:val="Tablica popisa 2 - isticanje 6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31">
    <w:name w:val="Tablica popisa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icapopisa3-isticanje31">
    <w:name w:val="Tablica popisa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3-isticanje41">
    <w:name w:val="Tablica popisa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icapopisa3-isticanje51">
    <w:name w:val="Tablica popisa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41">
    <w:name w:val="Tablica popisa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4-isticanje11">
    <w:name w:val="Tablica popisa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4-isticanje21">
    <w:name w:val="Tablica popisa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41">
    <w:name w:val="Tablica popisa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4-isticanje51">
    <w:name w:val="Tablica popisa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popisa51">
    <w:name w:val="Tamna tablica popisa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21">
    <w:name w:val="Tamna tablica popisa 5 - isticanje 2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31">
    <w:name w:val="Tamna tablica popisa 5 - isticanje 3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41">
    <w:name w:val="Tamna tablica popisa 5 - isticanje 4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51">
    <w:name w:val="Tamna tablica popisa 5 - isticanje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61">
    <w:name w:val="Tamna tablica popisa 5 - isticanje 6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vopisnatablicapopisa61">
    <w:name w:val="Živopisna tablica popisa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popisa6-isticanje11">
    <w:name w:val="Živopisna tablica popisa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popisa6-isticanje21">
    <w:name w:val="Živopisna tablica popisa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popisa6-isticanje41">
    <w:name w:val="Živopisna tablica popisa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popisa6-isticanje51">
    <w:name w:val="Živopisna tablica popisa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popisa6-isticanje61">
    <w:name w:val="Živopisna tablica popisa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popisa71">
    <w:name w:val="Živopisna tablica popisa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11">
    <w:name w:val="Živopisna tablica popisa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21">
    <w:name w:val="Živopisna tablica popisa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7-isticanje31">
    <w:name w:val="Živopisna tablica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41">
    <w:name w:val="Živopisna tablica popisa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51">
    <w:name w:val="Živopisna tablica popisa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61">
    <w:name w:val="Živopisna tablica popis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tablicareetke11">
    <w:name w:val="Svijetla tablica rešetk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1svijetlo-isticanje21">
    <w:name w:val="Tablica rešetke 1 (svijetlo)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21">
    <w:name w:val="Tablica rešetke 2 - isticanj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41">
    <w:name w:val="Tablica rešetke 2 - isticanje 4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2-isticanje51">
    <w:name w:val="Tablica rešetke 2 - isticanje 5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2-isticanje61">
    <w:name w:val="Tablica rešetke 2 - isticanje 6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reetke31">
    <w:name w:val="Tablica rešetk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icareetke3-isticanje41">
    <w:name w:val="Tablica rešetke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icareetke3-isticanje51">
    <w:name w:val="Tablica rešetke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icareetke41">
    <w:name w:val="Tablica rešetk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reetke51">
    <w:name w:val="Tamna tablica rešetk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mnatablicareetke5-isticanje31">
    <w:name w:val="Tamna tablica rešetke 5 - isticanje 3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mnatablicareetke5-isticanje41">
    <w:name w:val="Tamna tablica rešetke 5 - isticanje 4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mnatablicareetke5-isticanje61">
    <w:name w:val="Tamna tablica rešetke 5 - isticanje 6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ivopisnatablicareetke61">
    <w:name w:val="Živopisna tablica rešetke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reetke6-isticanje21">
    <w:name w:val="Živopisna tablica rešetke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31">
    <w:name w:val="Živopisna tablica rešetke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41">
    <w:name w:val="Živopisna tablica rešetke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reetke6-isticanje51">
    <w:name w:val="Živopisna tablica rešetke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61">
    <w:name w:val="Živopisna tablica rešetke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reetke71">
    <w:name w:val="Živopisna tablica rešetke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reetke7-isticanje11">
    <w:name w:val="Živopisna tablica rešetke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ivopisnatablicareetke7-isticanje21">
    <w:name w:val="Živopisna tablica rešetke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ivopisnatablicareetke7-isticanje41">
    <w:name w:val="Živopisna tablica rešetke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ivopisnatablicareetke7-isticanje51">
    <w:name w:val="Živopisna tablica rešetke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ivopisnatablica7-isticanje61">
    <w:name w:val="Živopisna tablic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7F13719A-81D8-46E2-BDA5-2ADDC234981D%7d\%7b6BF25FA4-C0CB-4666-B8A5-A918041E526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E884635-18C7-45EE-B0B0-4058174E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{6BF25FA4-C0CB-4666-B8A5-A918041E526E}tf02786999_win32</Template>
  <TotalTime>0</TotalTime>
  <Pages>10</Pages>
  <Words>3491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2022-09-06T09:41:00Z</dcterms:created>
  <dcterms:modified xsi:type="dcterms:W3CDTF">2023-04-14T11:32:00Z</dcterms:modified>
</cp:coreProperties>
</file>