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822C" w14:textId="77777777" w:rsidR="00FB0BBA" w:rsidRPr="005037F8" w:rsidRDefault="003401E6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>
        <w:rPr>
          <w:rFonts w:ascii="Calibri" w:eastAsia="Calibri" w:hAnsi="Calibri" w:cs="Times New Roman"/>
        </w:rPr>
        <w:object w:dxaOrig="1440" w:dyaOrig="1440" w14:anchorId="74D9C0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45pt;margin-top:0;width:21.6pt;height:27pt;z-index:251659264;visibility:visible;mso-position-vertical-relative:line">
            <v:imagedata r:id="rId5" o:title=""/>
            <w10:wrap type="square" side="right"/>
          </v:shape>
          <o:OLEObject Type="Embed" ProgID="Word.Picture.8" ShapeID="Object 2" DrawAspect="Content" ObjectID="_1709106772" r:id="rId6"/>
        </w:object>
      </w:r>
    </w:p>
    <w:p w14:paraId="76FA8E00" w14:textId="77777777" w:rsidR="00FB0BBA" w:rsidRPr="005037F8" w:rsidRDefault="00FB0BBA" w:rsidP="003401E6">
      <w:pPr>
        <w:autoSpaceDN w:val="0"/>
        <w:spacing w:after="0" w:line="240" w:lineRule="auto"/>
        <w:rPr>
          <w:rFonts w:ascii="Calibri" w:eastAsia="Times New Roman" w:hAnsi="Calibri" w:cs="Times New Roman"/>
          <w:color w:val="000000"/>
          <w:lang w:eastAsia="hr-HR"/>
        </w:rPr>
      </w:pPr>
    </w:p>
    <w:p w14:paraId="052682CD" w14:textId="77777777" w:rsidR="00FB0BBA" w:rsidRPr="005037F8" w:rsidRDefault="00FB0BBA" w:rsidP="003401E6">
      <w:pPr>
        <w:autoSpaceDN w:val="0"/>
        <w:spacing w:after="0" w:line="240" w:lineRule="auto"/>
        <w:rPr>
          <w:rFonts w:ascii="Calibri" w:eastAsia="Times New Roman" w:hAnsi="Calibri" w:cs="Times New Roman"/>
          <w:color w:val="000000"/>
          <w:lang w:eastAsia="hr-HR"/>
        </w:rPr>
      </w:pPr>
    </w:p>
    <w:tbl>
      <w:tblPr>
        <w:tblW w:w="28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</w:tblGrid>
      <w:tr w:rsidR="00FB0BBA" w:rsidRPr="00B41D33" w14:paraId="6193BE05" w14:textId="77777777" w:rsidTr="005D56B4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49C0F" w14:textId="77777777" w:rsidR="00FB0BBA" w:rsidRPr="00B41D33" w:rsidRDefault="00FB0BBA" w:rsidP="003401E6">
            <w:pPr>
              <w:keepNext/>
              <w:autoSpaceDN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3"/>
                <w:lang w:eastAsia="zh-CN" w:bidi="hi-IN"/>
              </w:rPr>
            </w:pPr>
            <w:r w:rsidRPr="00B41D33">
              <w:rPr>
                <w:rFonts w:ascii="Calibri" w:eastAsia="Times New Roman" w:hAnsi="Calibri" w:cs="Arial"/>
                <w:b/>
                <w:color w:val="000000"/>
              </w:rPr>
              <w:t>REPUBLIKA HRVATSKA</w:t>
            </w:r>
          </w:p>
        </w:tc>
      </w:tr>
      <w:tr w:rsidR="00FB0BBA" w:rsidRPr="00B41D33" w14:paraId="6709F694" w14:textId="77777777" w:rsidTr="005D56B4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DA619" w14:textId="77777777" w:rsidR="00FB0BBA" w:rsidRPr="00B41D33" w:rsidRDefault="00FB0BBA" w:rsidP="003401E6">
            <w:pPr>
              <w:keepNext/>
              <w:autoSpaceDN w:val="0"/>
              <w:spacing w:after="0" w:line="240" w:lineRule="auto"/>
              <w:jc w:val="center"/>
              <w:rPr>
                <w:rFonts w:ascii="Calibri" w:eastAsia="Arial Unicode MS" w:hAnsi="Calibri" w:cs="Arial"/>
                <w:b/>
              </w:rPr>
            </w:pPr>
            <w:r w:rsidRPr="00B41D33">
              <w:rPr>
                <w:rFonts w:ascii="Calibri" w:eastAsia="Arial Unicode MS" w:hAnsi="Calibri" w:cs="Arial"/>
                <w:b/>
              </w:rPr>
              <w:t>KARLOVAČKA ŽUPANIJA</w:t>
            </w:r>
          </w:p>
        </w:tc>
      </w:tr>
    </w:tbl>
    <w:p w14:paraId="04458262" w14:textId="77777777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 w:rsidRPr="00B41D33">
        <w:rPr>
          <w:rFonts w:ascii="Calibri" w:eastAsia="Calibri" w:hAnsi="Calibri" w:cs="Times New Roman"/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2D1279AA" wp14:editId="38D243CD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4165" cy="342900"/>
            <wp:effectExtent l="0" t="0" r="635" b="0"/>
            <wp:wrapSquare wrapText="right"/>
            <wp:docPr id="1" name="Picture 1" descr="opcina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cina_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78B51" w14:textId="77777777" w:rsidR="00FB0BBA" w:rsidRPr="00B41D33" w:rsidRDefault="00FB0BBA" w:rsidP="003401E6">
      <w:pPr>
        <w:autoSpaceDN w:val="0"/>
        <w:spacing w:after="0" w:line="240" w:lineRule="auto"/>
        <w:rPr>
          <w:rFonts w:ascii="Calibri" w:eastAsia="Times New Roman" w:hAnsi="Calibri" w:cs="Times New Roman"/>
          <w:color w:val="000000"/>
          <w:lang w:eastAsia="hr-HR"/>
        </w:rPr>
      </w:pPr>
    </w:p>
    <w:p w14:paraId="2B989897" w14:textId="77777777" w:rsidR="00FB0BBA" w:rsidRPr="00B41D33" w:rsidRDefault="00FB0BBA" w:rsidP="003401E6">
      <w:pPr>
        <w:autoSpaceDN w:val="0"/>
        <w:spacing w:after="0" w:line="240" w:lineRule="auto"/>
        <w:rPr>
          <w:rFonts w:ascii="Calibri" w:eastAsia="Times New Roman" w:hAnsi="Calibri" w:cs="Times New Roman"/>
          <w:color w:val="000000"/>
          <w:lang w:eastAsia="hr-HR"/>
        </w:rPr>
      </w:pPr>
    </w:p>
    <w:tbl>
      <w:tblPr>
        <w:tblW w:w="28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</w:tblGrid>
      <w:tr w:rsidR="00FB0BBA" w:rsidRPr="00B41D33" w14:paraId="03038CCF" w14:textId="77777777" w:rsidTr="005D56B4"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29D91" w14:textId="77777777" w:rsidR="00FB0BBA" w:rsidRPr="00B41D33" w:rsidRDefault="00FB0BBA" w:rsidP="003401E6">
            <w:pPr>
              <w:keepNext/>
              <w:autoSpaceDN w:val="0"/>
              <w:spacing w:after="0" w:line="240" w:lineRule="auto"/>
              <w:jc w:val="center"/>
              <w:rPr>
                <w:rFonts w:ascii="Calibri" w:eastAsia="Arial Unicode MS" w:hAnsi="Calibri" w:cs="Arial"/>
                <w:b/>
              </w:rPr>
            </w:pPr>
            <w:r w:rsidRPr="00B41D33">
              <w:rPr>
                <w:rFonts w:ascii="Calibri" w:eastAsia="Arial Unicode MS" w:hAnsi="Calibri" w:cs="Arial"/>
                <w:b/>
              </w:rPr>
              <w:t>OPĆINA ŽAKANJE</w:t>
            </w:r>
          </w:p>
        </w:tc>
      </w:tr>
      <w:tr w:rsidR="00FB0BBA" w:rsidRPr="00B41D33" w14:paraId="691B6FE6" w14:textId="77777777" w:rsidTr="005D56B4">
        <w:trPr>
          <w:trHeight w:val="210"/>
        </w:trPr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D9F77" w14:textId="77777777" w:rsidR="00FB0BBA" w:rsidRPr="00B41D33" w:rsidRDefault="00FB0BBA" w:rsidP="003401E6">
            <w:pPr>
              <w:autoSpaceDN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3"/>
                <w:lang w:eastAsia="zh-CN" w:bidi="hi-IN"/>
              </w:rPr>
            </w:pPr>
            <w:r w:rsidRPr="00B41D33">
              <w:rPr>
                <w:rFonts w:ascii="Calibri" w:eastAsia="Times New Roman" w:hAnsi="Calibri" w:cs="Arial"/>
                <w:b/>
                <w:i/>
                <w:iCs/>
                <w:color w:val="000000"/>
              </w:rPr>
              <w:t>Općinsko vijeće</w:t>
            </w:r>
          </w:p>
        </w:tc>
      </w:tr>
    </w:tbl>
    <w:p w14:paraId="5CA0A8F7" w14:textId="77777777" w:rsidR="00FB0BBA" w:rsidRPr="00B41D33" w:rsidRDefault="00FB0BBA" w:rsidP="003401E6">
      <w:pPr>
        <w:autoSpaceDN w:val="0"/>
        <w:spacing w:after="0" w:line="240" w:lineRule="auto"/>
        <w:rPr>
          <w:rFonts w:ascii="Calibri" w:eastAsia="Times New Roman" w:hAnsi="Calibri" w:cs="Arial"/>
          <w:color w:val="000000"/>
          <w:lang w:eastAsia="hr-HR"/>
        </w:rPr>
      </w:pPr>
    </w:p>
    <w:p w14:paraId="1A7EE07A" w14:textId="2B9D819A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KLASA: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7C738F" w:rsidRPr="007C738F">
        <w:rPr>
          <w:rFonts w:ascii="Calibri" w:eastAsia="Times New Roman" w:hAnsi="Calibri" w:cs="Arial"/>
          <w:bCs/>
          <w:lang w:eastAsia="hr-HR"/>
        </w:rPr>
        <w:t>402-03/22-01/1</w:t>
      </w:r>
    </w:p>
    <w:p w14:paraId="10766C82" w14:textId="37C6DD98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 xml:space="preserve">URBROJ: </w:t>
      </w:r>
      <w:r w:rsidR="007C738F" w:rsidRPr="007C738F">
        <w:rPr>
          <w:rFonts w:ascii="Calibri" w:eastAsia="Times New Roman" w:hAnsi="Calibri" w:cs="Arial"/>
          <w:bCs/>
          <w:lang w:eastAsia="hr-HR"/>
        </w:rPr>
        <w:t>2133-22-01-22-1</w:t>
      </w:r>
    </w:p>
    <w:p w14:paraId="2A2D75F1" w14:textId="50CF9513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/>
          <w:kern w:val="3"/>
          <w:lang w:eastAsia="zh-CN" w:bidi="hi-IN"/>
        </w:rPr>
      </w:pPr>
      <w:proofErr w:type="spellStart"/>
      <w:r w:rsidRPr="00B41D33">
        <w:rPr>
          <w:rFonts w:ascii="Calibri" w:eastAsia="Times New Roman" w:hAnsi="Calibri" w:cs="Arial"/>
          <w:b/>
          <w:lang w:eastAsia="hr-HR"/>
        </w:rPr>
        <w:t>Žakanje</w:t>
      </w:r>
      <w:proofErr w:type="spellEnd"/>
      <w:r w:rsidRPr="00B41D33">
        <w:rPr>
          <w:rFonts w:ascii="Calibri" w:eastAsia="Times New Roman" w:hAnsi="Calibri" w:cs="Arial"/>
          <w:b/>
          <w:lang w:eastAsia="hr-HR"/>
        </w:rPr>
        <w:t>,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7C738F" w:rsidRPr="007C738F">
        <w:rPr>
          <w:rFonts w:ascii="Calibri" w:eastAsia="Times New Roman" w:hAnsi="Calibri" w:cs="Arial"/>
          <w:bCs/>
          <w:lang w:eastAsia="hr-HR"/>
        </w:rPr>
        <w:t>10.03.2022.</w:t>
      </w:r>
    </w:p>
    <w:p w14:paraId="20024A57" w14:textId="1AC6B897" w:rsidR="00187439" w:rsidRPr="00C05526" w:rsidRDefault="00187439" w:rsidP="003401E6">
      <w:pPr>
        <w:spacing w:after="0" w:line="240" w:lineRule="auto"/>
        <w:rPr>
          <w:rFonts w:cstheme="minorHAnsi"/>
        </w:rPr>
      </w:pPr>
    </w:p>
    <w:p w14:paraId="0D493193" w14:textId="55DD26D7" w:rsidR="00C05526" w:rsidRPr="00C34D8B" w:rsidRDefault="00FB0BBA" w:rsidP="003401E6">
      <w:pPr>
        <w:kinsoku w:val="0"/>
        <w:overflowPunct w:val="0"/>
        <w:spacing w:after="0" w:line="240" w:lineRule="auto"/>
        <w:ind w:right="72"/>
        <w:jc w:val="both"/>
        <w:textAlignment w:val="baseline"/>
        <w:rPr>
          <w:rFonts w:eastAsia="Times New Roman" w:cstheme="minorHAnsi"/>
          <w:lang w:eastAsia="hr-HR"/>
        </w:rPr>
      </w:pPr>
      <w:r w:rsidRPr="00C34D8B">
        <w:rPr>
          <w:rFonts w:cstheme="minorHAnsi"/>
        </w:rPr>
        <w:t xml:space="preserve">Na temelju članka </w:t>
      </w:r>
      <w:r w:rsidR="00625C2B">
        <w:rPr>
          <w:rFonts w:cstheme="minorHAnsi"/>
        </w:rPr>
        <w:t>7</w:t>
      </w:r>
      <w:r w:rsidRPr="00C34D8B">
        <w:rPr>
          <w:rFonts w:cstheme="minorHAnsi"/>
        </w:rPr>
        <w:t xml:space="preserve">. </w:t>
      </w:r>
      <w:r w:rsidR="00F878FF">
        <w:rPr>
          <w:rFonts w:cstheme="minorHAnsi"/>
        </w:rPr>
        <w:t xml:space="preserve">i članka 10. </w:t>
      </w:r>
      <w:r w:rsidRPr="00C34D8B">
        <w:rPr>
          <w:rFonts w:cstheme="minorHAnsi"/>
        </w:rPr>
        <w:t>Zakona o financiranju političkih aktivnosti, izborne promidžbe i referenduma („Narodne novine“, broj 29/19 i 98/19)</w:t>
      </w:r>
      <w:r w:rsidR="00625C2B">
        <w:rPr>
          <w:rFonts w:cstheme="minorHAnsi"/>
        </w:rPr>
        <w:t xml:space="preserve"> </w:t>
      </w:r>
      <w:r w:rsidR="00F878FF">
        <w:rPr>
          <w:rFonts w:eastAsia="Times New Roman" w:cstheme="minorHAnsi"/>
          <w:lang w:eastAsia="hr-HR"/>
        </w:rPr>
        <w:t>te</w:t>
      </w:r>
      <w:r w:rsidRPr="00C34D8B">
        <w:rPr>
          <w:rFonts w:eastAsia="Times New Roman" w:cstheme="minorHAnsi"/>
          <w:lang w:eastAsia="hr-HR"/>
        </w:rPr>
        <w:t xml:space="preserve"> </w:t>
      </w:r>
      <w:r w:rsidR="00C05526" w:rsidRPr="00C34D8B">
        <w:rPr>
          <w:rFonts w:cstheme="minorHAnsi"/>
        </w:rPr>
        <w:t xml:space="preserve"> članka </w:t>
      </w:r>
      <w:r w:rsidR="00C34D8B" w:rsidRPr="00C34D8B">
        <w:rPr>
          <w:rFonts w:cstheme="minorHAnsi"/>
        </w:rPr>
        <w:t>30</w:t>
      </w:r>
      <w:r w:rsidR="00C05526" w:rsidRPr="00C34D8B">
        <w:rPr>
          <w:rFonts w:cstheme="minorHAnsi"/>
        </w:rPr>
        <w:t xml:space="preserve">. Statuta Općine </w:t>
      </w:r>
      <w:proofErr w:type="spellStart"/>
      <w:r w:rsidR="00C05526" w:rsidRPr="00C34D8B">
        <w:rPr>
          <w:rFonts w:cstheme="minorHAnsi"/>
        </w:rPr>
        <w:t>Žakanje</w:t>
      </w:r>
      <w:proofErr w:type="spellEnd"/>
      <w:r w:rsidR="00C05526" w:rsidRPr="00C34D8B">
        <w:rPr>
          <w:rFonts w:cstheme="minorHAnsi"/>
        </w:rPr>
        <w:t xml:space="preserve"> (Službeni glasnik Općine </w:t>
      </w:r>
      <w:proofErr w:type="spellStart"/>
      <w:r w:rsidR="00C05526" w:rsidRPr="00C34D8B">
        <w:rPr>
          <w:rFonts w:cstheme="minorHAnsi"/>
        </w:rPr>
        <w:t>Žakanje</w:t>
      </w:r>
      <w:proofErr w:type="spellEnd"/>
      <w:r w:rsidR="00C05526" w:rsidRPr="00C34D8B">
        <w:rPr>
          <w:rFonts w:cstheme="minorHAnsi"/>
        </w:rPr>
        <w:t>,</w:t>
      </w:r>
      <w:r w:rsidR="00C34D8B" w:rsidRPr="00C34D8B">
        <w:rPr>
          <w:rFonts w:cstheme="minorHAnsi"/>
        </w:rPr>
        <w:t xml:space="preserve"> 01/21</w:t>
      </w:r>
      <w:r w:rsidR="00C05526" w:rsidRPr="00C34D8B">
        <w:rPr>
          <w:rFonts w:eastAsia="Times New Roman" w:cstheme="minorHAnsi"/>
          <w:lang w:eastAsia="hr-HR"/>
        </w:rPr>
        <w:t xml:space="preserve">) Općinsko vijeće Općine </w:t>
      </w:r>
      <w:proofErr w:type="spellStart"/>
      <w:r w:rsidR="00C05526" w:rsidRPr="00C34D8B">
        <w:rPr>
          <w:rFonts w:eastAsia="Times New Roman" w:cstheme="minorHAnsi"/>
          <w:lang w:eastAsia="hr-HR"/>
        </w:rPr>
        <w:t>Žakanje</w:t>
      </w:r>
      <w:proofErr w:type="spellEnd"/>
      <w:r w:rsidR="00C05526" w:rsidRPr="00C34D8B">
        <w:rPr>
          <w:rFonts w:eastAsia="Times New Roman" w:cstheme="minorHAnsi"/>
          <w:lang w:eastAsia="hr-HR"/>
        </w:rPr>
        <w:t xml:space="preserve"> na </w:t>
      </w:r>
      <w:r w:rsidR="00297D85" w:rsidRPr="00C34D8B">
        <w:rPr>
          <w:rFonts w:eastAsia="Times New Roman" w:cstheme="minorHAnsi"/>
          <w:lang w:eastAsia="hr-HR"/>
        </w:rPr>
        <w:t xml:space="preserve"> </w:t>
      </w:r>
      <w:r w:rsidR="003401E6">
        <w:rPr>
          <w:rFonts w:eastAsia="Times New Roman" w:cstheme="minorHAnsi"/>
          <w:lang w:eastAsia="hr-HR"/>
        </w:rPr>
        <w:t>6.</w:t>
      </w:r>
      <w:r w:rsidR="00297D85" w:rsidRPr="00C34D8B">
        <w:rPr>
          <w:rFonts w:eastAsia="Times New Roman" w:cstheme="minorHAnsi"/>
          <w:lang w:eastAsia="hr-HR"/>
        </w:rPr>
        <w:t xml:space="preserve"> s</w:t>
      </w:r>
      <w:r w:rsidR="00C05526" w:rsidRPr="00C34D8B">
        <w:rPr>
          <w:rFonts w:eastAsia="Times New Roman" w:cstheme="minorHAnsi"/>
          <w:lang w:eastAsia="hr-HR"/>
        </w:rPr>
        <w:t>jednici</w:t>
      </w:r>
      <w:r w:rsidR="003401E6">
        <w:rPr>
          <w:rFonts w:eastAsia="Times New Roman" w:cstheme="minorHAnsi"/>
          <w:lang w:eastAsia="hr-HR"/>
        </w:rPr>
        <w:t xml:space="preserve"> održanoj 10.03.</w:t>
      </w:r>
      <w:r w:rsidR="00C05526" w:rsidRPr="00C34D8B">
        <w:rPr>
          <w:rFonts w:eastAsia="Times New Roman" w:cstheme="minorHAnsi"/>
          <w:lang w:eastAsia="hr-HR"/>
        </w:rPr>
        <w:t xml:space="preserve"> 202</w:t>
      </w:r>
      <w:r w:rsidR="00530419">
        <w:rPr>
          <w:rFonts w:eastAsia="Times New Roman" w:cstheme="minorHAnsi"/>
          <w:lang w:eastAsia="hr-HR"/>
        </w:rPr>
        <w:t>2</w:t>
      </w:r>
      <w:r w:rsidR="00C05526" w:rsidRPr="00C34D8B">
        <w:rPr>
          <w:rFonts w:eastAsia="Times New Roman" w:cstheme="minorHAnsi"/>
          <w:lang w:eastAsia="hr-HR"/>
        </w:rPr>
        <w:t xml:space="preserve">. godine </w:t>
      </w:r>
      <w:r w:rsidR="00C34D8B" w:rsidRPr="00C34D8B">
        <w:rPr>
          <w:rFonts w:eastAsia="Times New Roman" w:cstheme="minorHAnsi"/>
          <w:lang w:eastAsia="hr-HR"/>
        </w:rPr>
        <w:t>donosi</w:t>
      </w:r>
    </w:p>
    <w:p w14:paraId="31C03A0B" w14:textId="4BFF8BC6" w:rsidR="00FB0BBA" w:rsidRPr="00C34D8B" w:rsidRDefault="00FB0BBA" w:rsidP="003401E6">
      <w:pPr>
        <w:spacing w:after="0" w:line="240" w:lineRule="auto"/>
        <w:ind w:firstLine="708"/>
        <w:jc w:val="both"/>
        <w:rPr>
          <w:rFonts w:eastAsia="Calibri" w:cstheme="minorHAnsi"/>
        </w:rPr>
      </w:pPr>
    </w:p>
    <w:p w14:paraId="367F89BE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ODLUKU</w:t>
      </w:r>
    </w:p>
    <w:p w14:paraId="4D3B1F80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o raspoređivanju sredstava Proračuna Općine </w:t>
      </w:r>
      <w:proofErr w:type="spellStart"/>
      <w:r w:rsidR="00C05526" w:rsidRPr="00C34D8B">
        <w:rPr>
          <w:rFonts w:eastAsia="Calibri" w:cstheme="minorHAnsi"/>
          <w:b/>
        </w:rPr>
        <w:t>Žakanje</w:t>
      </w:r>
      <w:proofErr w:type="spellEnd"/>
      <w:r w:rsidRPr="00C34D8B">
        <w:rPr>
          <w:rFonts w:eastAsia="Calibri" w:cstheme="minorHAnsi"/>
          <w:b/>
        </w:rPr>
        <w:t xml:space="preserve"> </w:t>
      </w:r>
    </w:p>
    <w:p w14:paraId="207A82F2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 redovito godišnje  financiranje političkih stranaka i nezavisnih vijećnika </w:t>
      </w:r>
    </w:p>
    <w:p w14:paraId="55D41E61" w14:textId="3FDA5078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zastupljenih u tekućem sazivu Općinskog vijeća Općine </w:t>
      </w:r>
      <w:proofErr w:type="spellStart"/>
      <w:r w:rsidR="00C05526" w:rsidRPr="00C34D8B">
        <w:rPr>
          <w:rFonts w:eastAsia="Calibri" w:cstheme="minorHAnsi"/>
          <w:b/>
        </w:rPr>
        <w:t>Žakanje</w:t>
      </w:r>
      <w:proofErr w:type="spellEnd"/>
      <w:r w:rsidRPr="00C34D8B">
        <w:rPr>
          <w:rFonts w:eastAsia="Calibri" w:cstheme="minorHAnsi"/>
          <w:b/>
        </w:rPr>
        <w:t xml:space="preserve"> u 202</w:t>
      </w:r>
      <w:r w:rsidR="00F878FF">
        <w:rPr>
          <w:rFonts w:eastAsia="Calibri" w:cstheme="minorHAnsi"/>
          <w:b/>
        </w:rPr>
        <w:t>2</w:t>
      </w:r>
      <w:r w:rsidRPr="00C34D8B">
        <w:rPr>
          <w:rFonts w:eastAsia="Calibri" w:cstheme="minorHAnsi"/>
          <w:b/>
        </w:rPr>
        <w:t>. godini</w:t>
      </w:r>
    </w:p>
    <w:p w14:paraId="67CA6EE1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</w:rPr>
      </w:pPr>
    </w:p>
    <w:p w14:paraId="5C0C9C8E" w14:textId="16FE389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1.</w:t>
      </w:r>
    </w:p>
    <w:p w14:paraId="31CD8E96" w14:textId="77777777" w:rsidR="00C34D8B" w:rsidRPr="00C34D8B" w:rsidRDefault="00C34D8B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6ADEE639" w14:textId="061D5663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  <w:r w:rsidRPr="00C34D8B">
        <w:rPr>
          <w:rFonts w:eastAsia="Calibri" w:cstheme="minorHAnsi"/>
        </w:rPr>
        <w:t xml:space="preserve">Ovom Odlukom raspoređuju se sredstva za redovito godišnje financiranje političkih stranaka i nezavisnih vijećnika zastupljenih u tekućem sazivu Općinskog vijeća Općine </w:t>
      </w:r>
      <w:proofErr w:type="spellStart"/>
      <w:r w:rsidR="00C05526" w:rsidRPr="00C34D8B">
        <w:rPr>
          <w:rFonts w:eastAsia="Calibri" w:cstheme="minorHAnsi"/>
        </w:rPr>
        <w:t>Žakanje</w:t>
      </w:r>
      <w:proofErr w:type="spellEnd"/>
      <w:r w:rsidRPr="00C34D8B">
        <w:rPr>
          <w:rFonts w:eastAsia="Calibri" w:cstheme="minorHAnsi"/>
        </w:rPr>
        <w:t xml:space="preserve"> u 202</w:t>
      </w:r>
      <w:r w:rsidR="00F878FF">
        <w:rPr>
          <w:rFonts w:eastAsia="Calibri" w:cstheme="minorHAnsi"/>
        </w:rPr>
        <w:t>2</w:t>
      </w:r>
      <w:r w:rsidRPr="00C34D8B">
        <w:rPr>
          <w:rFonts w:eastAsia="Calibri" w:cstheme="minorHAnsi"/>
        </w:rPr>
        <w:t xml:space="preserve">. godini. </w:t>
      </w:r>
    </w:p>
    <w:p w14:paraId="04331577" w14:textId="77777777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</w:p>
    <w:p w14:paraId="36CB3A57" w14:textId="01C4660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34D8B">
        <w:rPr>
          <w:rFonts w:eastAsia="Calibri" w:cstheme="minorHAnsi"/>
          <w:b/>
          <w:bCs/>
        </w:rPr>
        <w:t>Članak 2.</w:t>
      </w:r>
    </w:p>
    <w:p w14:paraId="738340D7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4392455C" w14:textId="4CCDD622" w:rsidR="00C34D8B" w:rsidRDefault="00FB0BBA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C34D8B">
        <w:rPr>
          <w:rFonts w:eastAsia="Calibri" w:cstheme="minorHAnsi"/>
        </w:rPr>
        <w:t xml:space="preserve">U Proračunu Općine </w:t>
      </w:r>
      <w:proofErr w:type="spellStart"/>
      <w:r w:rsidR="00093671" w:rsidRPr="00C34D8B">
        <w:rPr>
          <w:rFonts w:eastAsia="Calibri" w:cstheme="minorHAnsi"/>
        </w:rPr>
        <w:t>Žakanje</w:t>
      </w:r>
      <w:proofErr w:type="spellEnd"/>
      <w:r w:rsidRPr="00C34D8B">
        <w:rPr>
          <w:rFonts w:eastAsia="Calibri" w:cstheme="minorHAnsi"/>
        </w:rPr>
        <w:t xml:space="preserve"> za 202</w:t>
      </w:r>
      <w:r w:rsidR="00F878FF">
        <w:rPr>
          <w:rFonts w:eastAsia="Calibri" w:cstheme="minorHAnsi"/>
        </w:rPr>
        <w:t>2</w:t>
      </w:r>
      <w:r w:rsidRPr="00C34D8B">
        <w:rPr>
          <w:rFonts w:eastAsia="Calibri" w:cstheme="minorHAnsi"/>
        </w:rPr>
        <w:t xml:space="preserve">. godinu </w:t>
      </w:r>
      <w:r w:rsidR="00C34D8B">
        <w:rPr>
          <w:rFonts w:eastAsia="Calibri" w:cstheme="minorHAnsi"/>
        </w:rPr>
        <w:t>planirana su sredstva</w:t>
      </w:r>
      <w:r w:rsidRPr="00C34D8B">
        <w:rPr>
          <w:rFonts w:eastAsia="Calibri" w:cstheme="minorHAnsi"/>
        </w:rPr>
        <w:t xml:space="preserve"> za redovito godišnje financiranje političkih stranaka i nezavisnih vijećnika</w:t>
      </w:r>
      <w:r w:rsidR="00C34D8B">
        <w:rPr>
          <w:rFonts w:eastAsia="Calibri" w:cstheme="minorHAnsi"/>
        </w:rPr>
        <w:t>.</w:t>
      </w:r>
    </w:p>
    <w:p w14:paraId="0F9CBCEF" w14:textId="77777777" w:rsidR="00F878FF" w:rsidRPr="00F878FF" w:rsidRDefault="00F878FF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6293F262" w14:textId="07903D74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3.</w:t>
      </w:r>
    </w:p>
    <w:p w14:paraId="160216F0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</w:rPr>
      </w:pPr>
    </w:p>
    <w:p w14:paraId="019E07FD" w14:textId="2A614040" w:rsid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Osigurana sredstva iz članka 2. ove Odluke raspoređuju se na način da se utvrdi jednaki iznos sredstava za svakog člana u Općinskom vijeću, tako da pojedinoj političkoj stranci koja je bila predlagatelj liste odnosno listi grupe birača  pripadaju sredstva razmjerna broju dobivenih mjesta članova u Općinskom vijeću, a prema konačnim rezultatima izbora za članove Općinskog vijeća.</w:t>
      </w:r>
    </w:p>
    <w:p w14:paraId="6FEA9E18" w14:textId="77777777" w:rsidR="0076342E" w:rsidRP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16433A9" w14:textId="7AC9318C" w:rsidR="00FC58C9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Jednaki iznos sredstava za svakog člana Općinskog vijeća u 202</w:t>
      </w:r>
      <w:r>
        <w:rPr>
          <w:rFonts w:eastAsia="Calibri" w:cstheme="minorHAnsi"/>
          <w:bCs/>
        </w:rPr>
        <w:t>2</w:t>
      </w:r>
      <w:r w:rsidRPr="0076342E">
        <w:rPr>
          <w:rFonts w:eastAsia="Calibri" w:cstheme="minorHAnsi"/>
          <w:bCs/>
        </w:rPr>
        <w:t xml:space="preserve">. godini, sukladno stavku 1. ovog članka, iznosi 1.000,00 kuna godišnje, odnosno </w:t>
      </w:r>
      <w:r>
        <w:rPr>
          <w:rFonts w:eastAsia="Calibri" w:cstheme="minorHAnsi"/>
          <w:bCs/>
        </w:rPr>
        <w:t xml:space="preserve">250,00 </w:t>
      </w:r>
      <w:r w:rsidRPr="0076342E">
        <w:rPr>
          <w:rFonts w:eastAsia="Calibri" w:cstheme="minorHAnsi"/>
          <w:bCs/>
        </w:rPr>
        <w:t>kun</w:t>
      </w:r>
      <w:r>
        <w:rPr>
          <w:rFonts w:eastAsia="Calibri" w:cstheme="minorHAnsi"/>
          <w:bCs/>
        </w:rPr>
        <w:t>a</w:t>
      </w:r>
      <w:r w:rsidRPr="0076342E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tro</w:t>
      </w:r>
      <w:r w:rsidRPr="0076342E">
        <w:rPr>
          <w:rFonts w:eastAsia="Calibri" w:cstheme="minorHAnsi"/>
          <w:bCs/>
        </w:rPr>
        <w:t>mjesečno.</w:t>
      </w:r>
    </w:p>
    <w:p w14:paraId="3BB0A301" w14:textId="7F2B535A" w:rsidR="00226B69" w:rsidRDefault="00226B69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6B8D7B82" w14:textId="00015A12" w:rsidR="003E09B8" w:rsidRDefault="003E09B8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5D56B4">
        <w:rPr>
          <w:rFonts w:eastAsia="Calibri" w:cstheme="minorHAnsi"/>
          <w:b/>
        </w:rPr>
        <w:t xml:space="preserve">Članak </w:t>
      </w:r>
      <w:r w:rsidR="005D56B4" w:rsidRPr="005D56B4">
        <w:rPr>
          <w:rFonts w:eastAsia="Calibri" w:cstheme="minorHAnsi"/>
          <w:b/>
        </w:rPr>
        <w:t>4.</w:t>
      </w:r>
    </w:p>
    <w:p w14:paraId="4EE92594" w14:textId="61536BB7" w:rsidR="00FA6563" w:rsidRDefault="00FA6563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0FE5CDB2" w14:textId="050E2094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Za svakoga člana predstavničkog tijela jedinice samouprave podzastupljenog spola, političkim strankama</w:t>
      </w:r>
      <w:r>
        <w:rPr>
          <w:rFonts w:eastAsia="Calibri" w:cstheme="minorHAnsi"/>
          <w:bCs/>
        </w:rPr>
        <w:t xml:space="preserve"> </w:t>
      </w:r>
      <w:r w:rsidRPr="00FA6563">
        <w:rPr>
          <w:rFonts w:eastAsia="Calibri" w:cstheme="minorHAnsi"/>
          <w:bCs/>
        </w:rPr>
        <w:t>odnosno nezavisnim vijećnicima pripada i pravo na naknadu u visini od 10 % iznosa predviđenog po svakom članu predstavničkog tijela jedinice samouprave.</w:t>
      </w:r>
    </w:p>
    <w:p w14:paraId="73934712" w14:textId="77777777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8584816" w14:textId="35206D53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Podzastupljenost spola u smislu stavka 1. ovoga članka postoji ako je zastupljenost jednog spola u predstavničkom tijelu jedinice samouprave niža od 40 %.</w:t>
      </w:r>
    </w:p>
    <w:p w14:paraId="380ED069" w14:textId="2B5E1C05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465B76B" w14:textId="61F13FD9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U Općinskom vijeću Općine </w:t>
      </w:r>
      <w:proofErr w:type="spellStart"/>
      <w:r>
        <w:rPr>
          <w:rFonts w:eastAsia="Calibri" w:cstheme="minorHAnsi"/>
          <w:bCs/>
        </w:rPr>
        <w:t>Žakanje</w:t>
      </w:r>
      <w:proofErr w:type="spellEnd"/>
      <w:r>
        <w:rPr>
          <w:rFonts w:eastAsia="Calibri" w:cstheme="minorHAnsi"/>
          <w:bCs/>
        </w:rPr>
        <w:t xml:space="preserve"> ne postoji podzastupljenost spola.</w:t>
      </w:r>
    </w:p>
    <w:p w14:paraId="4E710602" w14:textId="54E975F3" w:rsidR="005D56B4" w:rsidRDefault="005D56B4" w:rsidP="003401E6">
      <w:pPr>
        <w:spacing w:after="0" w:line="240" w:lineRule="auto"/>
        <w:jc w:val="both"/>
        <w:rPr>
          <w:rFonts w:eastAsia="Calibri" w:cstheme="minorHAnsi"/>
        </w:rPr>
      </w:pPr>
    </w:p>
    <w:p w14:paraId="1B5ED24E" w14:textId="1FB6CAD0" w:rsidR="003401E6" w:rsidRDefault="003401E6" w:rsidP="003401E6">
      <w:pPr>
        <w:spacing w:after="0" w:line="240" w:lineRule="auto"/>
        <w:jc w:val="both"/>
        <w:rPr>
          <w:rFonts w:eastAsia="Calibri" w:cstheme="minorHAnsi"/>
        </w:rPr>
      </w:pPr>
    </w:p>
    <w:p w14:paraId="428F442F" w14:textId="77777777" w:rsidR="003401E6" w:rsidRDefault="003401E6" w:rsidP="003401E6">
      <w:pPr>
        <w:spacing w:after="0" w:line="240" w:lineRule="auto"/>
        <w:jc w:val="both"/>
        <w:rPr>
          <w:rFonts w:eastAsia="Calibri" w:cstheme="minorHAnsi"/>
        </w:rPr>
      </w:pPr>
    </w:p>
    <w:p w14:paraId="47009441" w14:textId="071334EB" w:rsidR="00FA6563" w:rsidRPr="00FA6563" w:rsidRDefault="00FA6563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FA6563">
        <w:rPr>
          <w:rFonts w:eastAsia="Calibri" w:cstheme="minorHAnsi"/>
          <w:b/>
          <w:bCs/>
        </w:rPr>
        <w:lastRenderedPageBreak/>
        <w:t>Članak 5.</w:t>
      </w:r>
    </w:p>
    <w:p w14:paraId="06E1DF69" w14:textId="77777777" w:rsidR="00FA6563" w:rsidRDefault="00FA6563" w:rsidP="003401E6">
      <w:pPr>
        <w:spacing w:after="0" w:line="240" w:lineRule="auto"/>
        <w:jc w:val="center"/>
        <w:rPr>
          <w:rFonts w:eastAsia="Calibri" w:cstheme="minorHAnsi"/>
        </w:rPr>
      </w:pPr>
    </w:p>
    <w:p w14:paraId="64D5CF0D" w14:textId="6F27053B" w:rsidR="005D56B4" w:rsidRDefault="005D56B4" w:rsidP="003401E6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Temeljem Izjave o odricanju od prava na redovito godišnje financiranje iz proračuna, prava na redovito godišnje financiranje odrekli su se slijedeći nezavisni vijećnici:</w:t>
      </w:r>
    </w:p>
    <w:p w14:paraId="22D98161" w14:textId="04B1E92F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Dinko </w:t>
      </w:r>
      <w:proofErr w:type="spellStart"/>
      <w:r>
        <w:rPr>
          <w:rFonts w:eastAsia="Calibri" w:cstheme="minorHAnsi"/>
        </w:rPr>
        <w:t>Ivičić</w:t>
      </w:r>
      <w:proofErr w:type="spellEnd"/>
      <w:r>
        <w:rPr>
          <w:rFonts w:eastAsia="Calibri" w:cstheme="minorHAnsi"/>
        </w:rPr>
        <w:t>,</w:t>
      </w:r>
    </w:p>
    <w:p w14:paraId="384B5AA2" w14:textId="793F4FA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Irena </w:t>
      </w:r>
      <w:proofErr w:type="spellStart"/>
      <w:r>
        <w:rPr>
          <w:rFonts w:eastAsia="Calibri" w:cstheme="minorHAnsi"/>
        </w:rPr>
        <w:t>Hribljan</w:t>
      </w:r>
      <w:proofErr w:type="spellEnd"/>
      <w:r>
        <w:rPr>
          <w:rFonts w:eastAsia="Calibri" w:cstheme="minorHAnsi"/>
        </w:rPr>
        <w:t>,</w:t>
      </w:r>
    </w:p>
    <w:p w14:paraId="19042A47" w14:textId="213DF03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Damir Babić,</w:t>
      </w:r>
    </w:p>
    <w:p w14:paraId="3C47A7A2" w14:textId="20FBC3C1" w:rsidR="005D56B4" w:rsidRP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Dalibor </w:t>
      </w:r>
      <w:proofErr w:type="spellStart"/>
      <w:r>
        <w:rPr>
          <w:rFonts w:eastAsia="Calibri" w:cstheme="minorHAnsi"/>
        </w:rPr>
        <w:t>Rahija</w:t>
      </w:r>
      <w:proofErr w:type="spellEnd"/>
      <w:r>
        <w:rPr>
          <w:rFonts w:eastAsia="Calibri" w:cstheme="minorHAnsi"/>
        </w:rPr>
        <w:t xml:space="preserve"> i </w:t>
      </w:r>
    </w:p>
    <w:p w14:paraId="0A1B12A8" w14:textId="68A4AED8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Nikolina </w:t>
      </w:r>
      <w:proofErr w:type="spellStart"/>
      <w:r>
        <w:rPr>
          <w:rFonts w:eastAsia="Calibri" w:cstheme="minorHAnsi"/>
        </w:rPr>
        <w:t>Boldin</w:t>
      </w:r>
      <w:proofErr w:type="spellEnd"/>
      <w:r>
        <w:rPr>
          <w:rFonts w:eastAsia="Calibri" w:cstheme="minorHAnsi"/>
        </w:rPr>
        <w:t>.</w:t>
      </w:r>
    </w:p>
    <w:p w14:paraId="4B49E346" w14:textId="77777777" w:rsidR="003E09B8" w:rsidRPr="00C34D8B" w:rsidRDefault="003E09B8" w:rsidP="003401E6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zh-CN"/>
        </w:rPr>
      </w:pPr>
    </w:p>
    <w:p w14:paraId="1FC65AB4" w14:textId="36869417" w:rsidR="00093671" w:rsidRDefault="00093671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C34D8B">
        <w:rPr>
          <w:rFonts w:eastAsia="Times New Roman" w:cstheme="minorHAnsi"/>
          <w:b/>
          <w:lang w:eastAsia="zh-CN"/>
        </w:rPr>
        <w:t xml:space="preserve">Članak </w:t>
      </w:r>
      <w:r w:rsidR="00FA6563">
        <w:rPr>
          <w:rFonts w:eastAsia="Times New Roman" w:cstheme="minorHAnsi"/>
          <w:b/>
          <w:lang w:eastAsia="zh-CN"/>
        </w:rPr>
        <w:t>6</w:t>
      </w:r>
      <w:r w:rsidRPr="00C34D8B">
        <w:rPr>
          <w:rFonts w:eastAsia="Times New Roman" w:cstheme="minorHAnsi"/>
          <w:b/>
          <w:lang w:eastAsia="zh-CN"/>
        </w:rPr>
        <w:t>.</w:t>
      </w:r>
    </w:p>
    <w:p w14:paraId="2A3D58C9" w14:textId="77777777" w:rsidR="005D56B4" w:rsidRDefault="005D56B4" w:rsidP="003401E6">
      <w:pPr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14:paraId="432951DD" w14:textId="0E83E65F" w:rsidR="003E09B8" w:rsidRPr="00C34D8B" w:rsidRDefault="003E09B8" w:rsidP="003401E6">
      <w:pPr>
        <w:spacing w:after="0" w:line="240" w:lineRule="auto"/>
        <w:jc w:val="both"/>
        <w:rPr>
          <w:rFonts w:eastAsia="Calibri" w:cstheme="minorHAnsi"/>
          <w:b/>
        </w:rPr>
      </w:pPr>
      <w:r w:rsidRPr="00C34D8B">
        <w:rPr>
          <w:rFonts w:cstheme="minorHAnsi"/>
        </w:rPr>
        <w:t xml:space="preserve">Političkim strankama zastupljenim u tekućem sazivu Općinskog vijeća Općine </w:t>
      </w:r>
      <w:proofErr w:type="spellStart"/>
      <w:r w:rsidRPr="00C34D8B">
        <w:rPr>
          <w:rFonts w:cstheme="minorHAnsi"/>
        </w:rPr>
        <w:t>Žakanje</w:t>
      </w:r>
      <w:proofErr w:type="spellEnd"/>
      <w:r w:rsidRPr="00C34D8B">
        <w:rPr>
          <w:rFonts w:cstheme="minorHAnsi"/>
        </w:rPr>
        <w:t xml:space="preserve"> raspoređuju se sredstava kako slijedi: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"/>
        <w:gridCol w:w="3601"/>
        <w:gridCol w:w="1701"/>
        <w:gridCol w:w="1559"/>
        <w:gridCol w:w="1701"/>
      </w:tblGrid>
      <w:tr w:rsidR="00B14A35" w:rsidRPr="00C34D8B" w14:paraId="182101AC" w14:textId="5E8EAA2B" w:rsidTr="0009498C">
        <w:trPr>
          <w:tblHeader/>
        </w:trPr>
        <w:tc>
          <w:tcPr>
            <w:tcW w:w="794" w:type="dxa"/>
            <w:vAlign w:val="center"/>
          </w:tcPr>
          <w:p w14:paraId="38D261F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Redni</w:t>
            </w:r>
          </w:p>
          <w:p w14:paraId="7A052CD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</w:t>
            </w:r>
          </w:p>
        </w:tc>
        <w:tc>
          <w:tcPr>
            <w:tcW w:w="3601" w:type="dxa"/>
            <w:vAlign w:val="center"/>
          </w:tcPr>
          <w:p w14:paraId="3396852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Politička stranka i nezavisni vijećnici</w:t>
            </w:r>
          </w:p>
        </w:tc>
        <w:tc>
          <w:tcPr>
            <w:tcW w:w="1701" w:type="dxa"/>
            <w:vAlign w:val="center"/>
          </w:tcPr>
          <w:p w14:paraId="7BF5388E" w14:textId="642AD45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 vijećnika</w:t>
            </w:r>
          </w:p>
        </w:tc>
        <w:tc>
          <w:tcPr>
            <w:tcW w:w="1559" w:type="dxa"/>
            <w:vAlign w:val="center"/>
          </w:tcPr>
          <w:p w14:paraId="307F20FB" w14:textId="275C7238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Tromjesečni iznos</w:t>
            </w:r>
          </w:p>
        </w:tc>
        <w:tc>
          <w:tcPr>
            <w:tcW w:w="1701" w:type="dxa"/>
            <w:vAlign w:val="center"/>
          </w:tcPr>
          <w:p w14:paraId="22230C6A" w14:textId="377CAE6B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Godišnji iznos za 2022. godinu</w:t>
            </w:r>
          </w:p>
        </w:tc>
      </w:tr>
      <w:tr w:rsidR="008A3BE0" w:rsidRPr="00C34D8B" w14:paraId="364BC06F" w14:textId="359FFB5A" w:rsidTr="009D0C4D">
        <w:trPr>
          <w:trHeight w:val="1030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9D7B6" w14:textId="77777777" w:rsidR="008A3BE0" w:rsidRPr="00C34D8B" w:rsidRDefault="008A3BE0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tcBorders>
              <w:left w:val="single" w:sz="4" w:space="0" w:color="auto"/>
            </w:tcBorders>
            <w:vAlign w:val="center"/>
          </w:tcPr>
          <w:p w14:paraId="3CE52BBF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C34D8B">
              <w:rPr>
                <w:rFonts w:eastAsia="Times New Roman" w:cstheme="minorHAnsi"/>
                <w:lang w:eastAsia="zh-CN"/>
              </w:rPr>
              <w:t>HRVATSKA DEMOKRATSKA ZAJEDNICA - HDZ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759F5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1 vijećnik</w:t>
            </w:r>
          </w:p>
          <w:p w14:paraId="30D393AF" w14:textId="2302F475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 vijećnice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CC14EE" w14:textId="23DFCDAE" w:rsidR="008A3BE0" w:rsidRPr="008A3BE0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 w:rsidRPr="008A3BE0">
              <w:rPr>
                <w:rFonts w:eastAsia="Times New Roman" w:cstheme="minorHAnsi"/>
                <w:b/>
                <w:lang w:eastAsia="zh-CN"/>
              </w:rPr>
              <w:t>750,00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7A720D" w14:textId="1D5C50F9" w:rsidR="008A3BE0" w:rsidRPr="008A3BE0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 w:rsidRPr="008A3BE0">
              <w:rPr>
                <w:rFonts w:eastAsia="Times New Roman" w:cstheme="minorHAnsi"/>
                <w:b/>
                <w:lang w:eastAsia="zh-CN"/>
              </w:rPr>
              <w:t>3.000,00</w:t>
            </w:r>
          </w:p>
        </w:tc>
      </w:tr>
      <w:tr w:rsidR="00B14A35" w:rsidRPr="00C34D8B" w14:paraId="21F17AD2" w14:textId="55764C11" w:rsidTr="0009498C">
        <w:trPr>
          <w:trHeight w:val="510"/>
        </w:trPr>
        <w:tc>
          <w:tcPr>
            <w:tcW w:w="794" w:type="dxa"/>
            <w:vAlign w:val="center"/>
          </w:tcPr>
          <w:p w14:paraId="1322313A" w14:textId="77777777" w:rsidR="00B14A35" w:rsidRPr="00C34D8B" w:rsidRDefault="00B14A35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1C73BD0" w14:textId="3350E17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DOMOVINSKI POKRET</w:t>
            </w:r>
          </w:p>
        </w:tc>
        <w:tc>
          <w:tcPr>
            <w:tcW w:w="1701" w:type="dxa"/>
            <w:vAlign w:val="center"/>
          </w:tcPr>
          <w:p w14:paraId="78FA4661" w14:textId="70F233D5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 w:rsidRPr="00C34D8B">
              <w:rPr>
                <w:rFonts w:eastAsia="Times New Roman" w:cstheme="minorHAnsi"/>
                <w:bCs/>
                <w:lang w:eastAsia="zh-CN"/>
              </w:rPr>
              <w:t>1 vijećnik</w:t>
            </w:r>
          </w:p>
        </w:tc>
        <w:tc>
          <w:tcPr>
            <w:tcW w:w="1559" w:type="dxa"/>
            <w:vAlign w:val="center"/>
          </w:tcPr>
          <w:p w14:paraId="734E67D0" w14:textId="2E9C07BB" w:rsidR="00B14A35" w:rsidRPr="00514561" w:rsidRDefault="0009498C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250,00</w:t>
            </w:r>
          </w:p>
        </w:tc>
        <w:tc>
          <w:tcPr>
            <w:tcW w:w="1701" w:type="dxa"/>
            <w:vAlign w:val="center"/>
          </w:tcPr>
          <w:p w14:paraId="3650FEDE" w14:textId="6394C5A1" w:rsidR="00B14A35" w:rsidRPr="00514561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1.000,00</w:t>
            </w:r>
          </w:p>
        </w:tc>
      </w:tr>
      <w:tr w:rsidR="00B14A35" w:rsidRPr="00C34D8B" w14:paraId="6E8D0539" w14:textId="5C4E6A8E" w:rsidTr="0009498C">
        <w:trPr>
          <w:trHeight w:val="510"/>
        </w:trPr>
        <w:tc>
          <w:tcPr>
            <w:tcW w:w="794" w:type="dxa"/>
            <w:vAlign w:val="center"/>
          </w:tcPr>
          <w:p w14:paraId="1E57B1A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5476D0C" w14:textId="47047BE3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UKUPNO</w:t>
            </w:r>
          </w:p>
        </w:tc>
        <w:tc>
          <w:tcPr>
            <w:tcW w:w="1701" w:type="dxa"/>
            <w:vAlign w:val="center"/>
          </w:tcPr>
          <w:p w14:paraId="3C2298DF" w14:textId="12119FAA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</w:t>
            </w:r>
          </w:p>
        </w:tc>
        <w:tc>
          <w:tcPr>
            <w:tcW w:w="1559" w:type="dxa"/>
            <w:vAlign w:val="center"/>
          </w:tcPr>
          <w:p w14:paraId="402F383B" w14:textId="6C335488" w:rsidR="00B14A35" w:rsidRPr="00C34D8B" w:rsidRDefault="0009498C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1.</w:t>
            </w:r>
            <w:r w:rsidR="008A3BE0">
              <w:rPr>
                <w:rFonts w:eastAsia="Times New Roman" w:cstheme="minorHAnsi"/>
                <w:b/>
                <w:bCs/>
                <w:lang w:eastAsia="zh-CN"/>
              </w:rPr>
              <w:t>000</w:t>
            </w:r>
            <w:r>
              <w:rPr>
                <w:rFonts w:eastAsia="Times New Roman" w:cstheme="minorHAnsi"/>
                <w:b/>
                <w:bCs/>
                <w:lang w:eastAsia="zh-CN"/>
              </w:rPr>
              <w:t>,00</w:t>
            </w:r>
          </w:p>
        </w:tc>
        <w:tc>
          <w:tcPr>
            <w:tcW w:w="1701" w:type="dxa"/>
            <w:vAlign w:val="center"/>
          </w:tcPr>
          <w:p w14:paraId="475AB69B" w14:textId="4DFC6220" w:rsidR="00B14A35" w:rsidRPr="00C34D8B" w:rsidRDefault="0009498C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4.</w:t>
            </w:r>
            <w:r w:rsidR="008A3BE0">
              <w:rPr>
                <w:rFonts w:eastAsia="Times New Roman" w:cstheme="minorHAnsi"/>
                <w:b/>
                <w:bCs/>
                <w:lang w:eastAsia="zh-CN"/>
              </w:rPr>
              <w:t>0</w:t>
            </w:r>
            <w:r>
              <w:rPr>
                <w:rFonts w:eastAsia="Times New Roman" w:cstheme="minorHAnsi"/>
                <w:b/>
                <w:bCs/>
                <w:lang w:eastAsia="zh-CN"/>
              </w:rPr>
              <w:t>00,00</w:t>
            </w:r>
          </w:p>
        </w:tc>
      </w:tr>
    </w:tbl>
    <w:p w14:paraId="64CBA63F" w14:textId="77777777" w:rsidR="00FB0BBA" w:rsidRPr="00C34D8B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73B5B053" w14:textId="6F322C78" w:rsidR="00FB0BBA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7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10991D4E" w14:textId="77777777" w:rsidR="004D51FC" w:rsidRPr="004D51FC" w:rsidRDefault="004D51FC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1C3A6082" w14:textId="1DFB11F3" w:rsidR="00FB0BBA" w:rsidRPr="00C34D8B" w:rsidRDefault="00FB0BBA" w:rsidP="003401E6">
      <w:pPr>
        <w:spacing w:after="0" w:line="240" w:lineRule="auto"/>
        <w:jc w:val="both"/>
        <w:rPr>
          <w:rFonts w:cstheme="minorHAnsi"/>
        </w:rPr>
      </w:pPr>
      <w:r w:rsidRPr="00C34D8B">
        <w:rPr>
          <w:rFonts w:eastAsia="Times New Roman" w:cstheme="minorHAnsi"/>
          <w:color w:val="000000"/>
          <w:lang w:eastAsia="hr-HR"/>
        </w:rPr>
        <w:t>Sredstva raspoređena prema članku 5. ove Odluke doznačuju se na žiro račun  političkih stranaka</w:t>
      </w:r>
      <w:r w:rsidR="004D51FC">
        <w:rPr>
          <w:rFonts w:eastAsia="Times New Roman" w:cstheme="minorHAnsi"/>
          <w:color w:val="000000"/>
          <w:lang w:eastAsia="hr-HR"/>
        </w:rPr>
        <w:t xml:space="preserve">, </w:t>
      </w:r>
      <w:r w:rsidRPr="00C34D8B">
        <w:rPr>
          <w:rFonts w:cstheme="minorHAnsi"/>
          <w:color w:val="000000"/>
        </w:rPr>
        <w:t>tromjesečno u jednakim iznosima.</w:t>
      </w:r>
      <w:r w:rsidRPr="00C34D8B">
        <w:rPr>
          <w:rFonts w:cstheme="minorHAnsi"/>
        </w:rPr>
        <w:t xml:space="preserve"> </w:t>
      </w:r>
    </w:p>
    <w:p w14:paraId="22783FAD" w14:textId="77777777" w:rsidR="00FB0BBA" w:rsidRPr="00C34D8B" w:rsidRDefault="00FB0BBA" w:rsidP="003401E6">
      <w:pPr>
        <w:spacing w:after="0" w:line="240" w:lineRule="auto"/>
        <w:rPr>
          <w:rFonts w:eastAsia="Times New Roman" w:cstheme="minorHAnsi"/>
          <w:b/>
          <w:color w:val="000000"/>
          <w:lang w:eastAsia="hr-HR"/>
        </w:rPr>
      </w:pPr>
    </w:p>
    <w:p w14:paraId="7A2F94EE" w14:textId="39C61358" w:rsidR="00FB0BBA" w:rsidRPr="004D51FC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8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5F830BAA" w14:textId="77777777" w:rsidR="004D51FC" w:rsidRDefault="004D51FC" w:rsidP="003401E6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hr-HR"/>
        </w:rPr>
      </w:pPr>
    </w:p>
    <w:p w14:paraId="270B1015" w14:textId="39086DC5" w:rsidR="00615D56" w:rsidRPr="00C34D8B" w:rsidRDefault="00FB0BBA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C34D8B">
        <w:rPr>
          <w:rFonts w:eastAsia="Times New Roman" w:cstheme="minorHAnsi"/>
          <w:lang w:eastAsia="hr-HR"/>
        </w:rPr>
        <w:t xml:space="preserve">Ova Odluka </w:t>
      </w:r>
      <w:r w:rsidR="004D51FC">
        <w:rPr>
          <w:rFonts w:eastAsia="Times New Roman" w:cstheme="minorHAnsi"/>
          <w:lang w:eastAsia="hr-HR"/>
        </w:rPr>
        <w:t>stupa na snagu osmog dana od dana objave</w:t>
      </w:r>
      <w:r w:rsidRPr="00C34D8B">
        <w:rPr>
          <w:rFonts w:eastAsia="Times New Roman" w:cstheme="minorHAnsi"/>
          <w:lang w:eastAsia="hr-HR"/>
        </w:rPr>
        <w:t xml:space="preserve"> u </w:t>
      </w:r>
      <w:r w:rsidR="0009498C">
        <w:rPr>
          <w:rFonts w:eastAsia="Times New Roman" w:cstheme="minorHAnsi"/>
          <w:lang w:eastAsia="hr-HR"/>
        </w:rPr>
        <w:t>„</w:t>
      </w:r>
      <w:r w:rsidR="004D51FC">
        <w:rPr>
          <w:rFonts w:eastAsia="Times New Roman" w:cstheme="minorHAnsi"/>
          <w:lang w:eastAsia="hr-HR"/>
        </w:rPr>
        <w:t xml:space="preserve">Službenom glasniku </w:t>
      </w:r>
      <w:r w:rsidR="00615D56" w:rsidRPr="00C34D8B">
        <w:rPr>
          <w:rFonts w:eastAsia="Times New Roman" w:cstheme="minorHAnsi"/>
          <w:lang w:eastAsia="hr-HR"/>
        </w:rPr>
        <w:t xml:space="preserve">Općine </w:t>
      </w:r>
      <w:proofErr w:type="spellStart"/>
      <w:r w:rsidR="00615D56" w:rsidRPr="00C34D8B">
        <w:rPr>
          <w:rFonts w:eastAsia="Times New Roman" w:cstheme="minorHAnsi"/>
          <w:lang w:eastAsia="hr-HR"/>
        </w:rPr>
        <w:t>Žakanje</w:t>
      </w:r>
      <w:proofErr w:type="spellEnd"/>
      <w:r w:rsidR="0009498C">
        <w:rPr>
          <w:rFonts w:eastAsia="Times New Roman" w:cstheme="minorHAnsi"/>
          <w:lang w:eastAsia="hr-HR"/>
        </w:rPr>
        <w:t>“</w:t>
      </w:r>
      <w:r w:rsidR="004D51FC">
        <w:rPr>
          <w:rFonts w:eastAsia="Times New Roman" w:cstheme="minorHAnsi"/>
          <w:lang w:eastAsia="hr-HR"/>
        </w:rPr>
        <w:t>.</w:t>
      </w:r>
    </w:p>
    <w:p w14:paraId="0EF8066C" w14:textId="77777777" w:rsidR="00615D56" w:rsidRPr="00C34D8B" w:rsidRDefault="00615D5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4423DDCF" w14:textId="4012A645" w:rsidR="004D51FC" w:rsidRPr="004D51FC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PREDSJEDNIK</w:t>
      </w:r>
      <w:r w:rsidR="0076342E">
        <w:rPr>
          <w:rFonts w:eastAsia="Times New Roman" w:cstheme="minorHAnsi"/>
          <w:b/>
          <w:bCs/>
          <w:color w:val="000000"/>
          <w:lang w:eastAsia="hr-HR"/>
        </w:rPr>
        <w:t xml:space="preserve"> </w:t>
      </w:r>
      <w:r w:rsidRPr="004D51FC">
        <w:rPr>
          <w:rFonts w:eastAsia="Times New Roman" w:cstheme="minorHAnsi"/>
          <w:b/>
          <w:bCs/>
          <w:color w:val="000000"/>
          <w:lang w:eastAsia="hr-HR"/>
        </w:rPr>
        <w:t>OPĆINSKOG VIJEĆA</w:t>
      </w:r>
    </w:p>
    <w:p w14:paraId="28ADF121" w14:textId="3F2A70C2" w:rsidR="00D90A1C" w:rsidRPr="008A3BE0" w:rsidRDefault="00615D56" w:rsidP="003401E6">
      <w:pPr>
        <w:spacing w:after="0" w:line="240" w:lineRule="auto"/>
        <w:jc w:val="right"/>
        <w:rPr>
          <w:rFonts w:cstheme="minorHAnsi"/>
        </w:rPr>
      </w:pPr>
      <w:r w:rsidRPr="00C34D8B">
        <w:rPr>
          <w:rFonts w:cstheme="minorHAnsi"/>
        </w:rPr>
        <w:t xml:space="preserve">  </w:t>
      </w:r>
      <w:r w:rsidR="004D51FC">
        <w:rPr>
          <w:rFonts w:cstheme="minorHAnsi"/>
        </w:rPr>
        <w:t xml:space="preserve">Dinko </w:t>
      </w:r>
      <w:proofErr w:type="spellStart"/>
      <w:r w:rsidR="004D51FC">
        <w:rPr>
          <w:rFonts w:cstheme="minorHAnsi"/>
        </w:rPr>
        <w:t>Ivičić</w:t>
      </w:r>
      <w:proofErr w:type="spellEnd"/>
    </w:p>
    <w:sectPr w:rsidR="00D90A1C" w:rsidRPr="008A3BE0" w:rsidSect="003401E6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09B3"/>
    <w:multiLevelType w:val="hybridMultilevel"/>
    <w:tmpl w:val="E43428C4"/>
    <w:lvl w:ilvl="0" w:tplc="E72E73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365BD"/>
    <w:multiLevelType w:val="hybridMultilevel"/>
    <w:tmpl w:val="C3E007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B24815"/>
    <w:multiLevelType w:val="hybridMultilevel"/>
    <w:tmpl w:val="BB1CC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93273"/>
    <w:multiLevelType w:val="hybridMultilevel"/>
    <w:tmpl w:val="BF94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BA"/>
    <w:rsid w:val="00093671"/>
    <w:rsid w:val="0009498C"/>
    <w:rsid w:val="000E7A5C"/>
    <w:rsid w:val="00187439"/>
    <w:rsid w:val="00226B69"/>
    <w:rsid w:val="00297D85"/>
    <w:rsid w:val="002A18AD"/>
    <w:rsid w:val="002E0CF6"/>
    <w:rsid w:val="0030493B"/>
    <w:rsid w:val="00315B6E"/>
    <w:rsid w:val="003401E6"/>
    <w:rsid w:val="003D754A"/>
    <w:rsid w:val="003E09B8"/>
    <w:rsid w:val="003F3E2F"/>
    <w:rsid w:val="004D51FC"/>
    <w:rsid w:val="00514561"/>
    <w:rsid w:val="00530419"/>
    <w:rsid w:val="005972FB"/>
    <w:rsid w:val="005D56B4"/>
    <w:rsid w:val="00615D56"/>
    <w:rsid w:val="00625C2B"/>
    <w:rsid w:val="00672A3C"/>
    <w:rsid w:val="007544DE"/>
    <w:rsid w:val="0076342E"/>
    <w:rsid w:val="007C738F"/>
    <w:rsid w:val="007F795D"/>
    <w:rsid w:val="00802AC6"/>
    <w:rsid w:val="008A3BE0"/>
    <w:rsid w:val="00922905"/>
    <w:rsid w:val="0097293D"/>
    <w:rsid w:val="00991F1F"/>
    <w:rsid w:val="009A73CB"/>
    <w:rsid w:val="009D24A4"/>
    <w:rsid w:val="00B14A35"/>
    <w:rsid w:val="00B218F0"/>
    <w:rsid w:val="00C05526"/>
    <w:rsid w:val="00C34D8B"/>
    <w:rsid w:val="00D90A1C"/>
    <w:rsid w:val="00F878FF"/>
    <w:rsid w:val="00FA6563"/>
    <w:rsid w:val="00FB0BBA"/>
    <w:rsid w:val="00F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B3D27C"/>
  <w15:docId w15:val="{EB9C9274-8DAE-4650-B625-16D703D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B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0BBA"/>
    <w:pPr>
      <w:ind w:left="720"/>
      <w:contextualSpacing/>
    </w:pPr>
  </w:style>
  <w:style w:type="paragraph" w:styleId="Bezproreda">
    <w:name w:val="No Spacing"/>
    <w:uiPriority w:val="1"/>
    <w:qFormat/>
    <w:rsid w:val="00FB0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2021-09-24T11:36:00Z</cp:lastPrinted>
  <dcterms:created xsi:type="dcterms:W3CDTF">2022-03-02T08:11:00Z</dcterms:created>
  <dcterms:modified xsi:type="dcterms:W3CDTF">2022-03-18T10:06:00Z</dcterms:modified>
</cp:coreProperties>
</file>