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F0E8" w14:textId="77777777" w:rsidR="0042041C" w:rsidRDefault="0042041C" w:rsidP="00314642">
      <w:pPr>
        <w:spacing w:after="0" w:line="240" w:lineRule="auto"/>
        <w:rPr>
          <w:rFonts w:ascii="Calibri" w:hAnsi="Calibri"/>
        </w:rPr>
      </w:pPr>
    </w:p>
    <w:p w14:paraId="3931BF5C" w14:textId="77777777" w:rsidR="000D0E2E" w:rsidRPr="003D47AC" w:rsidRDefault="0049479F" w:rsidP="00314642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noProof/>
        </w:rPr>
        <w:object w:dxaOrig="1440" w:dyaOrig="1440" w14:anchorId="3F080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pt;margin-top:-11.4pt;width:21.6pt;height:27pt;z-index:251659264;mso-position-vertical-relative:line" o:allowoverlap="f">
            <v:imagedata r:id="rId5" o:title=""/>
            <w10:wrap type="square" side="right"/>
          </v:shape>
          <o:OLEObject Type="Embed" ProgID="Word.Picture.8" ShapeID="_x0000_s1026" DrawAspect="Content" ObjectID="_1706952877" r:id="rId6"/>
        </w:object>
      </w:r>
    </w:p>
    <w:p w14:paraId="44870669" w14:textId="77777777" w:rsidR="000D0E2E" w:rsidRPr="003D47AC" w:rsidRDefault="000D0E2E" w:rsidP="00314642">
      <w:pPr>
        <w:spacing w:after="0" w:line="240" w:lineRule="auto"/>
        <w:rPr>
          <w:rFonts w:ascii="Calibri" w:hAnsi="Calibr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08"/>
      </w:tblGrid>
      <w:tr w:rsidR="000D0E2E" w:rsidRPr="003D47AC" w14:paraId="2B01C243" w14:textId="77777777" w:rsidTr="00281CCD">
        <w:tc>
          <w:tcPr>
            <w:tcW w:w="2808" w:type="dxa"/>
            <w:vAlign w:val="center"/>
          </w:tcPr>
          <w:p w14:paraId="0B0DC9C2" w14:textId="77777777" w:rsidR="000D0E2E" w:rsidRPr="003D47AC" w:rsidRDefault="000D0E2E" w:rsidP="00314642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3D47AC">
              <w:rPr>
                <w:rFonts w:ascii="Calibri" w:hAnsi="Calibri"/>
                <w:b/>
              </w:rPr>
              <w:t>REPUBLIKA HRVATSKA</w:t>
            </w:r>
          </w:p>
        </w:tc>
      </w:tr>
      <w:tr w:rsidR="000D0E2E" w:rsidRPr="003D47AC" w14:paraId="25370F23" w14:textId="77777777" w:rsidTr="00281CCD">
        <w:tc>
          <w:tcPr>
            <w:tcW w:w="2808" w:type="dxa"/>
            <w:vAlign w:val="center"/>
          </w:tcPr>
          <w:p w14:paraId="7D865350" w14:textId="77777777" w:rsidR="000D0E2E" w:rsidRPr="003D47AC" w:rsidRDefault="000D0E2E" w:rsidP="00314642">
            <w:pPr>
              <w:pStyle w:val="Naslov3"/>
              <w:jc w:val="center"/>
              <w:rPr>
                <w:rFonts w:ascii="Calibri" w:hAnsi="Calibri"/>
                <w:sz w:val="22"/>
                <w:szCs w:val="22"/>
              </w:rPr>
            </w:pPr>
            <w:r w:rsidRPr="003D47AC">
              <w:rPr>
                <w:rFonts w:ascii="Calibri" w:hAnsi="Calibri"/>
                <w:sz w:val="22"/>
                <w:szCs w:val="22"/>
              </w:rPr>
              <w:t>KARLOVAČKA ŽUPANIJA</w:t>
            </w:r>
          </w:p>
        </w:tc>
      </w:tr>
    </w:tbl>
    <w:p w14:paraId="4C4C7AEB" w14:textId="77777777" w:rsidR="000D0E2E" w:rsidRPr="003D47AC" w:rsidRDefault="000D0E2E" w:rsidP="00314642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319D6897" wp14:editId="7EC230C8">
            <wp:simplePos x="0" y="0"/>
            <wp:positionH relativeFrom="column">
              <wp:posOffset>571500</wp:posOffset>
            </wp:positionH>
            <wp:positionV relativeFrom="paragraph">
              <wp:posOffset>43180</wp:posOffset>
            </wp:positionV>
            <wp:extent cx="304165" cy="342900"/>
            <wp:effectExtent l="0" t="0" r="635" b="0"/>
            <wp:wrapSquare wrapText="right"/>
            <wp:docPr id="1" name="Slika 1" descr="opcina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cina_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474F8" w14:textId="77777777" w:rsidR="000D0E2E" w:rsidRPr="003D47AC" w:rsidRDefault="000D0E2E" w:rsidP="00314642">
      <w:pPr>
        <w:spacing w:after="0" w:line="240" w:lineRule="auto"/>
        <w:rPr>
          <w:rFonts w:ascii="Calibri" w:hAnsi="Calibri"/>
        </w:rPr>
      </w:pPr>
    </w:p>
    <w:p w14:paraId="04D821A5" w14:textId="77777777" w:rsidR="000D0E2E" w:rsidRPr="003D47AC" w:rsidRDefault="000D0E2E" w:rsidP="00314642">
      <w:pPr>
        <w:spacing w:after="0" w:line="240" w:lineRule="auto"/>
        <w:rPr>
          <w:rFonts w:ascii="Calibri" w:hAnsi="Calibr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43"/>
      </w:tblGrid>
      <w:tr w:rsidR="000D0E2E" w:rsidRPr="003D47AC" w14:paraId="003D9BB7" w14:textId="77777777" w:rsidTr="00281CCD">
        <w:trPr>
          <w:cantSplit/>
        </w:trPr>
        <w:tc>
          <w:tcPr>
            <w:tcW w:w="2943" w:type="dxa"/>
            <w:vAlign w:val="center"/>
          </w:tcPr>
          <w:p w14:paraId="728F585B" w14:textId="77777777" w:rsidR="000D0E2E" w:rsidRPr="003D47AC" w:rsidRDefault="000D0E2E" w:rsidP="00314642">
            <w:pPr>
              <w:pStyle w:val="Naslov5"/>
              <w:rPr>
                <w:rFonts w:ascii="Calibri" w:hAnsi="Calibri"/>
                <w:sz w:val="22"/>
                <w:szCs w:val="22"/>
              </w:rPr>
            </w:pPr>
            <w:r w:rsidRPr="003D47AC">
              <w:rPr>
                <w:rFonts w:ascii="Calibri" w:hAnsi="Calibri"/>
                <w:sz w:val="22"/>
                <w:szCs w:val="22"/>
              </w:rPr>
              <w:t>OPĆINA ŽAKANJE</w:t>
            </w:r>
          </w:p>
        </w:tc>
      </w:tr>
      <w:tr w:rsidR="000D0E2E" w:rsidRPr="003D47AC" w14:paraId="3D7A46B2" w14:textId="77777777" w:rsidTr="00281CCD">
        <w:trPr>
          <w:cantSplit/>
          <w:trHeight w:val="210"/>
        </w:trPr>
        <w:tc>
          <w:tcPr>
            <w:tcW w:w="2943" w:type="dxa"/>
            <w:vAlign w:val="center"/>
          </w:tcPr>
          <w:p w14:paraId="568B6A4F" w14:textId="77777777" w:rsidR="000D0E2E" w:rsidRPr="003D47AC" w:rsidRDefault="0042041C" w:rsidP="00314642">
            <w:pPr>
              <w:spacing w:after="0" w:line="240" w:lineRule="auto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Načelnik</w:t>
            </w:r>
          </w:p>
        </w:tc>
      </w:tr>
    </w:tbl>
    <w:p w14:paraId="16F6F568" w14:textId="77777777" w:rsidR="000D0E2E" w:rsidRDefault="000D0E2E" w:rsidP="00314642">
      <w:pPr>
        <w:spacing w:after="0" w:line="240" w:lineRule="auto"/>
        <w:rPr>
          <w:rFonts w:ascii="Calibri" w:hAnsi="Calibri"/>
        </w:rPr>
      </w:pPr>
    </w:p>
    <w:p w14:paraId="1B3148FC" w14:textId="75370322" w:rsidR="000D0E2E" w:rsidRDefault="000D0E2E" w:rsidP="00314642">
      <w:pPr>
        <w:spacing w:after="0" w:line="240" w:lineRule="auto"/>
        <w:rPr>
          <w:rFonts w:ascii="Calibri" w:hAnsi="Calibri"/>
        </w:rPr>
      </w:pPr>
      <w:r w:rsidRPr="00D85337">
        <w:rPr>
          <w:rFonts w:ascii="Calibri" w:hAnsi="Calibri"/>
          <w:b/>
        </w:rPr>
        <w:t>KLASA</w:t>
      </w:r>
      <w:r>
        <w:rPr>
          <w:rFonts w:ascii="Calibri" w:hAnsi="Calibri"/>
        </w:rPr>
        <w:t xml:space="preserve">: </w:t>
      </w:r>
      <w:r w:rsidR="00F052A4">
        <w:rPr>
          <w:rFonts w:ascii="Calibri" w:hAnsi="Calibri"/>
        </w:rPr>
        <w:t>021-05/21-01/27</w:t>
      </w:r>
    </w:p>
    <w:p w14:paraId="4CC9B9D9" w14:textId="6D03502F" w:rsidR="000D0E2E" w:rsidRPr="0047087E" w:rsidRDefault="000D0E2E" w:rsidP="00314642">
      <w:pPr>
        <w:spacing w:after="0" w:line="240" w:lineRule="auto"/>
        <w:rPr>
          <w:rFonts w:ascii="Calibri" w:hAnsi="Calibri"/>
        </w:rPr>
      </w:pPr>
      <w:r w:rsidRPr="0047087E">
        <w:rPr>
          <w:rFonts w:ascii="Calibri" w:hAnsi="Calibri"/>
          <w:b/>
        </w:rPr>
        <w:t>URBROJ</w:t>
      </w:r>
      <w:r w:rsidRPr="0047087E">
        <w:rPr>
          <w:rFonts w:ascii="Calibri" w:hAnsi="Calibri"/>
        </w:rPr>
        <w:t xml:space="preserve">:  </w:t>
      </w:r>
      <w:r w:rsidR="008E40F0">
        <w:rPr>
          <w:rFonts w:ascii="Calibri" w:hAnsi="Calibri"/>
        </w:rPr>
        <w:t>2133</w:t>
      </w:r>
      <w:r w:rsidR="00F052A4">
        <w:rPr>
          <w:rFonts w:ascii="Calibri" w:hAnsi="Calibri"/>
        </w:rPr>
        <w:t>-22-02-22-8</w:t>
      </w:r>
    </w:p>
    <w:p w14:paraId="71EB8C8D" w14:textId="486B0A2B" w:rsidR="000D0E2E" w:rsidRPr="0047087E" w:rsidRDefault="000D0E2E" w:rsidP="00314642">
      <w:pPr>
        <w:spacing w:after="0" w:line="240" w:lineRule="auto"/>
        <w:rPr>
          <w:rFonts w:ascii="Calibri" w:hAnsi="Calibri"/>
        </w:rPr>
      </w:pPr>
      <w:proofErr w:type="spellStart"/>
      <w:r w:rsidRPr="0047087E">
        <w:rPr>
          <w:rFonts w:ascii="Calibri" w:hAnsi="Calibri"/>
          <w:b/>
        </w:rPr>
        <w:t>Žakanje</w:t>
      </w:r>
      <w:proofErr w:type="spellEnd"/>
      <w:r w:rsidRPr="0047087E">
        <w:rPr>
          <w:rFonts w:ascii="Calibri" w:hAnsi="Calibri"/>
        </w:rPr>
        <w:t xml:space="preserve">, </w:t>
      </w:r>
      <w:r w:rsidR="00F052A4">
        <w:rPr>
          <w:rFonts w:ascii="Calibri" w:hAnsi="Calibri"/>
        </w:rPr>
        <w:t>21.02.2022.</w:t>
      </w:r>
    </w:p>
    <w:p w14:paraId="747BEB70" w14:textId="77777777" w:rsidR="000D0E2E" w:rsidRPr="003236F7" w:rsidRDefault="000D0E2E" w:rsidP="00314642">
      <w:pPr>
        <w:spacing w:after="0" w:line="240" w:lineRule="auto"/>
        <w:rPr>
          <w:rFonts w:ascii="Calibri" w:hAnsi="Calibri"/>
        </w:rPr>
      </w:pPr>
    </w:p>
    <w:p w14:paraId="51042F62" w14:textId="3C3A0910" w:rsidR="00303152" w:rsidRPr="003236F7" w:rsidRDefault="00303152" w:rsidP="00314642">
      <w:pPr>
        <w:spacing w:after="0" w:line="240" w:lineRule="auto"/>
        <w:jc w:val="both"/>
        <w:rPr>
          <w:rFonts w:eastAsia="Times New Roman" w:cs="Tahoma"/>
          <w:lang w:eastAsia="hr-HR"/>
        </w:rPr>
      </w:pPr>
      <w:r w:rsidRPr="003236F7">
        <w:rPr>
          <w:rFonts w:eastAsia="Times New Roman" w:cs="Tahoma"/>
          <w:lang w:eastAsia="hr-HR"/>
        </w:rPr>
        <w:t>Na temelju članka 391. stavka 1. Zakona o vlasništvu i drugim stvarnim pravima („Narodne novine“, broj: 91/96., 68/98., 137/99., 22/00., 73/00., 129/00., 114/01., 79</w:t>
      </w:r>
      <w:r w:rsidR="004E3FFA" w:rsidRPr="003236F7">
        <w:rPr>
          <w:rFonts w:eastAsia="Times New Roman" w:cs="Tahoma"/>
          <w:lang w:eastAsia="hr-HR"/>
        </w:rPr>
        <w:t>/06., 141/06., 146/08., 38/09.,</w:t>
      </w:r>
      <w:r w:rsidRPr="003236F7">
        <w:rPr>
          <w:rFonts w:eastAsia="Times New Roman" w:cs="Tahoma"/>
          <w:lang w:eastAsia="hr-HR"/>
        </w:rPr>
        <w:t xml:space="preserve"> 153/09.</w:t>
      </w:r>
      <w:r w:rsidR="004E3FFA" w:rsidRPr="003236F7">
        <w:rPr>
          <w:rFonts w:eastAsia="Times New Roman" w:cs="Tahoma"/>
          <w:lang w:eastAsia="hr-HR"/>
        </w:rPr>
        <w:t>, 143/12. i 152/14.)</w:t>
      </w:r>
      <w:r w:rsidRPr="003236F7">
        <w:rPr>
          <w:rFonts w:eastAsia="Times New Roman" w:cs="Tahoma"/>
          <w:lang w:eastAsia="hr-HR"/>
        </w:rPr>
        <w:t xml:space="preserve"> i </w:t>
      </w:r>
      <w:r w:rsidR="004E3FFA" w:rsidRPr="003236F7">
        <w:rPr>
          <w:rFonts w:eastAsia="Times New Roman" w:cs="Tahoma"/>
          <w:lang w:eastAsia="hr-HR"/>
        </w:rPr>
        <w:t xml:space="preserve">Odluke Općinskog vijeća o </w:t>
      </w:r>
      <w:r w:rsidR="0042041C">
        <w:rPr>
          <w:rFonts w:eastAsia="Times New Roman" w:cs="Tahoma"/>
          <w:lang w:eastAsia="hr-HR"/>
        </w:rPr>
        <w:t xml:space="preserve">davanju suglasnosti za provedbu postupka </w:t>
      </w:r>
      <w:r w:rsidR="004E3FFA" w:rsidRPr="003236F7">
        <w:rPr>
          <w:rFonts w:eastAsia="Times New Roman" w:cs="Tahoma"/>
          <w:lang w:eastAsia="hr-HR"/>
        </w:rPr>
        <w:t>prodaj</w:t>
      </w:r>
      <w:r w:rsidR="0042041C">
        <w:rPr>
          <w:rFonts w:eastAsia="Times New Roman" w:cs="Tahoma"/>
          <w:lang w:eastAsia="hr-HR"/>
        </w:rPr>
        <w:t>e</w:t>
      </w:r>
      <w:r w:rsidR="004E3FFA" w:rsidRPr="003236F7">
        <w:rPr>
          <w:rFonts w:eastAsia="Times New Roman" w:cs="Tahoma"/>
          <w:lang w:eastAsia="hr-HR"/>
        </w:rPr>
        <w:t xml:space="preserve"> zemljišta</w:t>
      </w:r>
      <w:r w:rsidR="0042041C">
        <w:rPr>
          <w:rFonts w:eastAsia="Times New Roman" w:cs="Tahoma"/>
          <w:lang w:eastAsia="hr-HR"/>
        </w:rPr>
        <w:t xml:space="preserve"> u vlasništvu Općine </w:t>
      </w:r>
      <w:proofErr w:type="spellStart"/>
      <w:r w:rsidR="0042041C">
        <w:rPr>
          <w:rFonts w:eastAsia="Times New Roman" w:cs="Tahoma"/>
          <w:lang w:eastAsia="hr-HR"/>
        </w:rPr>
        <w:t>Žakanje</w:t>
      </w:r>
      <w:proofErr w:type="spellEnd"/>
      <w:r w:rsidR="0042041C">
        <w:rPr>
          <w:rFonts w:eastAsia="Times New Roman" w:cs="Tahoma"/>
          <w:lang w:eastAsia="hr-HR"/>
        </w:rPr>
        <w:t xml:space="preserve"> u k.o. </w:t>
      </w:r>
      <w:proofErr w:type="spellStart"/>
      <w:r w:rsidR="006F1529">
        <w:rPr>
          <w:rFonts w:eastAsia="Times New Roman" w:cs="Tahoma"/>
          <w:lang w:eastAsia="hr-HR"/>
        </w:rPr>
        <w:t>Bubnjarci</w:t>
      </w:r>
      <w:proofErr w:type="spellEnd"/>
      <w:r w:rsidRPr="003236F7">
        <w:rPr>
          <w:rFonts w:eastAsia="Times New Roman" w:cs="Tahoma"/>
          <w:lang w:eastAsia="hr-HR"/>
        </w:rPr>
        <w:t xml:space="preserve"> </w:t>
      </w:r>
      <w:r w:rsidR="0042041C">
        <w:rPr>
          <w:rFonts w:eastAsia="Times New Roman" w:cs="Tahoma"/>
          <w:lang w:eastAsia="hr-HR"/>
        </w:rPr>
        <w:t>(</w:t>
      </w:r>
      <w:r w:rsidRPr="003236F7">
        <w:rPr>
          <w:rFonts w:eastAsia="Times New Roman" w:cs="Tahoma"/>
          <w:lang w:eastAsia="hr-HR"/>
        </w:rPr>
        <w:t xml:space="preserve">KLASA: </w:t>
      </w:r>
      <w:r w:rsidR="00F052A4">
        <w:rPr>
          <w:rFonts w:eastAsia="Times New Roman" w:cs="Tahoma"/>
          <w:lang w:eastAsia="hr-HR"/>
        </w:rPr>
        <w:t>021-05/21-01/27</w:t>
      </w:r>
      <w:r w:rsidRPr="003236F7">
        <w:rPr>
          <w:rFonts w:eastAsia="Times New Roman" w:cs="Tahoma"/>
          <w:lang w:eastAsia="hr-HR"/>
        </w:rPr>
        <w:t xml:space="preserve">, URBROJ: </w:t>
      </w:r>
      <w:r w:rsidR="004E3FFA" w:rsidRPr="003236F7">
        <w:rPr>
          <w:rFonts w:eastAsia="Times New Roman" w:cs="Tahoma"/>
          <w:lang w:eastAsia="hr-HR"/>
        </w:rPr>
        <w:t>2133/18-</w:t>
      </w:r>
      <w:r w:rsidR="0042041C">
        <w:rPr>
          <w:rFonts w:eastAsia="Times New Roman" w:cs="Tahoma"/>
          <w:lang w:eastAsia="hr-HR"/>
        </w:rPr>
        <w:t>01-</w:t>
      </w:r>
      <w:r w:rsidR="00314642">
        <w:rPr>
          <w:rFonts w:eastAsia="Times New Roman" w:cs="Tahoma"/>
          <w:lang w:eastAsia="hr-HR"/>
        </w:rPr>
        <w:t>21</w:t>
      </w:r>
      <w:r w:rsidR="0042041C">
        <w:rPr>
          <w:rFonts w:eastAsia="Times New Roman" w:cs="Tahoma"/>
          <w:lang w:eastAsia="hr-HR"/>
        </w:rPr>
        <w:t>-</w:t>
      </w:r>
      <w:r w:rsidR="00B872EC">
        <w:rPr>
          <w:rFonts w:eastAsia="Times New Roman" w:cs="Tahoma"/>
          <w:lang w:eastAsia="hr-HR"/>
        </w:rPr>
        <w:t>2</w:t>
      </w:r>
      <w:r w:rsidR="00564697">
        <w:rPr>
          <w:rFonts w:eastAsia="Times New Roman" w:cs="Tahoma"/>
          <w:lang w:eastAsia="hr-HR"/>
        </w:rPr>
        <w:t xml:space="preserve"> od </w:t>
      </w:r>
      <w:r w:rsidR="008F07BD">
        <w:rPr>
          <w:rFonts w:eastAsia="Times New Roman" w:cs="Tahoma"/>
          <w:lang w:eastAsia="hr-HR"/>
        </w:rPr>
        <w:t>29.11.2022.</w:t>
      </w:r>
      <w:r w:rsidR="00564697">
        <w:rPr>
          <w:rFonts w:eastAsia="Times New Roman" w:cs="Tahoma"/>
          <w:lang w:eastAsia="hr-HR"/>
        </w:rPr>
        <w:t xml:space="preserve"> </w:t>
      </w:r>
      <w:r w:rsidRPr="003236F7">
        <w:rPr>
          <w:rFonts w:eastAsia="Times New Roman" w:cs="Tahoma"/>
          <w:lang w:eastAsia="hr-HR"/>
        </w:rPr>
        <w:t xml:space="preserve">objavljuje se </w:t>
      </w:r>
    </w:p>
    <w:p w14:paraId="289A9AA5" w14:textId="77777777" w:rsidR="004E3FFA" w:rsidRPr="003236F7" w:rsidRDefault="004E3FFA" w:rsidP="00314642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4E2B6FD3" w14:textId="77777777" w:rsidR="00303152" w:rsidRPr="003236F7" w:rsidRDefault="00303152" w:rsidP="00314642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b/>
          <w:bCs/>
          <w:lang w:eastAsia="hr-HR"/>
        </w:rPr>
        <w:t>JAVNI NATJEČAJ</w:t>
      </w:r>
    </w:p>
    <w:p w14:paraId="736DE138" w14:textId="77777777" w:rsidR="00303152" w:rsidRPr="003236F7" w:rsidRDefault="00303152" w:rsidP="00314642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b/>
          <w:bCs/>
          <w:lang w:eastAsia="hr-HR"/>
        </w:rPr>
        <w:t xml:space="preserve">za prodaju zemljišta u vlasništvu OPĆINE </w:t>
      </w:r>
      <w:r w:rsidR="004E3FFA" w:rsidRPr="003236F7">
        <w:rPr>
          <w:rFonts w:eastAsia="Times New Roman" w:cs="Tahoma"/>
          <w:b/>
          <w:bCs/>
          <w:lang w:eastAsia="hr-HR"/>
        </w:rPr>
        <w:t>ŽAKANJE</w:t>
      </w:r>
    </w:p>
    <w:p w14:paraId="59660CF1" w14:textId="77777777" w:rsidR="00303152" w:rsidRPr="003236F7" w:rsidRDefault="00303152" w:rsidP="00314642">
      <w:pPr>
        <w:spacing w:after="0" w:line="240" w:lineRule="auto"/>
        <w:jc w:val="center"/>
        <w:rPr>
          <w:rFonts w:eastAsia="Times New Roman" w:cs="Tahoma"/>
          <w:b/>
          <w:bCs/>
          <w:lang w:eastAsia="hr-HR"/>
        </w:rPr>
      </w:pPr>
      <w:r w:rsidRPr="003236F7">
        <w:rPr>
          <w:rFonts w:eastAsia="Times New Roman" w:cs="Tahoma"/>
          <w:b/>
          <w:bCs/>
          <w:lang w:eastAsia="hr-HR"/>
        </w:rPr>
        <w:t>prikupljanjem pisanih ponuda</w:t>
      </w:r>
    </w:p>
    <w:p w14:paraId="3B0B4D19" w14:textId="77777777" w:rsidR="004E3FFA" w:rsidRPr="003236F7" w:rsidRDefault="004E3FFA" w:rsidP="00314642">
      <w:pPr>
        <w:spacing w:after="0" w:line="240" w:lineRule="auto"/>
        <w:jc w:val="center"/>
        <w:rPr>
          <w:rFonts w:eastAsia="Times New Roman" w:cs="Times New Roman"/>
          <w:lang w:eastAsia="hr-HR"/>
        </w:rPr>
      </w:pPr>
    </w:p>
    <w:p w14:paraId="515A22B5" w14:textId="663DE70E" w:rsidR="00EE4A27" w:rsidRDefault="00303152" w:rsidP="00EE4A27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ahoma"/>
          <w:lang w:eastAsia="hr-HR"/>
        </w:rPr>
      </w:pPr>
      <w:r w:rsidRPr="008B7D62">
        <w:rPr>
          <w:rFonts w:eastAsia="Times New Roman" w:cs="Tahoma"/>
          <w:lang w:eastAsia="hr-HR"/>
        </w:rPr>
        <w:t xml:space="preserve">Prodaje se </w:t>
      </w:r>
      <w:r w:rsidR="004E3FFA" w:rsidRPr="008B7D62">
        <w:rPr>
          <w:rFonts w:eastAsia="Times New Roman" w:cs="Tahoma"/>
          <w:lang w:eastAsia="hr-HR"/>
        </w:rPr>
        <w:t>poljoprivredno</w:t>
      </w:r>
      <w:r w:rsidRPr="008B7D62">
        <w:rPr>
          <w:rFonts w:eastAsia="Times New Roman" w:cs="Tahoma"/>
          <w:lang w:eastAsia="hr-HR"/>
        </w:rPr>
        <w:t xml:space="preserve"> zemljište </w:t>
      </w:r>
      <w:r w:rsidR="004E3FFA" w:rsidRPr="008B7D62">
        <w:rPr>
          <w:rFonts w:eastAsia="Times New Roman" w:cs="Tahoma"/>
          <w:lang w:eastAsia="hr-HR"/>
        </w:rPr>
        <w:t xml:space="preserve">i </w:t>
      </w:r>
      <w:r w:rsidRPr="008B7D62">
        <w:rPr>
          <w:rFonts w:eastAsia="Times New Roman" w:cs="Tahoma"/>
          <w:lang w:eastAsia="hr-HR"/>
        </w:rPr>
        <w:t>to</w:t>
      </w:r>
      <w:r w:rsidR="007F3499">
        <w:rPr>
          <w:rFonts w:eastAsia="Times New Roman" w:cs="Tahoma"/>
          <w:lang w:eastAsia="hr-HR"/>
        </w:rPr>
        <w:t xml:space="preserve">: </w:t>
      </w:r>
      <w:r w:rsidR="006F1529">
        <w:rPr>
          <w:rFonts w:eastAsia="Times New Roman" w:cs="Tahoma"/>
          <w:lang w:eastAsia="hr-HR"/>
        </w:rPr>
        <w:t>k.č.br</w:t>
      </w:r>
      <w:r w:rsidR="006F1529" w:rsidRPr="008F07BD">
        <w:rPr>
          <w:rFonts w:eastAsia="Times New Roman" w:cs="Tahoma"/>
          <w:lang w:eastAsia="hr-HR"/>
        </w:rPr>
        <w:t xml:space="preserve">. </w:t>
      </w:r>
      <w:r w:rsidR="008F07BD" w:rsidRPr="008F07BD">
        <w:rPr>
          <w:rFonts w:eastAsia="Times New Roman" w:cs="Tahoma"/>
          <w:lang w:eastAsia="hr-HR"/>
        </w:rPr>
        <w:t>2524/2</w:t>
      </w:r>
      <w:r w:rsidR="006F1529">
        <w:rPr>
          <w:rFonts w:eastAsia="Times New Roman" w:cs="Tahoma"/>
          <w:lang w:eastAsia="hr-HR"/>
        </w:rPr>
        <w:t xml:space="preserve">, k.o. </w:t>
      </w:r>
      <w:proofErr w:type="spellStart"/>
      <w:r w:rsidR="006F1529">
        <w:rPr>
          <w:rFonts w:eastAsia="Times New Roman" w:cs="Tahoma"/>
          <w:lang w:eastAsia="hr-HR"/>
        </w:rPr>
        <w:t>Bubnjarci</w:t>
      </w:r>
      <w:proofErr w:type="spellEnd"/>
      <w:r w:rsidR="006F1529">
        <w:rPr>
          <w:rFonts w:eastAsia="Times New Roman" w:cs="Tahoma"/>
          <w:lang w:eastAsia="hr-HR"/>
        </w:rPr>
        <w:t xml:space="preserve"> površine</w:t>
      </w:r>
      <w:r w:rsidR="008F07BD">
        <w:rPr>
          <w:rFonts w:eastAsia="Times New Roman" w:cs="Tahoma"/>
          <w:lang w:eastAsia="hr-HR"/>
        </w:rPr>
        <w:t>171</w:t>
      </w:r>
      <w:r w:rsidR="006F1529" w:rsidRPr="00F052A4">
        <w:rPr>
          <w:rFonts w:eastAsia="Times New Roman" w:cs="Tahoma"/>
          <w:color w:val="FF0000"/>
          <w:lang w:eastAsia="hr-HR"/>
        </w:rPr>
        <w:t xml:space="preserve"> </w:t>
      </w:r>
      <w:r w:rsidR="006F1529">
        <w:rPr>
          <w:rFonts w:eastAsia="Times New Roman" w:cs="Tahoma"/>
          <w:lang w:eastAsia="hr-HR"/>
        </w:rPr>
        <w:t>m2.</w:t>
      </w:r>
    </w:p>
    <w:p w14:paraId="4B7BB795" w14:textId="77777777" w:rsidR="006F1529" w:rsidRPr="006F1529" w:rsidRDefault="006F1529" w:rsidP="006F1529">
      <w:pPr>
        <w:pStyle w:val="Odlomakpopisa"/>
        <w:spacing w:after="0" w:line="240" w:lineRule="auto"/>
        <w:ind w:left="425"/>
        <w:jc w:val="both"/>
        <w:rPr>
          <w:rFonts w:eastAsia="Times New Roman" w:cs="Tahoma"/>
          <w:lang w:eastAsia="hr-HR"/>
        </w:rPr>
      </w:pPr>
    </w:p>
    <w:p w14:paraId="0ACB1B94" w14:textId="14EBE9C9" w:rsidR="008B7D62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ahoma"/>
          <w:lang w:eastAsia="hr-HR"/>
        </w:rPr>
      </w:pPr>
      <w:r w:rsidRPr="008B7D62">
        <w:rPr>
          <w:rFonts w:eastAsia="Times New Roman" w:cs="Tahoma"/>
          <w:lang w:eastAsia="hr-HR"/>
        </w:rPr>
        <w:t>Zemljište se prodaje u zatečenom stanju, po načelu „viđeno-kupljeno“ što isključuje sve naknadne prigovore kupca.</w:t>
      </w:r>
    </w:p>
    <w:p w14:paraId="3974891B" w14:textId="77777777" w:rsidR="00EE4A27" w:rsidRDefault="00EE4A27" w:rsidP="00EE4A27">
      <w:pPr>
        <w:pStyle w:val="Odlomakpopisa"/>
        <w:spacing w:after="0" w:line="240" w:lineRule="auto"/>
        <w:ind w:left="425"/>
        <w:jc w:val="both"/>
        <w:rPr>
          <w:rFonts w:eastAsia="Times New Roman" w:cs="Tahoma"/>
          <w:lang w:eastAsia="hr-HR"/>
        </w:rPr>
      </w:pPr>
    </w:p>
    <w:p w14:paraId="05A0A110" w14:textId="44385E31" w:rsidR="006F1529" w:rsidRPr="008F07BD" w:rsidRDefault="00303152" w:rsidP="006F1529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ahoma"/>
          <w:lang w:eastAsia="hr-HR"/>
        </w:rPr>
      </w:pPr>
      <w:r w:rsidRPr="008F07BD">
        <w:rPr>
          <w:rFonts w:eastAsia="Times New Roman" w:cs="Tahoma"/>
          <w:lang w:eastAsia="hr-HR"/>
        </w:rPr>
        <w:t xml:space="preserve">Početna cijena zemljišta koje je predmet prodaje iznosi </w:t>
      </w:r>
      <w:r w:rsidR="0049479F" w:rsidRPr="0049479F">
        <w:rPr>
          <w:rFonts w:eastAsia="Times New Roman" w:cs="Tahoma"/>
          <w:b/>
          <w:bCs/>
          <w:lang w:eastAsia="hr-HR"/>
        </w:rPr>
        <w:t>855,00 kuna.</w:t>
      </w:r>
    </w:p>
    <w:p w14:paraId="36EF7CF1" w14:textId="77777777" w:rsidR="008F07BD" w:rsidRPr="008F07BD" w:rsidRDefault="008F07BD" w:rsidP="008F07BD">
      <w:pPr>
        <w:spacing w:after="0" w:line="240" w:lineRule="auto"/>
        <w:jc w:val="both"/>
        <w:rPr>
          <w:rFonts w:eastAsia="Times New Roman" w:cs="Tahoma"/>
          <w:lang w:eastAsia="hr-HR"/>
        </w:rPr>
      </w:pPr>
    </w:p>
    <w:p w14:paraId="34D9F458" w14:textId="4FB7F8E4" w:rsidR="008B7D62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ahoma"/>
          <w:lang w:eastAsia="hr-HR"/>
        </w:rPr>
      </w:pPr>
      <w:r w:rsidRPr="008B7D62">
        <w:rPr>
          <w:rFonts w:eastAsia="Times New Roman" w:cs="Tahoma"/>
          <w:lang w:eastAsia="hr-HR"/>
        </w:rPr>
        <w:t xml:space="preserve">Ponuditelji mogu biti fizičke i pravne osobe, a strane osobe ako ispunjavaju zakonom predviđene uvjete za stjecanje prava vlasništva. </w:t>
      </w:r>
    </w:p>
    <w:p w14:paraId="5FD42A74" w14:textId="77777777" w:rsidR="00EE4A27" w:rsidRPr="00EE4A27" w:rsidRDefault="00EE4A27" w:rsidP="00EE4A27">
      <w:pPr>
        <w:spacing w:after="0" w:line="240" w:lineRule="auto"/>
        <w:jc w:val="both"/>
        <w:rPr>
          <w:rFonts w:eastAsia="Times New Roman" w:cs="Tahoma"/>
          <w:lang w:eastAsia="hr-HR"/>
        </w:rPr>
      </w:pPr>
    </w:p>
    <w:p w14:paraId="54D136DB" w14:textId="5C0767EC" w:rsidR="00EE4A27" w:rsidRPr="00740B36" w:rsidRDefault="00303152" w:rsidP="00740B36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ahoma"/>
          <w:lang w:eastAsia="hr-HR"/>
        </w:rPr>
      </w:pPr>
      <w:r w:rsidRPr="00740B36">
        <w:rPr>
          <w:rFonts w:eastAsia="Times New Roman" w:cs="Tahoma"/>
          <w:lang w:eastAsia="hr-HR"/>
        </w:rPr>
        <w:t xml:space="preserve">Ponuditelji </w:t>
      </w:r>
      <w:r w:rsidR="00EE4A27" w:rsidRPr="00740B36">
        <w:rPr>
          <w:rFonts w:eastAsia="Times New Roman" w:cs="Tahoma"/>
          <w:lang w:eastAsia="hr-HR"/>
        </w:rPr>
        <w:t xml:space="preserve">ponudu predaju na obrascu </w:t>
      </w:r>
      <w:r w:rsidR="00EE4A27" w:rsidRPr="00740B36">
        <w:rPr>
          <w:rFonts w:eastAsia="Times New Roman" w:cs="Tahoma"/>
          <w:b/>
          <w:bCs/>
          <w:lang w:eastAsia="hr-HR"/>
        </w:rPr>
        <w:t xml:space="preserve">Prilog </w:t>
      </w:r>
      <w:r w:rsidR="00740B36" w:rsidRPr="00740B36">
        <w:rPr>
          <w:rFonts w:eastAsia="Times New Roman" w:cs="Tahoma"/>
          <w:b/>
          <w:bCs/>
          <w:lang w:eastAsia="hr-HR"/>
        </w:rPr>
        <w:t xml:space="preserve">1 </w:t>
      </w:r>
      <w:r w:rsidR="00740B36" w:rsidRPr="00740B36">
        <w:rPr>
          <w:rFonts w:eastAsia="Times New Roman" w:cs="Tahoma"/>
          <w:lang w:eastAsia="hr-HR"/>
        </w:rPr>
        <w:t>koji je sastavni dio ovog Natječaja</w:t>
      </w:r>
      <w:r w:rsidR="00EE4A27" w:rsidRPr="00740B36">
        <w:rPr>
          <w:rFonts w:eastAsia="Times New Roman" w:cs="Tahoma"/>
          <w:lang w:eastAsia="hr-HR"/>
        </w:rPr>
        <w:t xml:space="preserve"> </w:t>
      </w:r>
      <w:r w:rsidR="00740B36">
        <w:rPr>
          <w:rFonts w:eastAsia="Times New Roman" w:cs="Tahoma"/>
          <w:lang w:eastAsia="hr-HR"/>
        </w:rPr>
        <w:t>te prilažu:</w:t>
      </w:r>
    </w:p>
    <w:p w14:paraId="036FE30D" w14:textId="43943758" w:rsidR="00740B36" w:rsidRPr="00740B36" w:rsidRDefault="00740B36" w:rsidP="00740B3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740B36">
        <w:rPr>
          <w:rFonts w:eastAsia="Times New Roman" w:cs="Times New Roman"/>
          <w:lang w:eastAsia="hr-HR"/>
        </w:rPr>
        <w:t>fizičke osobe dokaz o prebivalištu (preslik osobne iskaznice)</w:t>
      </w:r>
    </w:p>
    <w:p w14:paraId="201D6178" w14:textId="0D9B6653" w:rsidR="00740B36" w:rsidRPr="00740B36" w:rsidRDefault="00740B36" w:rsidP="00740B3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740B36">
        <w:rPr>
          <w:rFonts w:eastAsia="Times New Roman" w:cs="Times New Roman"/>
          <w:lang w:eastAsia="hr-HR"/>
        </w:rPr>
        <w:t>pravne osobe dokaz o sjedištu (obrtnica ili izvod iz registra trgovačkog suda),</w:t>
      </w:r>
    </w:p>
    <w:p w14:paraId="7AE4E0FF" w14:textId="01467197" w:rsidR="00303152" w:rsidRPr="00740B36" w:rsidRDefault="00303152" w:rsidP="00740B3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bookmarkStart w:id="0" w:name="_Hlk69732344"/>
      <w:r w:rsidRPr="00740B36">
        <w:rPr>
          <w:rFonts w:eastAsia="Times New Roman" w:cs="Tahoma"/>
          <w:lang w:eastAsia="hr-HR"/>
        </w:rPr>
        <w:t>dokaz o ispunjenju zakonom predviđenih uvjeta za stjecanje prava vlasništva ako je</w:t>
      </w:r>
      <w:r w:rsidR="008B7D62" w:rsidRPr="00740B36">
        <w:rPr>
          <w:rFonts w:eastAsia="Times New Roman" w:cs="Tahoma"/>
          <w:lang w:eastAsia="hr-HR"/>
        </w:rPr>
        <w:t xml:space="preserve"> </w:t>
      </w:r>
      <w:r w:rsidRPr="00740B36">
        <w:rPr>
          <w:rFonts w:eastAsia="Times New Roman" w:cs="Tahoma"/>
          <w:lang w:eastAsia="hr-HR"/>
        </w:rPr>
        <w:t>ponuditelj strana osoba,</w:t>
      </w:r>
      <w:bookmarkEnd w:id="0"/>
    </w:p>
    <w:p w14:paraId="6F63B53B" w14:textId="77777777" w:rsidR="008A19B9" w:rsidRPr="008B7D62" w:rsidRDefault="008A19B9" w:rsidP="008A19B9">
      <w:pPr>
        <w:pStyle w:val="Odlomakpopisa"/>
        <w:spacing w:after="0" w:line="240" w:lineRule="auto"/>
        <w:ind w:left="567"/>
        <w:jc w:val="both"/>
        <w:rPr>
          <w:rFonts w:eastAsia="Times New Roman" w:cs="Times New Roman"/>
          <w:lang w:eastAsia="hr-HR"/>
        </w:rPr>
      </w:pPr>
    </w:p>
    <w:p w14:paraId="399886E1" w14:textId="07920157" w:rsidR="00303152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ahoma"/>
          <w:lang w:eastAsia="hr-HR"/>
        </w:rPr>
      </w:pPr>
      <w:r w:rsidRPr="008B7D62">
        <w:rPr>
          <w:rFonts w:eastAsia="Times New Roman" w:cs="Tahoma"/>
          <w:lang w:eastAsia="hr-HR"/>
        </w:rPr>
        <w:t>Rok za dost</w:t>
      </w:r>
      <w:r w:rsidR="00015CD0" w:rsidRPr="008B7D62">
        <w:rPr>
          <w:rFonts w:eastAsia="Times New Roman" w:cs="Tahoma"/>
          <w:lang w:eastAsia="hr-HR"/>
        </w:rPr>
        <w:t xml:space="preserve">avu ponuda je </w:t>
      </w:r>
      <w:r w:rsidR="00134415" w:rsidRPr="008A19B9">
        <w:rPr>
          <w:rFonts w:eastAsia="Times New Roman" w:cs="Tahoma"/>
          <w:b/>
          <w:bCs/>
          <w:lang w:eastAsia="hr-HR"/>
        </w:rPr>
        <w:t>10</w:t>
      </w:r>
      <w:r w:rsidRPr="008A19B9">
        <w:rPr>
          <w:rFonts w:eastAsia="Times New Roman" w:cs="Tahoma"/>
          <w:b/>
          <w:bCs/>
          <w:lang w:eastAsia="hr-HR"/>
        </w:rPr>
        <w:t xml:space="preserve"> dana od dana objave</w:t>
      </w:r>
      <w:r w:rsidRPr="008B7D62">
        <w:rPr>
          <w:rFonts w:eastAsia="Times New Roman" w:cs="Tahoma"/>
          <w:lang w:eastAsia="hr-HR"/>
        </w:rPr>
        <w:t xml:space="preserve"> </w:t>
      </w:r>
      <w:r w:rsidR="00553F16" w:rsidRPr="008B7D62">
        <w:rPr>
          <w:rFonts w:eastAsia="Times New Roman" w:cs="Tahoma"/>
          <w:lang w:eastAsia="hr-HR"/>
        </w:rPr>
        <w:t xml:space="preserve">na službenoj Internet stranici Općine </w:t>
      </w:r>
      <w:proofErr w:type="spellStart"/>
      <w:r w:rsidR="00553F16" w:rsidRPr="008B7D62">
        <w:rPr>
          <w:rFonts w:eastAsia="Times New Roman" w:cs="Tahoma"/>
          <w:lang w:eastAsia="hr-HR"/>
        </w:rPr>
        <w:t>Žakanje</w:t>
      </w:r>
      <w:proofErr w:type="spellEnd"/>
      <w:r w:rsidR="00553F16" w:rsidRPr="008B7D62">
        <w:rPr>
          <w:rFonts w:eastAsia="Times New Roman" w:cs="Tahoma"/>
          <w:lang w:eastAsia="hr-HR"/>
        </w:rPr>
        <w:t xml:space="preserve"> </w:t>
      </w:r>
      <w:hyperlink r:id="rId8" w:history="1">
        <w:r w:rsidR="00553F16" w:rsidRPr="008B7D62">
          <w:rPr>
            <w:rStyle w:val="Hiperveza"/>
            <w:rFonts w:eastAsia="Times New Roman" w:cs="Tahoma"/>
            <w:color w:val="auto"/>
            <w:lang w:eastAsia="hr-HR"/>
          </w:rPr>
          <w:t>www.opcina-zakanje.hr</w:t>
        </w:r>
      </w:hyperlink>
      <w:r w:rsidR="00553F16" w:rsidRPr="008B7D62">
        <w:rPr>
          <w:rFonts w:eastAsia="Times New Roman" w:cs="Tahoma"/>
          <w:lang w:eastAsia="hr-HR"/>
        </w:rPr>
        <w:t xml:space="preserve"> i na oglasnoj ploči Općine </w:t>
      </w:r>
      <w:proofErr w:type="spellStart"/>
      <w:r w:rsidR="00553F16" w:rsidRPr="008B7D62">
        <w:rPr>
          <w:rFonts w:eastAsia="Times New Roman" w:cs="Tahoma"/>
          <w:lang w:eastAsia="hr-HR"/>
        </w:rPr>
        <w:t>Žakanje</w:t>
      </w:r>
      <w:proofErr w:type="spellEnd"/>
      <w:r w:rsidR="00553F16" w:rsidRPr="008B7D62">
        <w:rPr>
          <w:rFonts w:eastAsia="Times New Roman" w:cs="Tahoma"/>
          <w:lang w:eastAsia="hr-HR"/>
        </w:rPr>
        <w:t>.</w:t>
      </w:r>
    </w:p>
    <w:p w14:paraId="074A1C55" w14:textId="77777777" w:rsidR="00740B36" w:rsidRPr="008B7D62" w:rsidRDefault="00740B36" w:rsidP="00740B36">
      <w:pPr>
        <w:pStyle w:val="Odlomakpopisa"/>
        <w:spacing w:after="0" w:line="240" w:lineRule="auto"/>
        <w:ind w:left="425"/>
        <w:jc w:val="both"/>
        <w:rPr>
          <w:rFonts w:eastAsia="Times New Roman" w:cs="Tahoma"/>
          <w:lang w:eastAsia="hr-HR"/>
        </w:rPr>
      </w:pPr>
    </w:p>
    <w:p w14:paraId="2B7B437A" w14:textId="22060D48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 xml:space="preserve">Ponude se mogu dostaviti preporučenom pošiljkom ili neposredno u zgradu Općine </w:t>
      </w:r>
      <w:proofErr w:type="spellStart"/>
      <w:r w:rsidR="00553F16" w:rsidRPr="008B7D62">
        <w:rPr>
          <w:rFonts w:eastAsia="Times New Roman" w:cs="Tahoma"/>
          <w:lang w:eastAsia="hr-HR"/>
        </w:rPr>
        <w:t>Žakanje</w:t>
      </w:r>
      <w:proofErr w:type="spellEnd"/>
      <w:r w:rsidRPr="008B7D62">
        <w:rPr>
          <w:rFonts w:eastAsia="Times New Roman" w:cs="Tahoma"/>
          <w:lang w:eastAsia="hr-HR"/>
        </w:rPr>
        <w:t xml:space="preserve">, </w:t>
      </w:r>
      <w:proofErr w:type="spellStart"/>
      <w:r w:rsidR="00553F16" w:rsidRPr="008B7D62">
        <w:rPr>
          <w:rFonts w:eastAsia="Times New Roman" w:cs="Tahoma"/>
          <w:lang w:eastAsia="hr-HR"/>
        </w:rPr>
        <w:t>Žakanje</w:t>
      </w:r>
      <w:proofErr w:type="spellEnd"/>
      <w:r w:rsidR="00553F16" w:rsidRPr="008B7D62">
        <w:rPr>
          <w:rFonts w:eastAsia="Times New Roman" w:cs="Tahoma"/>
          <w:lang w:eastAsia="hr-HR"/>
        </w:rPr>
        <w:t xml:space="preserve"> 58, 47 276 </w:t>
      </w:r>
      <w:proofErr w:type="spellStart"/>
      <w:r w:rsidR="00553F16" w:rsidRPr="008B7D62">
        <w:rPr>
          <w:rFonts w:eastAsia="Times New Roman" w:cs="Tahoma"/>
          <w:lang w:eastAsia="hr-HR"/>
        </w:rPr>
        <w:t>Žakanje</w:t>
      </w:r>
      <w:proofErr w:type="spellEnd"/>
      <w:r w:rsidRPr="008B7D62">
        <w:rPr>
          <w:rFonts w:eastAsia="Times New Roman" w:cs="Tahoma"/>
          <w:lang w:eastAsia="hr-HR"/>
        </w:rPr>
        <w:t xml:space="preserve">, u zatvorenom omotu s naznakom „ </w:t>
      </w:r>
      <w:r w:rsidR="00553F16" w:rsidRPr="008B7D62">
        <w:rPr>
          <w:rFonts w:eastAsia="Times New Roman" w:cs="Tahoma"/>
          <w:lang w:eastAsia="hr-HR"/>
        </w:rPr>
        <w:t xml:space="preserve">ponuda za kupnju zemljišta </w:t>
      </w:r>
      <w:r w:rsidRPr="008B7D62">
        <w:rPr>
          <w:rFonts w:eastAsia="Times New Roman" w:cs="Tahoma"/>
          <w:lang w:eastAsia="hr-HR"/>
        </w:rPr>
        <w:t>– ne otvaraj.“</w:t>
      </w:r>
    </w:p>
    <w:p w14:paraId="494DC08D" w14:textId="77777777" w:rsidR="008A19B9" w:rsidRPr="008B7D62" w:rsidRDefault="008A19B9" w:rsidP="008A19B9">
      <w:pPr>
        <w:pStyle w:val="Odlomakpopisa"/>
        <w:spacing w:after="0" w:line="240" w:lineRule="auto"/>
        <w:ind w:left="425"/>
        <w:jc w:val="both"/>
        <w:rPr>
          <w:rFonts w:eastAsia="Times New Roman" w:cs="Times New Roman"/>
          <w:lang w:eastAsia="hr-HR"/>
        </w:rPr>
      </w:pPr>
    </w:p>
    <w:p w14:paraId="32D85BB7" w14:textId="46E0B4B1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b/>
          <w:bCs/>
          <w:lang w:eastAsia="hr-HR"/>
        </w:rPr>
      </w:pPr>
      <w:r w:rsidRPr="008B7D62">
        <w:rPr>
          <w:rFonts w:eastAsia="Times New Roman" w:cs="Tahoma"/>
          <w:lang w:eastAsia="hr-HR"/>
        </w:rPr>
        <w:t xml:space="preserve">Kriterij za izbor najpovoljnijeg ponuditelja uz ispunjavanje ostalih uvjeta natječaja je </w:t>
      </w:r>
      <w:r w:rsidRPr="008A19B9">
        <w:rPr>
          <w:rFonts w:eastAsia="Times New Roman" w:cs="Tahoma"/>
          <w:b/>
          <w:bCs/>
          <w:lang w:eastAsia="hr-HR"/>
        </w:rPr>
        <w:t>najviša ponuđena cijena.</w:t>
      </w:r>
    </w:p>
    <w:p w14:paraId="3580D17A" w14:textId="77777777" w:rsidR="008A19B9" w:rsidRPr="008A19B9" w:rsidRDefault="008A19B9" w:rsidP="008A19B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31433E65" w14:textId="5FDD0743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 xml:space="preserve">Otvaranje ponuda obavit će </w:t>
      </w:r>
      <w:r w:rsidRPr="00C17FED">
        <w:rPr>
          <w:rFonts w:eastAsia="Times New Roman" w:cs="Tahoma"/>
          <w:lang w:eastAsia="hr-HR"/>
        </w:rPr>
        <w:t xml:space="preserve">se </w:t>
      </w:r>
      <w:r w:rsidR="00F052A4">
        <w:rPr>
          <w:rFonts w:eastAsia="Times New Roman" w:cs="Tahoma"/>
          <w:b/>
          <w:bCs/>
          <w:lang w:eastAsia="hr-HR"/>
        </w:rPr>
        <w:t>04.03.2022</w:t>
      </w:r>
      <w:r w:rsidR="00C17FED" w:rsidRPr="00C17FED">
        <w:rPr>
          <w:rFonts w:eastAsia="Times New Roman" w:cs="Tahoma"/>
          <w:b/>
          <w:bCs/>
          <w:lang w:eastAsia="hr-HR"/>
        </w:rPr>
        <w:t>.</w:t>
      </w:r>
      <w:r w:rsidR="00F052A4">
        <w:rPr>
          <w:rFonts w:eastAsia="Times New Roman" w:cs="Tahoma"/>
          <w:b/>
          <w:bCs/>
          <w:lang w:eastAsia="hr-HR"/>
        </w:rPr>
        <w:t xml:space="preserve"> godine</w:t>
      </w:r>
      <w:r w:rsidR="00015CD0" w:rsidRPr="00C17FED">
        <w:rPr>
          <w:rFonts w:eastAsia="Times New Roman" w:cs="Tahoma"/>
          <w:b/>
          <w:bCs/>
          <w:lang w:eastAsia="hr-HR"/>
        </w:rPr>
        <w:t xml:space="preserve"> u 12</w:t>
      </w:r>
      <w:r w:rsidRPr="00C17FED">
        <w:rPr>
          <w:rFonts w:eastAsia="Times New Roman" w:cs="Tahoma"/>
          <w:b/>
          <w:bCs/>
          <w:lang w:eastAsia="hr-HR"/>
        </w:rPr>
        <w:t>:00 sati</w:t>
      </w:r>
      <w:r w:rsidRPr="00C17FED">
        <w:rPr>
          <w:rFonts w:eastAsia="Times New Roman" w:cs="Tahoma"/>
          <w:lang w:eastAsia="hr-HR"/>
        </w:rPr>
        <w:t xml:space="preserve"> u općinskoj </w:t>
      </w:r>
      <w:r w:rsidRPr="008B7D62">
        <w:rPr>
          <w:rFonts w:eastAsia="Times New Roman" w:cs="Tahoma"/>
          <w:lang w:eastAsia="hr-HR"/>
        </w:rPr>
        <w:t xml:space="preserve">vijećnici Općine </w:t>
      </w:r>
      <w:proofErr w:type="spellStart"/>
      <w:r w:rsidR="00FD4A96" w:rsidRPr="008B7D62">
        <w:rPr>
          <w:rFonts w:eastAsia="Times New Roman" w:cs="Tahoma"/>
          <w:lang w:eastAsia="hr-HR"/>
        </w:rPr>
        <w:t>Žakanje</w:t>
      </w:r>
      <w:proofErr w:type="spellEnd"/>
      <w:r w:rsidRPr="008B7D62">
        <w:rPr>
          <w:rFonts w:eastAsia="Times New Roman" w:cs="Tahoma"/>
          <w:lang w:eastAsia="hr-HR"/>
        </w:rPr>
        <w:t>. Otvaranju ponuda mogu prisustvovati ponuditelji osobno ili opunomoćene osobe ponuditelja uz uvjet predočenja pisanog dokaza o ovlasti ponuditelja.</w:t>
      </w:r>
    </w:p>
    <w:p w14:paraId="2FE939BD" w14:textId="77777777" w:rsidR="008A19B9" w:rsidRPr="008A19B9" w:rsidRDefault="008A19B9" w:rsidP="008A19B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7BBD6408" w14:textId="4E689835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lastRenderedPageBreak/>
        <w:t>O rezultatima će svi sudionici natječaja biti obaviješteni pismenim putem</w:t>
      </w:r>
      <w:r w:rsidR="008B7D62">
        <w:rPr>
          <w:rFonts w:eastAsia="Times New Roman" w:cs="Tahoma"/>
          <w:lang w:eastAsia="hr-HR"/>
        </w:rPr>
        <w:t xml:space="preserve">. </w:t>
      </w:r>
      <w:r w:rsidRPr="008B7D62">
        <w:rPr>
          <w:rFonts w:eastAsia="Times New Roman" w:cs="Tahoma"/>
          <w:lang w:eastAsia="hr-HR"/>
        </w:rPr>
        <w:t xml:space="preserve">S najpovoljnijim ponuditeljem, zaključit će se ugovor o </w:t>
      </w:r>
      <w:r w:rsidR="008F3C1D">
        <w:rPr>
          <w:rFonts w:eastAsia="Times New Roman" w:cs="Tahoma"/>
          <w:lang w:eastAsia="hr-HR"/>
        </w:rPr>
        <w:t>kupo</w:t>
      </w:r>
      <w:r w:rsidRPr="008B7D62">
        <w:rPr>
          <w:rFonts w:eastAsia="Times New Roman" w:cs="Tahoma"/>
          <w:lang w:eastAsia="hr-HR"/>
        </w:rPr>
        <w:t xml:space="preserve">prodaji u roku od 15 dana od dana donošenja odluke o odabiru. </w:t>
      </w:r>
    </w:p>
    <w:p w14:paraId="1DA41441" w14:textId="77777777" w:rsidR="008A19B9" w:rsidRPr="008A19B9" w:rsidRDefault="008A19B9" w:rsidP="008A19B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2BB381B7" w14:textId="23239738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 xml:space="preserve">Kupac je dužan u roku od osam dana od dana </w:t>
      </w:r>
      <w:r w:rsidR="00FD4A96" w:rsidRPr="008B7D62">
        <w:rPr>
          <w:rFonts w:eastAsia="Times New Roman" w:cs="Tahoma"/>
          <w:lang w:eastAsia="hr-HR"/>
        </w:rPr>
        <w:t>sklapanja Ugovora o kupoprodaji</w:t>
      </w:r>
      <w:r w:rsidRPr="008B7D62">
        <w:rPr>
          <w:rFonts w:eastAsia="Times New Roman" w:cs="Tahoma"/>
          <w:lang w:eastAsia="hr-HR"/>
        </w:rPr>
        <w:t xml:space="preserve"> uplatiti na žiroračun Općine </w:t>
      </w:r>
      <w:proofErr w:type="spellStart"/>
      <w:r w:rsidR="00FD4A96" w:rsidRPr="008B7D62">
        <w:rPr>
          <w:rFonts w:eastAsia="Times New Roman" w:cs="Tahoma"/>
          <w:lang w:eastAsia="hr-HR"/>
        </w:rPr>
        <w:t>Žakanje</w:t>
      </w:r>
      <w:proofErr w:type="spellEnd"/>
      <w:r w:rsidR="00FD4A96" w:rsidRPr="008B7D62">
        <w:rPr>
          <w:rFonts w:eastAsia="Times New Roman" w:cs="Tahoma"/>
          <w:lang w:eastAsia="hr-HR"/>
        </w:rPr>
        <w:t xml:space="preserve"> </w:t>
      </w:r>
      <w:r w:rsidR="00015CD0" w:rsidRPr="008B7D62">
        <w:rPr>
          <w:rFonts w:eastAsia="Times New Roman" w:cs="Tahoma"/>
          <w:lang w:eastAsia="hr-HR"/>
        </w:rPr>
        <w:t xml:space="preserve"> </w:t>
      </w:r>
      <w:r w:rsidR="00015CD0" w:rsidRPr="00C17FED">
        <w:rPr>
          <w:rFonts w:eastAsia="Times New Roman" w:cs="Tahoma"/>
          <w:b/>
          <w:bCs/>
          <w:lang w:eastAsia="hr-HR"/>
        </w:rPr>
        <w:t>HR15 2400 0081 8530 0000 2</w:t>
      </w:r>
      <w:r w:rsidR="00015CD0" w:rsidRPr="008B7D62">
        <w:rPr>
          <w:rFonts w:eastAsia="Times New Roman" w:cs="Tahoma"/>
          <w:lang w:eastAsia="hr-HR"/>
        </w:rPr>
        <w:t>, model: HR 68, PNB: 7706-</w:t>
      </w:r>
      <w:r w:rsidR="000728C6" w:rsidRPr="008B7D62">
        <w:rPr>
          <w:rFonts w:eastAsia="Times New Roman" w:cs="Tahoma"/>
          <w:lang w:eastAsia="hr-HR"/>
        </w:rPr>
        <w:t>OIB</w:t>
      </w:r>
      <w:r w:rsidR="00015CD0" w:rsidRPr="008B7D62">
        <w:rPr>
          <w:rFonts w:eastAsia="Times New Roman" w:cs="Tahoma"/>
          <w:lang w:eastAsia="hr-HR"/>
        </w:rPr>
        <w:t xml:space="preserve"> </w:t>
      </w:r>
      <w:r w:rsidR="00FD4A96" w:rsidRPr="008B7D62">
        <w:rPr>
          <w:rFonts w:eastAsia="Times New Roman" w:cs="Tahoma"/>
          <w:lang w:eastAsia="hr-HR"/>
        </w:rPr>
        <w:t xml:space="preserve">cjelokupni iznos </w:t>
      </w:r>
      <w:r w:rsidRPr="008B7D62">
        <w:rPr>
          <w:rFonts w:eastAsia="Times New Roman" w:cs="Tahoma"/>
          <w:lang w:eastAsia="hr-HR"/>
        </w:rPr>
        <w:t xml:space="preserve"> prodajne cijene jer se u protivnom smatra da je odustao od ponude. </w:t>
      </w:r>
    </w:p>
    <w:p w14:paraId="276D0541" w14:textId="77777777" w:rsidR="008A19B9" w:rsidRPr="008A19B9" w:rsidRDefault="008A19B9" w:rsidP="008A19B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2084183B" w14:textId="1ACF9EFD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>Ponuditelj koji uspije u natječaju dužan je odmah nakon ispunjenja svih zakonskih i ugovornih uvjeta podnijeti zahtjev za upis prava vlasništva na svoje ime u zemljišnim knjigama</w:t>
      </w:r>
      <w:r w:rsidR="008F3C1D">
        <w:rPr>
          <w:rFonts w:eastAsia="Times New Roman" w:cs="Tahoma"/>
          <w:lang w:eastAsia="hr-HR"/>
        </w:rPr>
        <w:t>.</w:t>
      </w:r>
      <w:r w:rsidRPr="008B7D62">
        <w:rPr>
          <w:rFonts w:eastAsia="Times New Roman" w:cs="Tahoma"/>
          <w:lang w:eastAsia="hr-HR"/>
        </w:rPr>
        <w:t xml:space="preserve"> </w:t>
      </w:r>
    </w:p>
    <w:p w14:paraId="2A131AB1" w14:textId="77777777" w:rsidR="008A19B9" w:rsidRPr="008A19B9" w:rsidRDefault="008A19B9" w:rsidP="008A19B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06A2659B" w14:textId="0E19F104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>Vlasnik zemljišta zadržava pravo poništenja natječaja i nije obvezan prihvatiti niti jednu pristiglu ponudu bez snošenja odgovornosti prema ponuditeljima.</w:t>
      </w:r>
    </w:p>
    <w:p w14:paraId="143FD00B" w14:textId="77777777" w:rsidR="008A19B9" w:rsidRPr="008A19B9" w:rsidRDefault="008A19B9" w:rsidP="008A19B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1F209A71" w14:textId="77777777" w:rsidR="00303152" w:rsidRPr="008B7D62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>Nepotpune ponude ili ponude koje pristignu izvan određenog roka neće se razmatrati.</w:t>
      </w:r>
      <w:r w:rsidRPr="008B7D62">
        <w:rPr>
          <w:rFonts w:eastAsia="Times New Roman" w:cs="Tahoma"/>
          <w:lang w:eastAsia="hr-HR"/>
        </w:rPr>
        <w:br/>
        <w:t xml:space="preserve">Uvid u dokumentaciju vezanu uz prodaju zemljišta te druge informacije o ovom natječaju mogu se dobiti u </w:t>
      </w:r>
      <w:r w:rsidR="00FD4A96" w:rsidRPr="008B7D62">
        <w:rPr>
          <w:rFonts w:eastAsia="Times New Roman" w:cs="Tahoma"/>
          <w:lang w:eastAsia="hr-HR"/>
        </w:rPr>
        <w:t xml:space="preserve">Jedinstvenom upravnom odjelu Općine </w:t>
      </w:r>
      <w:proofErr w:type="spellStart"/>
      <w:r w:rsidR="00FD4A96" w:rsidRPr="008B7D62">
        <w:rPr>
          <w:rFonts w:eastAsia="Times New Roman" w:cs="Tahoma"/>
          <w:lang w:eastAsia="hr-HR"/>
        </w:rPr>
        <w:t>Žakanje</w:t>
      </w:r>
      <w:proofErr w:type="spellEnd"/>
      <w:r w:rsidR="005919DB" w:rsidRPr="008B7D62">
        <w:rPr>
          <w:rFonts w:eastAsia="Times New Roman" w:cs="Tahoma"/>
          <w:lang w:eastAsia="hr-HR"/>
        </w:rPr>
        <w:t xml:space="preserve"> ili na telefon </w:t>
      </w:r>
      <w:r w:rsidRPr="008B7D62">
        <w:rPr>
          <w:rFonts w:eastAsia="Times New Roman" w:cs="Tahoma"/>
          <w:lang w:eastAsia="hr-HR"/>
        </w:rPr>
        <w:t xml:space="preserve"> </w:t>
      </w:r>
      <w:r w:rsidR="005919DB" w:rsidRPr="008B7D62">
        <w:rPr>
          <w:rFonts w:eastAsia="Times New Roman" w:cs="Tahoma"/>
          <w:lang w:eastAsia="hr-HR"/>
        </w:rPr>
        <w:t>047/757-836</w:t>
      </w:r>
      <w:r w:rsidRPr="008B7D62">
        <w:rPr>
          <w:rFonts w:eastAsia="Times New Roman" w:cs="Tahoma"/>
          <w:lang w:eastAsia="hr-HR"/>
        </w:rPr>
        <w:t xml:space="preserve"> </w:t>
      </w:r>
      <w:r w:rsidR="00FD4A96" w:rsidRPr="008B7D62">
        <w:rPr>
          <w:rFonts w:eastAsia="Times New Roman" w:cs="Tahoma"/>
          <w:lang w:eastAsia="hr-HR"/>
        </w:rPr>
        <w:t>svaki radni dan od 7:00 do 15</w:t>
      </w:r>
      <w:r w:rsidRPr="008B7D62">
        <w:rPr>
          <w:rFonts w:eastAsia="Times New Roman" w:cs="Tahoma"/>
          <w:lang w:eastAsia="hr-HR"/>
        </w:rPr>
        <w:t>:00 sati</w:t>
      </w:r>
      <w:r w:rsidR="00FD4A96" w:rsidRPr="008B7D62">
        <w:rPr>
          <w:rFonts w:eastAsia="Times New Roman" w:cs="Tahoma"/>
          <w:lang w:eastAsia="hr-HR"/>
        </w:rPr>
        <w:t>.</w:t>
      </w:r>
    </w:p>
    <w:p w14:paraId="40D19E31" w14:textId="77777777" w:rsidR="000D0E2E" w:rsidRPr="003236F7" w:rsidRDefault="000D0E2E" w:rsidP="00314642">
      <w:pPr>
        <w:spacing w:after="0" w:line="240" w:lineRule="auto"/>
        <w:jc w:val="both"/>
        <w:rPr>
          <w:rFonts w:eastAsia="Times New Roman" w:cs="Tahoma"/>
          <w:lang w:eastAsia="hr-HR"/>
        </w:rPr>
      </w:pPr>
    </w:p>
    <w:p w14:paraId="44AEA008" w14:textId="77777777" w:rsidR="002F62EF" w:rsidRPr="000728C6" w:rsidRDefault="00BF603D" w:rsidP="00314642">
      <w:pPr>
        <w:spacing w:after="0" w:line="240" w:lineRule="auto"/>
        <w:jc w:val="right"/>
        <w:rPr>
          <w:rFonts w:eastAsia="Times New Roman" w:cs="Times New Roman"/>
          <w:b/>
          <w:lang w:eastAsia="hr-HR"/>
        </w:rPr>
      </w:pP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="000728C6" w:rsidRPr="000728C6">
        <w:rPr>
          <w:rFonts w:eastAsia="Times New Roman" w:cs="Times New Roman"/>
          <w:b/>
          <w:lang w:eastAsia="hr-HR"/>
        </w:rPr>
        <w:t>NAČELNIK</w:t>
      </w:r>
    </w:p>
    <w:p w14:paraId="64B965CC" w14:textId="3783318E" w:rsidR="00EA7552" w:rsidRPr="003236F7" w:rsidRDefault="000728C6" w:rsidP="00EA7552">
      <w:pPr>
        <w:spacing w:after="0" w:line="240" w:lineRule="auto"/>
        <w:jc w:val="right"/>
      </w:pPr>
      <w:r>
        <w:t xml:space="preserve">Danijel </w:t>
      </w:r>
      <w:proofErr w:type="spellStart"/>
      <w:r>
        <w:t>Jurkaš</w:t>
      </w:r>
      <w:proofErr w:type="spellEnd"/>
    </w:p>
    <w:sectPr w:rsidR="00EA7552" w:rsidRPr="003236F7" w:rsidSect="00314642">
      <w:pgSz w:w="11906" w:h="16838"/>
      <w:pgMar w:top="851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10F3D"/>
    <w:multiLevelType w:val="hybridMultilevel"/>
    <w:tmpl w:val="31145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66186"/>
    <w:multiLevelType w:val="hybridMultilevel"/>
    <w:tmpl w:val="B3986B2E"/>
    <w:lvl w:ilvl="0" w:tplc="0FACB942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2D532A3"/>
    <w:multiLevelType w:val="hybridMultilevel"/>
    <w:tmpl w:val="8416B43E"/>
    <w:lvl w:ilvl="0" w:tplc="C2E41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C0889"/>
    <w:multiLevelType w:val="hybridMultilevel"/>
    <w:tmpl w:val="5E683A1A"/>
    <w:lvl w:ilvl="0" w:tplc="C2E41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D612C"/>
    <w:multiLevelType w:val="hybridMultilevel"/>
    <w:tmpl w:val="332EDC1A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52"/>
    <w:rsid w:val="00015CD0"/>
    <w:rsid w:val="000728C6"/>
    <w:rsid w:val="000D0E2E"/>
    <w:rsid w:val="00134415"/>
    <w:rsid w:val="001903B8"/>
    <w:rsid w:val="00285487"/>
    <w:rsid w:val="002C646C"/>
    <w:rsid w:val="002F62EF"/>
    <w:rsid w:val="00303152"/>
    <w:rsid w:val="00314642"/>
    <w:rsid w:val="003236F7"/>
    <w:rsid w:val="003932E4"/>
    <w:rsid w:val="003B351D"/>
    <w:rsid w:val="003E46F4"/>
    <w:rsid w:val="00400540"/>
    <w:rsid w:val="0042041C"/>
    <w:rsid w:val="00437744"/>
    <w:rsid w:val="0049479F"/>
    <w:rsid w:val="004E3FFA"/>
    <w:rsid w:val="00553F16"/>
    <w:rsid w:val="00564697"/>
    <w:rsid w:val="00575E7A"/>
    <w:rsid w:val="005919DB"/>
    <w:rsid w:val="0059716A"/>
    <w:rsid w:val="006F1529"/>
    <w:rsid w:val="00740B36"/>
    <w:rsid w:val="007F3499"/>
    <w:rsid w:val="00842AB7"/>
    <w:rsid w:val="008A19B9"/>
    <w:rsid w:val="008B3E0B"/>
    <w:rsid w:val="008B7D62"/>
    <w:rsid w:val="008E40F0"/>
    <w:rsid w:val="008F07BD"/>
    <w:rsid w:val="008F3C1D"/>
    <w:rsid w:val="00901066"/>
    <w:rsid w:val="009504D8"/>
    <w:rsid w:val="009B1316"/>
    <w:rsid w:val="00B872EC"/>
    <w:rsid w:val="00BA0D0E"/>
    <w:rsid w:val="00BF603D"/>
    <w:rsid w:val="00C17FED"/>
    <w:rsid w:val="00C24F3D"/>
    <w:rsid w:val="00C77DE2"/>
    <w:rsid w:val="00EA7552"/>
    <w:rsid w:val="00EE4A27"/>
    <w:rsid w:val="00F052A4"/>
    <w:rsid w:val="00FD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03EE4A"/>
  <w15:docId w15:val="{1BDB7AF4-A450-40AF-A8CC-3559ABA0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152"/>
  </w:style>
  <w:style w:type="paragraph" w:styleId="Naslov3">
    <w:name w:val="heading 3"/>
    <w:basedOn w:val="Normal"/>
    <w:next w:val="Normal"/>
    <w:link w:val="Naslov3Char"/>
    <w:qFormat/>
    <w:rsid w:val="000D0E2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0D0E2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53F16"/>
    <w:rPr>
      <w:color w:val="0000FF" w:themeColor="hyperlink"/>
      <w:u w:val="single"/>
    </w:rPr>
  </w:style>
  <w:style w:type="character" w:customStyle="1" w:styleId="Naslov3Char">
    <w:name w:val="Naslov 3 Char"/>
    <w:basedOn w:val="Zadanifontodlomka"/>
    <w:link w:val="Naslov3"/>
    <w:rsid w:val="000D0E2E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0D0E2E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6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603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B7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Windows User</cp:lastModifiedBy>
  <cp:revision>4</cp:revision>
  <cp:lastPrinted>2018-05-30T12:37:00Z</cp:lastPrinted>
  <dcterms:created xsi:type="dcterms:W3CDTF">2021-12-15T12:00:00Z</dcterms:created>
  <dcterms:modified xsi:type="dcterms:W3CDTF">2022-02-21T11:48:00Z</dcterms:modified>
</cp:coreProperties>
</file>